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theme/themeOverride1.xml" ContentType="application/vnd.openxmlformats-officedocument.themeOverrid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0D9" w:rsidRDefault="00E720D9" w:rsidP="00422365"/>
    <w:p w:rsidR="00E720D9" w:rsidRDefault="00E720D9" w:rsidP="00422365"/>
    <w:p w:rsidR="00E720D9" w:rsidRDefault="00E720D9" w:rsidP="00422365"/>
    <w:p w:rsidR="00E720D9" w:rsidRDefault="00E720D9" w:rsidP="004223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778"/>
      </w:tblGrid>
      <w:tr w:rsidR="00E720D9" w:rsidTr="00DF7B83">
        <w:tc>
          <w:tcPr>
            <w:tcW w:w="9778" w:type="dxa"/>
          </w:tcPr>
          <w:p w:rsidR="00E720D9" w:rsidRDefault="00E720D9" w:rsidP="00DF7B83">
            <w:pPr>
              <w:rPr>
                <w:rStyle w:val="lev"/>
                <w:rFonts w:cs="Arial"/>
                <w:bCs/>
              </w:rPr>
            </w:pPr>
          </w:p>
          <w:p w:rsidR="00E720D9" w:rsidRPr="00652A0D" w:rsidRDefault="00E720D9" w:rsidP="00DF7B83">
            <w:pPr>
              <w:jc w:val="center"/>
              <w:rPr>
                <w:rStyle w:val="lev"/>
                <w:rFonts w:cs="Arial"/>
                <w:bCs/>
                <w:sz w:val="24"/>
                <w:szCs w:val="24"/>
              </w:rPr>
            </w:pPr>
            <w:r w:rsidRPr="00652A0D">
              <w:rPr>
                <w:rStyle w:val="lev"/>
                <w:rFonts w:cs="Arial"/>
                <w:bCs/>
                <w:sz w:val="24"/>
                <w:szCs w:val="24"/>
              </w:rPr>
              <w:t xml:space="preserve">BACCALAURÉAT </w:t>
            </w:r>
            <w:r>
              <w:rPr>
                <w:rStyle w:val="lev"/>
                <w:rFonts w:cs="Arial"/>
                <w:bCs/>
                <w:sz w:val="24"/>
                <w:szCs w:val="24"/>
              </w:rPr>
              <w:t xml:space="preserve">TECHNOLOGIQUE </w:t>
            </w:r>
            <w:r w:rsidRPr="00652A0D">
              <w:rPr>
                <w:rStyle w:val="lev"/>
                <w:rFonts w:cs="Arial"/>
                <w:bCs/>
                <w:sz w:val="24"/>
                <w:szCs w:val="24"/>
              </w:rPr>
              <w:t>SÉRIE S</w:t>
            </w:r>
            <w:r>
              <w:rPr>
                <w:rStyle w:val="lev"/>
                <w:rFonts w:cs="Arial"/>
                <w:bCs/>
                <w:sz w:val="24"/>
                <w:szCs w:val="24"/>
              </w:rPr>
              <w:t>TL</w:t>
            </w:r>
          </w:p>
          <w:p w:rsidR="00E720D9" w:rsidRDefault="00E720D9" w:rsidP="00422365">
            <w:pPr>
              <w:jc w:val="center"/>
              <w:rPr>
                <w:b/>
                <w:bCs/>
                <w:sz w:val="24"/>
                <w:szCs w:val="24"/>
              </w:rPr>
            </w:pPr>
            <w:r w:rsidRPr="00422365">
              <w:rPr>
                <w:b/>
                <w:bCs/>
                <w:sz w:val="24"/>
                <w:szCs w:val="24"/>
              </w:rPr>
              <w:t>spécialité sciences physiques et chimiques en laboratoire</w:t>
            </w:r>
          </w:p>
          <w:p w:rsidR="00E720D9" w:rsidRPr="00422365" w:rsidRDefault="00E720D9" w:rsidP="00422365">
            <w:pPr>
              <w:jc w:val="center"/>
              <w:rPr>
                <w:b/>
                <w:bCs/>
                <w:sz w:val="24"/>
                <w:szCs w:val="24"/>
              </w:rPr>
            </w:pPr>
          </w:p>
          <w:p w:rsidR="00E720D9" w:rsidRPr="00652A0D" w:rsidRDefault="00E720D9" w:rsidP="00422365">
            <w:pPr>
              <w:jc w:val="center"/>
              <w:rPr>
                <w:rStyle w:val="lev"/>
                <w:rFonts w:cs="Arial"/>
                <w:bCs/>
                <w:sz w:val="24"/>
                <w:szCs w:val="24"/>
              </w:rPr>
            </w:pPr>
            <w:r w:rsidRPr="00422365">
              <w:rPr>
                <w:b/>
                <w:bCs/>
                <w:sz w:val="24"/>
                <w:szCs w:val="24"/>
              </w:rPr>
              <w:t>Épreuve d’évaluation des compétences expérimentales</w:t>
            </w:r>
          </w:p>
          <w:p w:rsidR="00E720D9" w:rsidRDefault="00E720D9" w:rsidP="000072B9">
            <w:pPr>
              <w:jc w:val="center"/>
            </w:pPr>
            <w:r>
              <w:t>Durée 3 h – coefficient 6</w:t>
            </w:r>
          </w:p>
          <w:p w:rsidR="00E720D9" w:rsidRDefault="00E720D9" w:rsidP="00C54263"/>
          <w:p w:rsidR="00C54263" w:rsidRDefault="00C54263" w:rsidP="00C54263"/>
          <w:p w:rsidR="00C54263" w:rsidRPr="00C54263" w:rsidRDefault="00C54263" w:rsidP="00C54263">
            <w:pPr>
              <w:jc w:val="center"/>
              <w:rPr>
                <w:b/>
              </w:rPr>
            </w:pPr>
            <w:r w:rsidRPr="00C54263">
              <w:rPr>
                <w:b/>
              </w:rPr>
              <w:t>SUJET ANNALES ZERO</w:t>
            </w:r>
          </w:p>
          <w:p w:rsidR="00C54263" w:rsidRDefault="00C54263" w:rsidP="00C54263">
            <w:pPr>
              <w:jc w:val="center"/>
            </w:pPr>
          </w:p>
        </w:tc>
      </w:tr>
    </w:tbl>
    <w:p w:rsidR="00E720D9" w:rsidRDefault="00E720D9" w:rsidP="00422365"/>
    <w:p w:rsidR="00E720D9" w:rsidRDefault="00E720D9" w:rsidP="00422365"/>
    <w:p w:rsidR="00E720D9" w:rsidRDefault="00E720D9" w:rsidP="00422365"/>
    <w:p w:rsidR="00E720D9" w:rsidRDefault="00E720D9" w:rsidP="00422365"/>
    <w:p w:rsidR="00E720D9" w:rsidRPr="00150845" w:rsidRDefault="00E720D9" w:rsidP="00047C62">
      <w:pPr>
        <w:jc w:val="center"/>
        <w:rPr>
          <w:b/>
          <w:caps/>
        </w:rPr>
      </w:pPr>
      <w:r w:rsidRPr="00150845">
        <w:rPr>
          <w:b/>
          <w:caps/>
        </w:rPr>
        <w:t>Sommaire</w:t>
      </w:r>
    </w:p>
    <w:p w:rsidR="00E720D9" w:rsidRPr="00150845" w:rsidRDefault="00E720D9">
      <w:pPr>
        <w:pStyle w:val="En-ttedetabledesmatires"/>
        <w:rPr>
          <w:rFonts w:ascii="Arial" w:hAnsi="Arial" w:cs="Arial"/>
          <w:color w:val="auto"/>
          <w:sz w:val="20"/>
        </w:rPr>
      </w:pPr>
    </w:p>
    <w:p w:rsidR="00845F42" w:rsidRDefault="00DB7F86">
      <w:pPr>
        <w:pStyle w:val="TM1"/>
        <w:tabs>
          <w:tab w:val="right" w:leader="dot" w:pos="10194"/>
        </w:tabs>
        <w:rPr>
          <w:rFonts w:asciiTheme="minorHAnsi" w:eastAsiaTheme="minorEastAsia" w:hAnsiTheme="minorHAnsi" w:cstheme="minorBidi"/>
          <w:noProof/>
          <w:color w:val="auto"/>
          <w:sz w:val="22"/>
          <w:szCs w:val="22"/>
        </w:rPr>
      </w:pPr>
      <w:r>
        <w:fldChar w:fldCharType="begin"/>
      </w:r>
      <w:r w:rsidR="00E720D9">
        <w:instrText xml:space="preserve"> TOC \o "1-3" \n \h \z \u </w:instrText>
      </w:r>
      <w:r>
        <w:fldChar w:fldCharType="separate"/>
      </w:r>
      <w:hyperlink w:anchor="_Toc351829282" w:history="1">
        <w:r w:rsidR="00845F42" w:rsidRPr="006E77FE">
          <w:rPr>
            <w:rStyle w:val="Lienhypertexte"/>
            <w:noProof/>
          </w:rPr>
          <w:t>Fiche 1 : DESCRIPTIF DU SUJET DESTINÉ AUX PROFESSEURS</w:t>
        </w:r>
      </w:hyperlink>
    </w:p>
    <w:p w:rsidR="00845F42" w:rsidRDefault="00DB7F86">
      <w:pPr>
        <w:pStyle w:val="TM1"/>
        <w:tabs>
          <w:tab w:val="right" w:leader="dot" w:pos="10194"/>
        </w:tabs>
        <w:rPr>
          <w:rFonts w:asciiTheme="minorHAnsi" w:eastAsiaTheme="minorEastAsia" w:hAnsiTheme="minorHAnsi" w:cstheme="minorBidi"/>
          <w:noProof/>
          <w:color w:val="auto"/>
          <w:sz w:val="22"/>
          <w:szCs w:val="22"/>
        </w:rPr>
      </w:pPr>
      <w:hyperlink w:anchor="_Toc351829283" w:history="1">
        <w:r w:rsidR="00845F42" w:rsidRPr="006E77FE">
          <w:rPr>
            <w:rStyle w:val="Lienhypertexte"/>
            <w:bCs/>
            <w:smallCaps/>
            <w:noProof/>
          </w:rPr>
          <w:t>Descriptif sommaire du sujet</w:t>
        </w:r>
      </w:hyperlink>
    </w:p>
    <w:p w:rsidR="00845F42" w:rsidRDefault="00DB7F86">
      <w:pPr>
        <w:pStyle w:val="TM1"/>
        <w:tabs>
          <w:tab w:val="right" w:leader="dot" w:pos="10194"/>
        </w:tabs>
        <w:rPr>
          <w:rFonts w:asciiTheme="minorHAnsi" w:eastAsiaTheme="minorEastAsia" w:hAnsiTheme="minorHAnsi" w:cstheme="minorBidi"/>
          <w:noProof/>
          <w:color w:val="auto"/>
          <w:sz w:val="22"/>
          <w:szCs w:val="22"/>
        </w:rPr>
      </w:pPr>
      <w:hyperlink w:anchor="_Toc351829284" w:history="1">
        <w:r w:rsidR="00845F42" w:rsidRPr="006E77FE">
          <w:rPr>
            <w:rStyle w:val="Lienhypertexte"/>
            <w:bCs/>
            <w:smallCaps/>
            <w:noProof/>
          </w:rPr>
          <w:t>Compétences évaluées - Coefficients respectifs</w:t>
        </w:r>
      </w:hyperlink>
    </w:p>
    <w:p w:rsidR="00845F42" w:rsidRDefault="00DB7F86">
      <w:pPr>
        <w:pStyle w:val="TM1"/>
        <w:tabs>
          <w:tab w:val="right" w:leader="dot" w:pos="10194"/>
        </w:tabs>
        <w:rPr>
          <w:rFonts w:asciiTheme="minorHAnsi" w:eastAsiaTheme="minorEastAsia" w:hAnsiTheme="minorHAnsi" w:cstheme="minorBidi"/>
          <w:noProof/>
          <w:color w:val="auto"/>
          <w:sz w:val="22"/>
          <w:szCs w:val="22"/>
        </w:rPr>
      </w:pPr>
      <w:hyperlink w:anchor="_Toc351829285" w:history="1">
        <w:r w:rsidR="00845F42" w:rsidRPr="006E77FE">
          <w:rPr>
            <w:rStyle w:val="Lienhypertexte"/>
            <w:noProof/>
          </w:rPr>
          <w:t xml:space="preserve">Fiche 2 : </w:t>
        </w:r>
        <w:r w:rsidR="00845F42" w:rsidRPr="006E77FE">
          <w:rPr>
            <w:rStyle w:val="Lienhypertexte"/>
            <w:caps/>
            <w:noProof/>
          </w:rPr>
          <w:t>Liste du matériel destinée aux professeurs et au personnel de laboratoire</w:t>
        </w:r>
      </w:hyperlink>
    </w:p>
    <w:p w:rsidR="00845F42" w:rsidRDefault="00DB7F86">
      <w:pPr>
        <w:pStyle w:val="TM1"/>
        <w:tabs>
          <w:tab w:val="right" w:leader="dot" w:pos="10194"/>
        </w:tabs>
        <w:rPr>
          <w:rFonts w:asciiTheme="minorHAnsi" w:eastAsiaTheme="minorEastAsia" w:hAnsiTheme="minorHAnsi" w:cstheme="minorBidi"/>
          <w:noProof/>
          <w:color w:val="auto"/>
          <w:sz w:val="22"/>
          <w:szCs w:val="22"/>
        </w:rPr>
      </w:pPr>
      <w:hyperlink w:anchor="_Toc351829286" w:history="1">
        <w:r w:rsidR="00845F42" w:rsidRPr="006E77FE">
          <w:rPr>
            <w:rStyle w:val="Lienhypertexte"/>
            <w:bCs/>
            <w:smallCaps/>
            <w:noProof/>
          </w:rPr>
          <w:t>Liste de matériel pour un poste</w:t>
        </w:r>
      </w:hyperlink>
    </w:p>
    <w:p w:rsidR="00845F42" w:rsidRDefault="00DB7F86">
      <w:pPr>
        <w:pStyle w:val="TM1"/>
        <w:tabs>
          <w:tab w:val="right" w:leader="dot" w:pos="10194"/>
        </w:tabs>
        <w:rPr>
          <w:rFonts w:asciiTheme="minorHAnsi" w:eastAsiaTheme="minorEastAsia" w:hAnsiTheme="minorHAnsi" w:cstheme="minorBidi"/>
          <w:noProof/>
          <w:color w:val="auto"/>
          <w:sz w:val="22"/>
          <w:szCs w:val="22"/>
        </w:rPr>
      </w:pPr>
      <w:hyperlink w:anchor="_Toc351829287" w:history="1">
        <w:r w:rsidR="00845F42" w:rsidRPr="006E77FE">
          <w:rPr>
            <w:rStyle w:val="Lienhypertexte"/>
            <w:bCs/>
            <w:smallCaps/>
            <w:noProof/>
          </w:rPr>
          <w:t>particularités de mise en œuvre</w:t>
        </w:r>
      </w:hyperlink>
    </w:p>
    <w:p w:rsidR="00845F42" w:rsidRDefault="00DB7F86">
      <w:pPr>
        <w:pStyle w:val="TM1"/>
        <w:tabs>
          <w:tab w:val="right" w:leader="dot" w:pos="10194"/>
        </w:tabs>
        <w:rPr>
          <w:rFonts w:asciiTheme="minorHAnsi" w:eastAsiaTheme="minorEastAsia" w:hAnsiTheme="minorHAnsi" w:cstheme="minorBidi"/>
          <w:noProof/>
          <w:color w:val="auto"/>
          <w:sz w:val="22"/>
          <w:szCs w:val="22"/>
        </w:rPr>
      </w:pPr>
      <w:hyperlink w:anchor="_Toc351829288" w:history="1">
        <w:r w:rsidR="00845F42" w:rsidRPr="006E77FE">
          <w:rPr>
            <w:rStyle w:val="Lienhypertexte"/>
            <w:noProof/>
          </w:rPr>
          <w:t xml:space="preserve">Fiche 3 : </w:t>
        </w:r>
        <w:r w:rsidR="00845F42" w:rsidRPr="006E77FE">
          <w:rPr>
            <w:rStyle w:val="Lienhypertexte"/>
            <w:caps/>
            <w:noProof/>
          </w:rPr>
          <w:t>Enoncé destiné au candidat</w:t>
        </w:r>
        <w:r w:rsidR="00845F42" w:rsidRPr="006E77FE">
          <w:rPr>
            <w:rStyle w:val="Lienhypertexte"/>
            <w:noProof/>
          </w:rPr>
          <w:t xml:space="preserve"> ET DOCUMENT REPONSE</w:t>
        </w:r>
      </w:hyperlink>
    </w:p>
    <w:p w:rsidR="00845F42" w:rsidRDefault="00DB7F86">
      <w:pPr>
        <w:pStyle w:val="TM1"/>
        <w:tabs>
          <w:tab w:val="right" w:leader="dot" w:pos="10194"/>
        </w:tabs>
        <w:rPr>
          <w:rFonts w:asciiTheme="minorHAnsi" w:eastAsiaTheme="minorEastAsia" w:hAnsiTheme="minorHAnsi" w:cstheme="minorBidi"/>
          <w:noProof/>
          <w:color w:val="auto"/>
          <w:sz w:val="22"/>
          <w:szCs w:val="22"/>
        </w:rPr>
      </w:pPr>
      <w:hyperlink w:anchor="_Toc351829289" w:history="1">
        <w:r w:rsidR="00845F42" w:rsidRPr="006E77FE">
          <w:rPr>
            <w:rStyle w:val="Lienhypertexte"/>
            <w:caps/>
            <w:noProof/>
          </w:rPr>
          <w:t>Document réponse à rendre</w:t>
        </w:r>
      </w:hyperlink>
    </w:p>
    <w:p w:rsidR="00845F42" w:rsidRDefault="00DB7F86">
      <w:pPr>
        <w:pStyle w:val="TM1"/>
        <w:tabs>
          <w:tab w:val="right" w:leader="dot" w:pos="10194"/>
        </w:tabs>
        <w:rPr>
          <w:rFonts w:asciiTheme="minorHAnsi" w:eastAsiaTheme="minorEastAsia" w:hAnsiTheme="minorHAnsi" w:cstheme="minorBidi"/>
          <w:noProof/>
          <w:color w:val="auto"/>
          <w:sz w:val="22"/>
          <w:szCs w:val="22"/>
        </w:rPr>
      </w:pPr>
      <w:hyperlink w:anchor="_Toc351829290" w:history="1">
        <w:r w:rsidR="00845F42" w:rsidRPr="006E77FE">
          <w:rPr>
            <w:rStyle w:val="Lienhypertexte"/>
            <w:noProof/>
          </w:rPr>
          <w:t xml:space="preserve">Fiche 4 : </w:t>
        </w:r>
        <w:r w:rsidR="00845F42" w:rsidRPr="006E77FE">
          <w:rPr>
            <w:rStyle w:val="Lienhypertexte"/>
            <w:caps/>
            <w:noProof/>
          </w:rPr>
          <w:t>REPERES POUR L’EVALUATION ET Grille de suivi chronologique</w:t>
        </w:r>
      </w:hyperlink>
    </w:p>
    <w:p w:rsidR="00845F42" w:rsidRDefault="00DB7F86">
      <w:pPr>
        <w:pStyle w:val="TM1"/>
        <w:tabs>
          <w:tab w:val="right" w:leader="dot" w:pos="10194"/>
        </w:tabs>
        <w:rPr>
          <w:rFonts w:asciiTheme="minorHAnsi" w:eastAsiaTheme="minorEastAsia" w:hAnsiTheme="minorHAnsi" w:cstheme="minorBidi"/>
          <w:noProof/>
          <w:color w:val="auto"/>
          <w:sz w:val="22"/>
          <w:szCs w:val="22"/>
        </w:rPr>
      </w:pPr>
      <w:hyperlink w:anchor="_Toc351829291" w:history="1">
        <w:r w:rsidR="00845F42" w:rsidRPr="006E77FE">
          <w:rPr>
            <w:rStyle w:val="Lienhypertexte"/>
            <w:bCs/>
            <w:smallCaps/>
            <w:noProof/>
          </w:rPr>
          <w:t>Repères pour l’évaluation</w:t>
        </w:r>
      </w:hyperlink>
    </w:p>
    <w:p w:rsidR="00845F42" w:rsidRDefault="00DB7F86">
      <w:pPr>
        <w:pStyle w:val="TM1"/>
        <w:tabs>
          <w:tab w:val="right" w:leader="dot" w:pos="10194"/>
        </w:tabs>
        <w:rPr>
          <w:rFonts w:asciiTheme="minorHAnsi" w:eastAsiaTheme="minorEastAsia" w:hAnsiTheme="minorHAnsi" w:cstheme="minorBidi"/>
          <w:noProof/>
          <w:color w:val="auto"/>
          <w:sz w:val="22"/>
          <w:szCs w:val="22"/>
        </w:rPr>
      </w:pPr>
      <w:hyperlink w:anchor="_Toc351829292" w:history="1">
        <w:r w:rsidR="00845F42" w:rsidRPr="006E77FE">
          <w:rPr>
            <w:rStyle w:val="Lienhypertexte"/>
            <w:bCs/>
            <w:smallCaps/>
            <w:noProof/>
          </w:rPr>
          <w:t>Grille de suivi chronologique</w:t>
        </w:r>
      </w:hyperlink>
    </w:p>
    <w:p w:rsidR="00845F42" w:rsidRDefault="00DB7F86">
      <w:pPr>
        <w:pStyle w:val="TM1"/>
        <w:tabs>
          <w:tab w:val="right" w:leader="dot" w:pos="10194"/>
        </w:tabs>
        <w:rPr>
          <w:rFonts w:asciiTheme="minorHAnsi" w:eastAsiaTheme="minorEastAsia" w:hAnsiTheme="minorHAnsi" w:cstheme="minorBidi"/>
          <w:noProof/>
          <w:color w:val="auto"/>
          <w:sz w:val="22"/>
          <w:szCs w:val="22"/>
        </w:rPr>
      </w:pPr>
      <w:hyperlink w:anchor="_Toc351829293" w:history="1">
        <w:r w:rsidR="00845F42" w:rsidRPr="006E77FE">
          <w:rPr>
            <w:rStyle w:val="Lienhypertexte"/>
            <w:noProof/>
          </w:rPr>
          <w:t xml:space="preserve">Fiche 5 : </w:t>
        </w:r>
        <w:r w:rsidR="00845F42" w:rsidRPr="006E77FE">
          <w:rPr>
            <w:rStyle w:val="Lienhypertexte"/>
            <w:caps/>
            <w:noProof/>
          </w:rPr>
          <w:t>Grille D’EVALUATION PAR COMPETENCES</w:t>
        </w:r>
      </w:hyperlink>
    </w:p>
    <w:p w:rsidR="00845F42" w:rsidRDefault="00DB7F86">
      <w:pPr>
        <w:pStyle w:val="TM1"/>
        <w:tabs>
          <w:tab w:val="right" w:leader="dot" w:pos="10194"/>
        </w:tabs>
        <w:rPr>
          <w:rFonts w:asciiTheme="minorHAnsi" w:eastAsiaTheme="minorEastAsia" w:hAnsiTheme="minorHAnsi" w:cstheme="minorBidi"/>
          <w:noProof/>
          <w:color w:val="auto"/>
          <w:sz w:val="22"/>
          <w:szCs w:val="22"/>
        </w:rPr>
      </w:pPr>
      <w:hyperlink w:anchor="_Toc351829294" w:history="1">
        <w:r w:rsidR="00845F42" w:rsidRPr="006E77FE">
          <w:rPr>
            <w:rStyle w:val="Lienhypertexte"/>
            <w:noProof/>
          </w:rPr>
          <w:t xml:space="preserve">Fiche 6 : </w:t>
        </w:r>
        <w:r w:rsidR="00845F42" w:rsidRPr="006E77FE">
          <w:rPr>
            <w:rStyle w:val="Lienhypertexte"/>
            <w:caps/>
            <w:noProof/>
          </w:rPr>
          <w:t>Document récapitulatif de l’évaluation (document ayant statut de copie d’examen</w:t>
        </w:r>
        <w:r w:rsidR="00845F42" w:rsidRPr="006E77FE">
          <w:rPr>
            <w:rStyle w:val="Lienhypertexte"/>
            <w:noProof/>
          </w:rPr>
          <w:t>)</w:t>
        </w:r>
      </w:hyperlink>
    </w:p>
    <w:p w:rsidR="00E720D9" w:rsidRDefault="00DB7F86">
      <w:r>
        <w:fldChar w:fldCharType="end"/>
      </w:r>
    </w:p>
    <w:p w:rsidR="00E720D9" w:rsidRDefault="00E720D9"/>
    <w:p w:rsidR="00E720D9" w:rsidRDefault="00E720D9">
      <w:pPr>
        <w:spacing w:after="200" w:line="276" w:lineRule="auto"/>
        <w:jc w:val="left"/>
      </w:pPr>
      <w:r>
        <w:br w:type="page"/>
      </w:r>
    </w:p>
    <w:p w:rsidR="00E720D9" w:rsidRDefault="00E720D9"/>
    <w:p w:rsidR="00E720D9" w:rsidRPr="00C24A81" w:rsidRDefault="00E720D9" w:rsidP="00D17E34">
      <w:pPr>
        <w:pStyle w:val="Titre1"/>
        <w:numPr>
          <w:ilvl w:val="0"/>
          <w:numId w:val="0"/>
        </w:numPr>
        <w:jc w:val="both"/>
        <w:rPr>
          <w:b w:val="0"/>
        </w:rPr>
      </w:pPr>
      <w:bookmarkStart w:id="0" w:name="_Toc348193480"/>
      <w:bookmarkStart w:id="1" w:name="_Toc351829282"/>
      <w:r w:rsidRPr="00C24A81">
        <w:rPr>
          <w:b w:val="0"/>
        </w:rPr>
        <w:t>Fiche 1 : DESCRIPTIF DU SUJET DESTINÉ AUX PROFESSEURS</w:t>
      </w:r>
      <w:bookmarkEnd w:id="0"/>
      <w:bookmarkEnd w:id="1"/>
    </w:p>
    <w:p w:rsidR="00E720D9" w:rsidRDefault="00E720D9"/>
    <w:p w:rsidR="00E720D9" w:rsidRDefault="00E720D9"/>
    <w:p w:rsidR="00E720D9" w:rsidRPr="00446C83" w:rsidRDefault="00E720D9" w:rsidP="00446C83">
      <w:pPr>
        <w:keepNext/>
        <w:spacing w:before="240" w:after="120" w:line="240" w:lineRule="auto"/>
        <w:jc w:val="left"/>
        <w:outlineLvl w:val="0"/>
        <w:rPr>
          <w:bCs/>
          <w:smallCaps/>
          <w:color w:val="auto"/>
          <w:sz w:val="24"/>
          <w:szCs w:val="28"/>
        </w:rPr>
      </w:pPr>
      <w:bookmarkStart w:id="2" w:name="_Toc351829283"/>
      <w:r w:rsidRPr="00446C83">
        <w:rPr>
          <w:bCs/>
          <w:smallCaps/>
          <w:color w:val="auto"/>
          <w:sz w:val="24"/>
          <w:szCs w:val="28"/>
        </w:rPr>
        <w:t>Descriptif sommaire du sujet</w:t>
      </w:r>
      <w:bookmarkEnd w:id="2"/>
    </w:p>
    <w:p w:rsidR="00E720D9" w:rsidRPr="008116EF" w:rsidRDefault="00E720D9" w:rsidP="003E4789">
      <w:pPr>
        <w:pStyle w:val="corps"/>
        <w:ind w:firstLine="397"/>
        <w:rPr>
          <w:rFonts w:cs="Arial"/>
        </w:rPr>
      </w:pPr>
      <w:r w:rsidRPr="008116EF">
        <w:rPr>
          <w:rFonts w:cs="Arial"/>
        </w:rPr>
        <w:t>Le sujet est constitué de deux parties au cours desquelles le candidat doit étudier un mélange d’acétate de baryum et de nitrate d’argent. Le candidat doit séparer un des constituants dans la première partie, puis doit analyser le mélange</w:t>
      </w:r>
      <w:r>
        <w:rPr>
          <w:rFonts w:cs="Arial"/>
        </w:rPr>
        <w:t xml:space="preserve"> après séparation </w:t>
      </w:r>
      <w:r w:rsidRPr="008116EF">
        <w:rPr>
          <w:rFonts w:cs="Arial"/>
        </w:rPr>
        <w:t>dans la deuxième partie.</w:t>
      </w:r>
    </w:p>
    <w:p w:rsidR="00E720D9" w:rsidRPr="008116EF" w:rsidRDefault="00E720D9" w:rsidP="003E4789">
      <w:pPr>
        <w:pStyle w:val="corps"/>
        <w:ind w:firstLine="397"/>
        <w:rPr>
          <w:rFonts w:cs="Arial"/>
        </w:rPr>
      </w:pPr>
    </w:p>
    <w:p w:rsidR="00E720D9" w:rsidRPr="008116EF" w:rsidRDefault="00E720D9" w:rsidP="003E4789">
      <w:pPr>
        <w:pStyle w:val="corps"/>
        <w:ind w:firstLine="397"/>
        <w:rPr>
          <w:rFonts w:cs="Arial"/>
        </w:rPr>
      </w:pPr>
      <w:r w:rsidRPr="008116EF">
        <w:rPr>
          <w:rFonts w:cs="Arial"/>
        </w:rPr>
        <w:t>Dans la première partie, le candidat est amené à séparer les ions argent</w:t>
      </w:r>
      <w:r>
        <w:rPr>
          <w:rFonts w:cs="Arial"/>
        </w:rPr>
        <w:t>(I)</w:t>
      </w:r>
      <w:r w:rsidRPr="008116EF">
        <w:rPr>
          <w:rFonts w:cs="Arial"/>
        </w:rPr>
        <w:t xml:space="preserve"> du mélange. Le candidat  commence par déterminer une valeur de la concentration en ions argent</w:t>
      </w:r>
      <w:r>
        <w:rPr>
          <w:rFonts w:cs="Arial"/>
        </w:rPr>
        <w:t>(I)</w:t>
      </w:r>
      <w:r w:rsidRPr="008116EF">
        <w:rPr>
          <w:rFonts w:cs="Arial"/>
        </w:rPr>
        <w:t xml:space="preserve"> à l’aide d’une mesure unique de différence de potentiel et d’une droite d’étalonnage. Le candidat procède alors à la séparation des ions argent</w:t>
      </w:r>
      <w:r>
        <w:rPr>
          <w:rFonts w:cs="Arial"/>
        </w:rPr>
        <w:t>(I)</w:t>
      </w:r>
      <w:r w:rsidRPr="008116EF">
        <w:rPr>
          <w:rFonts w:cs="Arial"/>
        </w:rPr>
        <w:t xml:space="preserve"> par réaction de précipitation.</w:t>
      </w:r>
    </w:p>
    <w:p w:rsidR="00E720D9" w:rsidRPr="008116EF" w:rsidRDefault="00E720D9" w:rsidP="003E4789">
      <w:pPr>
        <w:pStyle w:val="corps"/>
        <w:ind w:firstLine="397"/>
        <w:rPr>
          <w:rFonts w:cs="Arial"/>
        </w:rPr>
      </w:pPr>
    </w:p>
    <w:p w:rsidR="00E720D9" w:rsidRPr="00032461" w:rsidRDefault="00E720D9" w:rsidP="00032461">
      <w:pPr>
        <w:pStyle w:val="corps"/>
        <w:ind w:firstLine="397"/>
        <w:rPr>
          <w:rFonts w:cs="Arial"/>
        </w:rPr>
      </w:pPr>
      <w:r w:rsidRPr="00032461">
        <w:rPr>
          <w:rFonts w:cs="Arial"/>
        </w:rPr>
        <w:t>Dans la deuxième partie, le candidat doit déterminer de manière quantitative la concentration en ions baryum</w:t>
      </w:r>
      <w:r>
        <w:rPr>
          <w:rFonts w:cs="Arial"/>
        </w:rPr>
        <w:t>(II)</w:t>
      </w:r>
      <w:r w:rsidRPr="00032461">
        <w:rPr>
          <w:rFonts w:cs="Arial"/>
        </w:rPr>
        <w:t xml:space="preserve"> et acétate afin de réaliser une étiquette. Cette étiquette rassemble les concent</w:t>
      </w:r>
      <w:r w:rsidR="00311947">
        <w:rPr>
          <w:rFonts w:cs="Arial"/>
        </w:rPr>
        <w:t>rations</w:t>
      </w:r>
      <w:r w:rsidRPr="00032461">
        <w:rPr>
          <w:rFonts w:cs="Arial"/>
        </w:rPr>
        <w:t xml:space="preserve"> des espèces encore présentes en solution.</w:t>
      </w:r>
    </w:p>
    <w:p w:rsidR="00E720D9" w:rsidRPr="00032461" w:rsidRDefault="00E720D9" w:rsidP="00032461">
      <w:pPr>
        <w:pStyle w:val="corps"/>
        <w:ind w:firstLine="397"/>
        <w:rPr>
          <w:rFonts w:cs="Arial"/>
        </w:rPr>
      </w:pPr>
    </w:p>
    <w:p w:rsidR="00E720D9" w:rsidRDefault="00E720D9" w:rsidP="00AC4590"/>
    <w:p w:rsidR="00E720D9" w:rsidRDefault="00E720D9" w:rsidP="00AC4590"/>
    <w:p w:rsidR="00E720D9" w:rsidRPr="00AC4590" w:rsidRDefault="00E720D9" w:rsidP="00AC4590">
      <w:pPr>
        <w:keepNext/>
        <w:spacing w:before="240" w:after="120" w:line="240" w:lineRule="auto"/>
        <w:jc w:val="left"/>
        <w:outlineLvl w:val="0"/>
        <w:rPr>
          <w:bCs/>
          <w:smallCaps/>
          <w:color w:val="auto"/>
          <w:sz w:val="24"/>
          <w:szCs w:val="28"/>
        </w:rPr>
      </w:pPr>
      <w:bookmarkStart w:id="3" w:name="_Toc351829284"/>
      <w:r w:rsidRPr="00AC4590">
        <w:rPr>
          <w:bCs/>
          <w:smallCaps/>
          <w:color w:val="auto"/>
          <w:sz w:val="24"/>
          <w:szCs w:val="28"/>
        </w:rPr>
        <w:t>Compétences évaluées</w:t>
      </w:r>
      <w:r>
        <w:rPr>
          <w:bCs/>
          <w:smallCaps/>
          <w:color w:val="auto"/>
          <w:sz w:val="24"/>
          <w:szCs w:val="28"/>
        </w:rPr>
        <w:t xml:space="preserve"> - </w:t>
      </w:r>
      <w:r w:rsidRPr="00AC4590">
        <w:rPr>
          <w:bCs/>
          <w:smallCaps/>
          <w:color w:val="auto"/>
          <w:sz w:val="24"/>
          <w:szCs w:val="28"/>
        </w:rPr>
        <w:t>Coefficients respectifs</w:t>
      </w:r>
      <w:bookmarkEnd w:id="3"/>
    </w:p>
    <w:p w:rsidR="00E720D9" w:rsidRPr="00AF3141" w:rsidRDefault="00E720D9" w:rsidP="000072B9">
      <w:pPr>
        <w:ind w:left="142"/>
        <w:rPr>
          <w:color w:val="auto"/>
        </w:rPr>
      </w:pPr>
      <w:r>
        <w:t>Ce sujet</w:t>
      </w:r>
      <w:r w:rsidRPr="00AC4590">
        <w:t xml:space="preserve"> permet </w:t>
      </w:r>
      <w:r w:rsidRPr="00AF3141">
        <w:rPr>
          <w:color w:val="auto"/>
        </w:rPr>
        <w:t>d'évaluer les compétences avec les coefficients respectifs :</w:t>
      </w:r>
    </w:p>
    <w:p w:rsidR="00E720D9" w:rsidRPr="00AF3141" w:rsidRDefault="00E720D9" w:rsidP="00AC4590">
      <w:pPr>
        <w:pStyle w:val="Paragraphedeliste"/>
        <w:numPr>
          <w:ilvl w:val="0"/>
          <w:numId w:val="4"/>
        </w:numPr>
        <w:rPr>
          <w:color w:val="auto"/>
        </w:rPr>
      </w:pPr>
      <w:r w:rsidRPr="00AF3141">
        <w:rPr>
          <w:color w:val="auto"/>
        </w:rPr>
        <w:t>S'approprier : coefficient 1</w:t>
      </w:r>
    </w:p>
    <w:p w:rsidR="00E720D9" w:rsidRPr="00AF3141" w:rsidRDefault="00E720D9" w:rsidP="00AC4590">
      <w:pPr>
        <w:pStyle w:val="Paragraphedeliste"/>
        <w:numPr>
          <w:ilvl w:val="0"/>
          <w:numId w:val="4"/>
        </w:numPr>
        <w:rPr>
          <w:color w:val="auto"/>
        </w:rPr>
      </w:pPr>
      <w:r w:rsidRPr="00AF3141">
        <w:rPr>
          <w:color w:val="auto"/>
        </w:rPr>
        <w:t>Analyser : coefficient 2</w:t>
      </w:r>
    </w:p>
    <w:p w:rsidR="00E720D9" w:rsidRPr="00AF3141" w:rsidRDefault="00E720D9" w:rsidP="00AC4590">
      <w:pPr>
        <w:pStyle w:val="Paragraphedeliste"/>
        <w:numPr>
          <w:ilvl w:val="0"/>
          <w:numId w:val="4"/>
        </w:numPr>
        <w:rPr>
          <w:color w:val="auto"/>
        </w:rPr>
      </w:pPr>
      <w:r w:rsidRPr="00AF3141">
        <w:rPr>
          <w:color w:val="auto"/>
        </w:rPr>
        <w:t>Réaliser : coefficient 3</w:t>
      </w:r>
    </w:p>
    <w:p w:rsidR="00E720D9" w:rsidRPr="00AF3141" w:rsidRDefault="00E720D9" w:rsidP="00AC4590">
      <w:pPr>
        <w:pStyle w:val="Paragraphedeliste"/>
        <w:numPr>
          <w:ilvl w:val="0"/>
          <w:numId w:val="4"/>
        </w:numPr>
        <w:rPr>
          <w:color w:val="auto"/>
        </w:rPr>
      </w:pPr>
      <w:r w:rsidRPr="00AF3141">
        <w:rPr>
          <w:color w:val="auto"/>
        </w:rPr>
        <w:t>Valider : coefficient 2</w:t>
      </w:r>
    </w:p>
    <w:p w:rsidR="00E720D9" w:rsidRPr="00AF3141" w:rsidRDefault="00E720D9" w:rsidP="00AC4590">
      <w:pPr>
        <w:pStyle w:val="Paragraphedeliste"/>
        <w:numPr>
          <w:ilvl w:val="0"/>
          <w:numId w:val="4"/>
        </w:numPr>
        <w:rPr>
          <w:color w:val="auto"/>
        </w:rPr>
      </w:pPr>
      <w:r w:rsidRPr="00AF3141">
        <w:rPr>
          <w:color w:val="auto"/>
        </w:rPr>
        <w:t>Communiquer : coefficient 2</w:t>
      </w:r>
    </w:p>
    <w:p w:rsidR="00E720D9" w:rsidRDefault="00E720D9" w:rsidP="00AC4590"/>
    <w:p w:rsidR="00E720D9" w:rsidRDefault="00E720D9" w:rsidP="00AC4590"/>
    <w:p w:rsidR="00E720D9" w:rsidRDefault="00E720D9" w:rsidP="00AC4590"/>
    <w:p w:rsidR="00E720D9" w:rsidRDefault="00E720D9" w:rsidP="00AC4590"/>
    <w:p w:rsidR="00E720D9" w:rsidRDefault="00E720D9" w:rsidP="00AC4590"/>
    <w:p w:rsidR="00E720D9" w:rsidRPr="00504424" w:rsidRDefault="00E720D9" w:rsidP="00377F0A">
      <w:pPr>
        <w:spacing w:after="200" w:line="276" w:lineRule="auto"/>
        <w:jc w:val="left"/>
        <w:rPr>
          <w:sz w:val="18"/>
        </w:rPr>
      </w:pPr>
      <w:r>
        <w:br w:type="page"/>
      </w:r>
    </w:p>
    <w:p w:rsidR="001900C3" w:rsidRPr="001900C3" w:rsidRDefault="001900C3" w:rsidP="00D17E34"/>
    <w:p w:rsidR="001900C3" w:rsidRPr="00D17E34" w:rsidRDefault="001900C3" w:rsidP="001900C3">
      <w:pPr>
        <w:pStyle w:val="Titre1"/>
        <w:numPr>
          <w:ilvl w:val="0"/>
          <w:numId w:val="0"/>
        </w:numPr>
        <w:jc w:val="both"/>
        <w:rPr>
          <w:b w:val="0"/>
          <w:sz w:val="24"/>
        </w:rPr>
      </w:pPr>
      <w:bookmarkStart w:id="4" w:name="_Toc351829285"/>
      <w:r w:rsidRPr="00CC1690">
        <w:rPr>
          <w:b w:val="0"/>
        </w:rPr>
        <w:t xml:space="preserve">Fiche 2 : </w:t>
      </w:r>
      <w:r w:rsidRPr="00C24A81">
        <w:rPr>
          <w:b w:val="0"/>
          <w:caps/>
        </w:rPr>
        <w:t>Liste du matériel destinée aux professeurs et au personnel de laboratoire</w:t>
      </w:r>
      <w:bookmarkEnd w:id="4"/>
    </w:p>
    <w:p w:rsidR="001900C3" w:rsidRPr="001900C3" w:rsidRDefault="001900C3" w:rsidP="00D17E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263"/>
      </w:tblGrid>
      <w:tr w:rsidR="00E720D9" w:rsidTr="000072B9">
        <w:tc>
          <w:tcPr>
            <w:tcW w:w="10263" w:type="dxa"/>
            <w:tcMar>
              <w:top w:w="57" w:type="dxa"/>
              <w:left w:w="57" w:type="dxa"/>
              <w:bottom w:w="57" w:type="dxa"/>
              <w:right w:w="57" w:type="dxa"/>
            </w:tcMar>
          </w:tcPr>
          <w:p w:rsidR="00E720D9" w:rsidRPr="0072793B" w:rsidRDefault="00E720D9" w:rsidP="00DF7B83">
            <w:r w:rsidRPr="0072793B">
              <w:t>L</w:t>
            </w:r>
            <w:r>
              <w:t xml:space="preserve">a version modifiable </w:t>
            </w:r>
            <w:r w:rsidRPr="0072793B">
              <w:t>de</w:t>
            </w:r>
            <w:r>
              <w:t xml:space="preserve"> l’ÉNONCÉ DESTINÉ AU CANDIDAT </w:t>
            </w:r>
            <w:r w:rsidRPr="0072793B">
              <w:t>jointe à la version.pdf vous permet d’adapter le sujet à votre matériel.</w:t>
            </w:r>
          </w:p>
          <w:p w:rsidR="00E720D9" w:rsidRDefault="00E720D9" w:rsidP="00DF7B83">
            <w:r w:rsidRPr="00E21CFF">
              <w:t>Cette adaptation ne doit entraîner EN AUCUN CAS de modifications dans le déroulement de l’évaluation</w:t>
            </w:r>
          </w:p>
        </w:tc>
      </w:tr>
    </w:tbl>
    <w:p w:rsidR="00E720D9" w:rsidRPr="00504424" w:rsidRDefault="00E720D9" w:rsidP="00AB6BA2">
      <w:pPr>
        <w:rPr>
          <w:sz w:val="16"/>
        </w:rPr>
      </w:pPr>
    </w:p>
    <w:p w:rsidR="00E720D9" w:rsidRPr="00AB6BA2" w:rsidRDefault="00E720D9" w:rsidP="00AB6BA2">
      <w:pPr>
        <w:keepNext/>
        <w:spacing w:before="240" w:after="120" w:line="240" w:lineRule="auto"/>
        <w:jc w:val="left"/>
        <w:outlineLvl w:val="0"/>
        <w:rPr>
          <w:bCs/>
          <w:smallCaps/>
          <w:color w:val="auto"/>
          <w:sz w:val="24"/>
          <w:szCs w:val="28"/>
        </w:rPr>
      </w:pPr>
      <w:bookmarkStart w:id="5" w:name="_Toc351829286"/>
      <w:r w:rsidRPr="00AB6BA2">
        <w:rPr>
          <w:bCs/>
          <w:smallCaps/>
          <w:color w:val="auto"/>
          <w:sz w:val="24"/>
          <w:szCs w:val="28"/>
        </w:rPr>
        <w:t>Liste de matériel pour un poste</w:t>
      </w:r>
      <w:bookmarkEnd w:id="5"/>
      <w:r>
        <w:rPr>
          <w:bCs/>
          <w:smallCaps/>
          <w:color w:val="auto"/>
          <w:sz w:val="24"/>
          <w:szCs w:val="28"/>
        </w:rPr>
        <w:t xml:space="preserve">  </w:t>
      </w:r>
    </w:p>
    <w:p w:rsidR="00E720D9" w:rsidRDefault="00E720D9" w:rsidP="00AB6BA2">
      <w:pPr>
        <w:spacing w:before="60"/>
        <w:rPr>
          <w:rFonts w:eastAsia="Arial Unicode MS"/>
          <w:bCs/>
          <w:iCs/>
          <w:color w:val="auto"/>
          <w:u w:val="single"/>
        </w:rPr>
      </w:pPr>
      <w:r>
        <w:rPr>
          <w:rFonts w:eastAsia="Arial Unicode MS"/>
          <w:bCs/>
          <w:iCs/>
          <w:color w:val="auto"/>
          <w:u w:val="single"/>
        </w:rPr>
        <w:t xml:space="preserve">Paillasse élèves : </w:t>
      </w:r>
    </w:p>
    <w:p w:rsidR="00E720D9" w:rsidRPr="00104ED4" w:rsidRDefault="00E720D9" w:rsidP="00AF3141">
      <w:pPr>
        <w:pStyle w:val="listenumrote"/>
        <w:spacing w:before="0" w:after="0"/>
        <w:rPr>
          <w:b/>
          <w:bCs/>
        </w:rPr>
      </w:pPr>
      <w:r>
        <w:rPr>
          <w:b/>
          <w:bCs/>
        </w:rPr>
        <w:t>Verrerie</w:t>
      </w:r>
    </w:p>
    <w:p w:rsidR="00E720D9" w:rsidRPr="00104ED4" w:rsidRDefault="00E720D9" w:rsidP="003E4789">
      <w:pPr>
        <w:pStyle w:val="listenumrote"/>
        <w:numPr>
          <w:ilvl w:val="0"/>
          <w:numId w:val="12"/>
        </w:numPr>
        <w:spacing w:before="0" w:after="0"/>
      </w:pPr>
      <w:r w:rsidRPr="00104ED4">
        <w:t xml:space="preserve">Béchers </w:t>
      </w:r>
      <w:r w:rsidRPr="00282068">
        <w:t xml:space="preserve">de </w:t>
      </w:r>
      <w:r>
        <w:t>50 </w:t>
      </w:r>
      <w:proofErr w:type="spellStart"/>
      <w:r>
        <w:t>mL</w:t>
      </w:r>
      <w:proofErr w:type="spellEnd"/>
      <w:r>
        <w:t>,</w:t>
      </w:r>
      <w:r w:rsidRPr="00104ED4">
        <w:t xml:space="preserve"> 100</w:t>
      </w:r>
      <w:r>
        <w:t> </w:t>
      </w:r>
      <w:proofErr w:type="spellStart"/>
      <w:r w:rsidRPr="00104ED4">
        <w:t>mL</w:t>
      </w:r>
      <w:proofErr w:type="spellEnd"/>
      <w:r w:rsidRPr="00104ED4">
        <w:t>, 200</w:t>
      </w:r>
      <w:r>
        <w:t> </w:t>
      </w:r>
      <w:proofErr w:type="spellStart"/>
      <w:r w:rsidRPr="00104ED4">
        <w:t>mL</w:t>
      </w:r>
      <w:proofErr w:type="spellEnd"/>
      <w:r w:rsidRPr="00104ED4">
        <w:t>, 250</w:t>
      </w:r>
      <w:r>
        <w:t> </w:t>
      </w:r>
      <w:proofErr w:type="spellStart"/>
      <w:r w:rsidRPr="00104ED4">
        <w:t>mL</w:t>
      </w:r>
      <w:proofErr w:type="spellEnd"/>
      <w:r w:rsidRPr="00104ED4">
        <w:t>, 500</w:t>
      </w:r>
      <w:r>
        <w:t> </w:t>
      </w:r>
      <w:proofErr w:type="spellStart"/>
      <w:r w:rsidRPr="00104ED4">
        <w:t>mL</w:t>
      </w:r>
      <w:proofErr w:type="spellEnd"/>
      <w:r>
        <w:t xml:space="preserve"> </w:t>
      </w:r>
    </w:p>
    <w:p w:rsidR="00E720D9" w:rsidRDefault="00E720D9" w:rsidP="003E4789">
      <w:pPr>
        <w:pStyle w:val="listenumrote"/>
        <w:numPr>
          <w:ilvl w:val="0"/>
          <w:numId w:val="12"/>
        </w:numPr>
        <w:spacing w:before="0" w:after="0"/>
      </w:pPr>
      <w:proofErr w:type="spellStart"/>
      <w:r w:rsidRPr="00104ED4">
        <w:t>Erlenmeyers</w:t>
      </w:r>
      <w:proofErr w:type="spellEnd"/>
      <w:r w:rsidRPr="00104ED4">
        <w:t xml:space="preserve"> de </w:t>
      </w:r>
      <w:r>
        <w:t xml:space="preserve">100 </w:t>
      </w:r>
      <w:proofErr w:type="spellStart"/>
      <w:r>
        <w:t>mL</w:t>
      </w:r>
      <w:proofErr w:type="spellEnd"/>
      <w:r>
        <w:t xml:space="preserve">, 250 </w:t>
      </w:r>
      <w:proofErr w:type="spellStart"/>
      <w:r>
        <w:t>mL</w:t>
      </w:r>
      <w:proofErr w:type="spellEnd"/>
      <w:r>
        <w:t xml:space="preserve"> </w:t>
      </w:r>
    </w:p>
    <w:p w:rsidR="00E720D9" w:rsidRPr="00104ED4" w:rsidRDefault="00E720D9" w:rsidP="003E4789">
      <w:pPr>
        <w:pStyle w:val="listenumrote"/>
        <w:numPr>
          <w:ilvl w:val="0"/>
          <w:numId w:val="12"/>
        </w:numPr>
        <w:spacing w:before="0" w:after="0"/>
      </w:pPr>
      <w:r>
        <w:t xml:space="preserve">Eprouvettes graduées de 20 </w:t>
      </w:r>
      <w:proofErr w:type="spellStart"/>
      <w:r>
        <w:t>mL</w:t>
      </w:r>
      <w:proofErr w:type="spellEnd"/>
      <w:r>
        <w:t xml:space="preserve">, 50 </w:t>
      </w:r>
      <w:proofErr w:type="spellStart"/>
      <w:r>
        <w:t>mL</w:t>
      </w:r>
      <w:proofErr w:type="spellEnd"/>
      <w:r>
        <w:t xml:space="preserve">, 100 </w:t>
      </w:r>
      <w:proofErr w:type="spellStart"/>
      <w:r>
        <w:t>mL</w:t>
      </w:r>
      <w:proofErr w:type="spellEnd"/>
      <w:r w:rsidR="00FE41E2">
        <w:t>,</w:t>
      </w:r>
      <w:r w:rsidR="00345391">
        <w:t xml:space="preserve"> </w:t>
      </w:r>
      <w:r w:rsidR="00FE41E2">
        <w:t xml:space="preserve">200 </w:t>
      </w:r>
      <w:proofErr w:type="spellStart"/>
      <w:r w:rsidR="00FE41E2">
        <w:t>mL</w:t>
      </w:r>
      <w:proofErr w:type="spellEnd"/>
    </w:p>
    <w:p w:rsidR="00E720D9" w:rsidRPr="00104ED4" w:rsidRDefault="00E720D9" w:rsidP="003E4789">
      <w:pPr>
        <w:pStyle w:val="listenumrote"/>
        <w:numPr>
          <w:ilvl w:val="0"/>
          <w:numId w:val="12"/>
        </w:numPr>
        <w:spacing w:before="0" w:after="0"/>
      </w:pPr>
      <w:r w:rsidRPr="00104ED4">
        <w:t>Fioles jaugées de 50</w:t>
      </w:r>
      <w:r>
        <w:t> </w:t>
      </w:r>
      <w:proofErr w:type="spellStart"/>
      <w:r w:rsidRPr="00104ED4">
        <w:t>mL</w:t>
      </w:r>
      <w:proofErr w:type="spellEnd"/>
      <w:r w:rsidRPr="00104ED4">
        <w:t>, 100</w:t>
      </w:r>
      <w:r>
        <w:t> </w:t>
      </w:r>
      <w:proofErr w:type="spellStart"/>
      <w:r w:rsidRPr="00104ED4">
        <w:t>mL</w:t>
      </w:r>
      <w:proofErr w:type="spellEnd"/>
      <w:r w:rsidRPr="00104ED4">
        <w:t>, 200</w:t>
      </w:r>
      <w:r>
        <w:t> </w:t>
      </w:r>
      <w:proofErr w:type="spellStart"/>
      <w:r w:rsidRPr="00104ED4">
        <w:t>mL</w:t>
      </w:r>
      <w:proofErr w:type="spellEnd"/>
      <w:r>
        <w:t xml:space="preserve"> </w:t>
      </w:r>
    </w:p>
    <w:p w:rsidR="00E720D9" w:rsidRDefault="00E720D9" w:rsidP="003E4789">
      <w:pPr>
        <w:pStyle w:val="listenumrote"/>
        <w:numPr>
          <w:ilvl w:val="0"/>
          <w:numId w:val="12"/>
        </w:numPr>
        <w:spacing w:before="0" w:after="0"/>
      </w:pPr>
      <w:r w:rsidRPr="00104ED4">
        <w:t>Pipettes jaugées de 5</w:t>
      </w:r>
      <w:r>
        <w:t> </w:t>
      </w:r>
      <w:proofErr w:type="spellStart"/>
      <w:r w:rsidRPr="00104ED4">
        <w:t>mL</w:t>
      </w:r>
      <w:proofErr w:type="spellEnd"/>
      <w:r w:rsidRPr="00104ED4">
        <w:t>, 10</w:t>
      </w:r>
      <w:r>
        <w:t> </w:t>
      </w:r>
      <w:proofErr w:type="spellStart"/>
      <w:r w:rsidRPr="00104ED4">
        <w:t>mL</w:t>
      </w:r>
      <w:proofErr w:type="spellEnd"/>
      <w:r w:rsidRPr="00104ED4">
        <w:t>, 20</w:t>
      </w:r>
      <w:r>
        <w:t> </w:t>
      </w:r>
      <w:proofErr w:type="spellStart"/>
      <w:r w:rsidRPr="00104ED4">
        <w:t>mL</w:t>
      </w:r>
      <w:proofErr w:type="spellEnd"/>
      <w:r>
        <w:t xml:space="preserve"> </w:t>
      </w:r>
    </w:p>
    <w:p w:rsidR="00E720D9" w:rsidRPr="00104ED4" w:rsidRDefault="00E720D9" w:rsidP="003E4789">
      <w:pPr>
        <w:pStyle w:val="listenumrote"/>
        <w:numPr>
          <w:ilvl w:val="0"/>
          <w:numId w:val="12"/>
        </w:numPr>
        <w:spacing w:before="0" w:after="0"/>
      </w:pPr>
      <w:proofErr w:type="spellStart"/>
      <w:r>
        <w:t>Propipette</w:t>
      </w:r>
      <w:proofErr w:type="spellEnd"/>
    </w:p>
    <w:p w:rsidR="00E720D9" w:rsidRPr="00104ED4" w:rsidRDefault="00E720D9" w:rsidP="003E4789">
      <w:pPr>
        <w:pStyle w:val="listenumrote"/>
        <w:numPr>
          <w:ilvl w:val="0"/>
          <w:numId w:val="12"/>
        </w:numPr>
        <w:spacing w:before="0" w:after="0"/>
      </w:pPr>
      <w:r w:rsidRPr="00104ED4">
        <w:t>Burette de 25</w:t>
      </w:r>
      <w:r>
        <w:t> </w:t>
      </w:r>
      <w:proofErr w:type="spellStart"/>
      <w:r w:rsidRPr="00104ED4">
        <w:t>mL</w:t>
      </w:r>
      <w:proofErr w:type="spellEnd"/>
    </w:p>
    <w:p w:rsidR="00E720D9" w:rsidRPr="00104ED4" w:rsidRDefault="00E720D9" w:rsidP="003E4789">
      <w:pPr>
        <w:pStyle w:val="listenumrote"/>
        <w:numPr>
          <w:ilvl w:val="0"/>
          <w:numId w:val="12"/>
        </w:numPr>
        <w:spacing w:before="0" w:after="0"/>
      </w:pPr>
      <w:r w:rsidRPr="00104ED4">
        <w:t>Agitateur en verre</w:t>
      </w:r>
    </w:p>
    <w:p w:rsidR="00E720D9" w:rsidRPr="00104ED4" w:rsidRDefault="00E720D9" w:rsidP="003E4789">
      <w:pPr>
        <w:pStyle w:val="listenumrote"/>
        <w:numPr>
          <w:ilvl w:val="0"/>
          <w:numId w:val="12"/>
        </w:numPr>
        <w:spacing w:before="0" w:after="0"/>
      </w:pPr>
      <w:r w:rsidRPr="00104ED4">
        <w:t>Pipette</w:t>
      </w:r>
      <w:r>
        <w:t xml:space="preserve"> simple</w:t>
      </w:r>
    </w:p>
    <w:p w:rsidR="00E720D9" w:rsidRPr="00104ED4" w:rsidRDefault="00E720D9" w:rsidP="003E4789">
      <w:pPr>
        <w:pStyle w:val="listenumrote"/>
        <w:numPr>
          <w:ilvl w:val="0"/>
          <w:numId w:val="12"/>
        </w:numPr>
        <w:spacing w:before="0" w:after="0"/>
      </w:pPr>
      <w:r w:rsidRPr="00104ED4">
        <w:t>Fiole à vide</w:t>
      </w:r>
    </w:p>
    <w:p w:rsidR="00E720D9" w:rsidRDefault="00E720D9" w:rsidP="003E4789">
      <w:pPr>
        <w:pStyle w:val="listenumrote"/>
        <w:numPr>
          <w:ilvl w:val="0"/>
          <w:numId w:val="12"/>
        </w:numPr>
        <w:spacing w:before="0" w:after="0"/>
      </w:pPr>
      <w:r>
        <w:t xml:space="preserve">Entonnoir </w:t>
      </w:r>
      <w:proofErr w:type="spellStart"/>
      <w:r>
        <w:t>bü</w:t>
      </w:r>
      <w:r w:rsidRPr="00104ED4">
        <w:t>chner</w:t>
      </w:r>
      <w:proofErr w:type="spellEnd"/>
      <w:r w:rsidRPr="00104ED4">
        <w:t xml:space="preserve"> + papier filtre</w:t>
      </w:r>
    </w:p>
    <w:p w:rsidR="00E720D9" w:rsidRDefault="00E720D9" w:rsidP="003E4789">
      <w:pPr>
        <w:pStyle w:val="listenumrote"/>
        <w:numPr>
          <w:ilvl w:val="0"/>
          <w:numId w:val="12"/>
        </w:numPr>
        <w:spacing w:before="0" w:after="0"/>
      </w:pPr>
      <w:r>
        <w:t>Entonnoir simple</w:t>
      </w:r>
    </w:p>
    <w:p w:rsidR="00E720D9" w:rsidRDefault="00E720D9" w:rsidP="003E4789">
      <w:pPr>
        <w:pStyle w:val="listenumrote"/>
        <w:numPr>
          <w:ilvl w:val="0"/>
          <w:numId w:val="12"/>
        </w:numPr>
        <w:spacing w:before="0" w:after="0"/>
      </w:pPr>
      <w:r>
        <w:t>Verre à pied</w:t>
      </w:r>
    </w:p>
    <w:p w:rsidR="00E720D9" w:rsidRDefault="00E720D9" w:rsidP="003E4789">
      <w:pPr>
        <w:pStyle w:val="listenumrote"/>
        <w:numPr>
          <w:ilvl w:val="0"/>
          <w:numId w:val="12"/>
        </w:numPr>
        <w:spacing w:before="0" w:after="0"/>
      </w:pPr>
      <w:r>
        <w:t>Pissette d’eau distillée.</w:t>
      </w:r>
    </w:p>
    <w:p w:rsidR="00E720D9" w:rsidRDefault="00E720D9" w:rsidP="003E4789">
      <w:pPr>
        <w:pStyle w:val="listenumrote"/>
        <w:numPr>
          <w:ilvl w:val="0"/>
          <w:numId w:val="12"/>
        </w:numPr>
        <w:spacing w:before="0" w:after="0"/>
      </w:pPr>
      <w:r>
        <w:t>Barreau aimanté.</w:t>
      </w:r>
    </w:p>
    <w:p w:rsidR="00E720D9" w:rsidRDefault="00E720D9" w:rsidP="003E4789">
      <w:pPr>
        <w:pStyle w:val="listenumrote"/>
        <w:numPr>
          <w:ilvl w:val="0"/>
          <w:numId w:val="12"/>
        </w:numPr>
        <w:spacing w:before="0" w:after="0"/>
      </w:pPr>
      <w:r>
        <w:t>Papier Joseph</w:t>
      </w:r>
    </w:p>
    <w:p w:rsidR="00E720D9" w:rsidRDefault="00E720D9" w:rsidP="003E4789">
      <w:pPr>
        <w:pStyle w:val="listenumrote"/>
        <w:numPr>
          <w:ilvl w:val="0"/>
          <w:numId w:val="12"/>
        </w:numPr>
        <w:spacing w:before="0" w:after="0"/>
      </w:pPr>
      <w:r>
        <w:t>Gants et lunettes de protection</w:t>
      </w:r>
    </w:p>
    <w:p w:rsidR="00E720D9" w:rsidRPr="00504424" w:rsidRDefault="00E720D9" w:rsidP="00AF3141">
      <w:pPr>
        <w:pStyle w:val="listenumrote"/>
        <w:numPr>
          <w:ilvl w:val="0"/>
          <w:numId w:val="0"/>
        </w:numPr>
        <w:spacing w:before="0" w:after="0"/>
        <w:ind w:left="720"/>
        <w:rPr>
          <w:sz w:val="16"/>
        </w:rPr>
      </w:pPr>
    </w:p>
    <w:p w:rsidR="00E720D9" w:rsidRPr="00104ED4" w:rsidRDefault="00E720D9" w:rsidP="00AF3141">
      <w:pPr>
        <w:pStyle w:val="listenumrote"/>
        <w:spacing w:before="0" w:after="0"/>
        <w:rPr>
          <w:b/>
          <w:bCs/>
        </w:rPr>
      </w:pPr>
      <w:r>
        <w:rPr>
          <w:b/>
          <w:bCs/>
        </w:rPr>
        <w:t xml:space="preserve">Appareils </w:t>
      </w:r>
    </w:p>
    <w:p w:rsidR="00E720D9" w:rsidRPr="00104ED4" w:rsidRDefault="00E720D9" w:rsidP="00AF3141">
      <w:pPr>
        <w:pStyle w:val="listenumrote"/>
        <w:numPr>
          <w:ilvl w:val="0"/>
          <w:numId w:val="12"/>
        </w:numPr>
        <w:spacing w:before="0" w:after="0"/>
      </w:pPr>
      <w:r>
        <w:t>C</w:t>
      </w:r>
      <w:r w:rsidRPr="00104ED4">
        <w:t>onductimètre</w:t>
      </w:r>
    </w:p>
    <w:p w:rsidR="00E720D9" w:rsidRDefault="00E720D9" w:rsidP="00AF3141">
      <w:pPr>
        <w:pStyle w:val="listenumrote"/>
        <w:numPr>
          <w:ilvl w:val="0"/>
          <w:numId w:val="12"/>
        </w:numPr>
        <w:spacing w:before="0" w:after="0"/>
      </w:pPr>
      <w:r>
        <w:t>Volt</w:t>
      </w:r>
      <w:r w:rsidRPr="00104ED4">
        <w:t>mètre</w:t>
      </w:r>
      <w:r>
        <w:t xml:space="preserve"> </w:t>
      </w:r>
    </w:p>
    <w:p w:rsidR="00E720D9" w:rsidRDefault="00E720D9" w:rsidP="00AF3141">
      <w:pPr>
        <w:pStyle w:val="listenumrote"/>
        <w:numPr>
          <w:ilvl w:val="0"/>
          <w:numId w:val="12"/>
        </w:numPr>
        <w:spacing w:before="0" w:after="0"/>
      </w:pPr>
      <w:r>
        <w:t>Agitateur magnétique</w:t>
      </w:r>
    </w:p>
    <w:p w:rsidR="00E720D9" w:rsidRDefault="00E720D9" w:rsidP="00AF3141">
      <w:pPr>
        <w:pStyle w:val="listenumrote"/>
        <w:numPr>
          <w:ilvl w:val="0"/>
          <w:numId w:val="12"/>
        </w:numPr>
        <w:spacing w:before="0" w:after="0"/>
      </w:pPr>
      <w:r>
        <w:rPr>
          <w:rFonts w:cs="Arial"/>
          <w:color w:val="000000"/>
          <w:szCs w:val="20"/>
        </w:rPr>
        <w:t xml:space="preserve">Ordinateur avec </w:t>
      </w:r>
      <w:r w:rsidRPr="0012087C">
        <w:rPr>
          <w:rFonts w:cs="Arial"/>
          <w:color w:val="000000"/>
          <w:szCs w:val="20"/>
        </w:rPr>
        <w:t>tableur</w:t>
      </w:r>
    </w:p>
    <w:p w:rsidR="00E720D9" w:rsidRPr="00504424" w:rsidRDefault="00E720D9" w:rsidP="00AF3141">
      <w:pPr>
        <w:pStyle w:val="listenumrote"/>
        <w:numPr>
          <w:ilvl w:val="0"/>
          <w:numId w:val="0"/>
        </w:numPr>
        <w:spacing w:before="0" w:after="0"/>
        <w:ind w:left="720"/>
        <w:rPr>
          <w:sz w:val="16"/>
        </w:rPr>
      </w:pPr>
    </w:p>
    <w:p w:rsidR="00E720D9" w:rsidRPr="00104ED4" w:rsidRDefault="00E720D9" w:rsidP="00AF3141">
      <w:pPr>
        <w:pStyle w:val="listenumrote"/>
        <w:spacing w:before="0" w:after="0"/>
        <w:rPr>
          <w:b/>
          <w:bCs/>
        </w:rPr>
      </w:pPr>
      <w:r>
        <w:rPr>
          <w:b/>
          <w:bCs/>
        </w:rPr>
        <w:t>Electrodes</w:t>
      </w:r>
    </w:p>
    <w:p w:rsidR="00E720D9" w:rsidRPr="00104ED4" w:rsidRDefault="00E720D9" w:rsidP="00AF3141">
      <w:pPr>
        <w:pStyle w:val="listenumrote"/>
        <w:numPr>
          <w:ilvl w:val="0"/>
          <w:numId w:val="12"/>
        </w:numPr>
        <w:spacing w:before="0" w:after="0"/>
      </w:pPr>
      <w:r>
        <w:t>Cellule</w:t>
      </w:r>
      <w:r w:rsidR="001D4C70">
        <w:t xml:space="preserve"> de </w:t>
      </w:r>
      <w:proofErr w:type="spellStart"/>
      <w:r w:rsidR="001D4C70">
        <w:t>conductim</w:t>
      </w:r>
      <w:r w:rsidR="00C73F31">
        <w:t>é</w:t>
      </w:r>
      <w:r w:rsidRPr="00104ED4">
        <w:t>tr</w:t>
      </w:r>
      <w:r>
        <w:t>i</w:t>
      </w:r>
      <w:r w:rsidRPr="00104ED4">
        <w:t>e</w:t>
      </w:r>
      <w:proofErr w:type="spellEnd"/>
    </w:p>
    <w:p w:rsidR="00E720D9" w:rsidRPr="00104ED4" w:rsidRDefault="00E720D9" w:rsidP="00AF3141">
      <w:pPr>
        <w:pStyle w:val="listenumrote"/>
        <w:numPr>
          <w:ilvl w:val="0"/>
          <w:numId w:val="12"/>
        </w:numPr>
        <w:spacing w:before="0" w:after="0"/>
      </w:pPr>
      <w:r>
        <w:t xml:space="preserve">Electrode </w:t>
      </w:r>
      <w:r w:rsidRPr="00104ED4">
        <w:t>d’argent</w:t>
      </w:r>
    </w:p>
    <w:p w:rsidR="00E720D9" w:rsidRDefault="00E720D9" w:rsidP="00726CED">
      <w:pPr>
        <w:pStyle w:val="listenumrote"/>
        <w:numPr>
          <w:ilvl w:val="0"/>
          <w:numId w:val="12"/>
        </w:numPr>
        <w:spacing w:before="0" w:after="0"/>
      </w:pPr>
      <w:r>
        <w:t>Electrode au calomel saturé</w:t>
      </w:r>
    </w:p>
    <w:p w:rsidR="00E720D9" w:rsidRPr="00104ED4" w:rsidRDefault="00E720D9" w:rsidP="0035547C">
      <w:pPr>
        <w:pStyle w:val="listenumrote"/>
        <w:numPr>
          <w:ilvl w:val="0"/>
          <w:numId w:val="12"/>
        </w:numPr>
        <w:spacing w:before="0" w:after="0"/>
      </w:pPr>
      <w:r>
        <w:t>A</w:t>
      </w:r>
      <w:r w:rsidRPr="00104ED4">
        <w:t xml:space="preserve">llonge de </w:t>
      </w:r>
      <w:r>
        <w:t>verre au nitrate de potassium (sinon électrode au sulfate mercureux en adaptant le sujet)</w:t>
      </w:r>
    </w:p>
    <w:p w:rsidR="00E720D9" w:rsidRPr="00504424" w:rsidRDefault="00E720D9" w:rsidP="00726CED">
      <w:pPr>
        <w:pStyle w:val="listenumrote"/>
        <w:numPr>
          <w:ilvl w:val="0"/>
          <w:numId w:val="0"/>
        </w:numPr>
        <w:spacing w:before="0" w:after="0"/>
        <w:ind w:left="720"/>
        <w:rPr>
          <w:sz w:val="16"/>
        </w:rPr>
      </w:pPr>
    </w:p>
    <w:p w:rsidR="00E720D9" w:rsidRDefault="00E720D9" w:rsidP="00AF3141">
      <w:pPr>
        <w:pStyle w:val="listenumrote"/>
        <w:spacing w:before="0" w:after="0"/>
        <w:rPr>
          <w:b/>
          <w:bCs/>
        </w:rPr>
      </w:pPr>
      <w:r w:rsidRPr="00104ED4">
        <w:rPr>
          <w:b/>
          <w:bCs/>
        </w:rPr>
        <w:t>Solutions</w:t>
      </w:r>
    </w:p>
    <w:p w:rsidR="00E720D9" w:rsidRPr="005723BC" w:rsidRDefault="00E720D9" w:rsidP="00504424">
      <w:pPr>
        <w:pStyle w:val="listenumrote"/>
        <w:numPr>
          <w:ilvl w:val="0"/>
          <w:numId w:val="12"/>
        </w:numPr>
        <w:spacing w:before="0" w:after="0"/>
        <w:jc w:val="left"/>
        <w:rPr>
          <w:bCs/>
        </w:rPr>
      </w:pPr>
      <w:r w:rsidRPr="005723BC">
        <w:rPr>
          <w:bCs/>
        </w:rPr>
        <w:t xml:space="preserve">250 </w:t>
      </w:r>
      <w:proofErr w:type="spellStart"/>
      <w:r w:rsidRPr="005723BC">
        <w:rPr>
          <w:bCs/>
        </w:rPr>
        <w:t>mL</w:t>
      </w:r>
      <w:proofErr w:type="spellEnd"/>
      <w:r w:rsidRPr="005723BC">
        <w:rPr>
          <w:bCs/>
        </w:rPr>
        <w:t xml:space="preserve"> d’un mélange de solution de nitrate d’argent et d’acétate de baryum</w:t>
      </w:r>
    </w:p>
    <w:p w:rsidR="00E720D9" w:rsidRPr="005723BC" w:rsidRDefault="00E720D9" w:rsidP="00504424">
      <w:pPr>
        <w:pStyle w:val="listenumrote"/>
        <w:numPr>
          <w:ilvl w:val="0"/>
          <w:numId w:val="0"/>
        </w:numPr>
        <w:spacing w:before="0" w:after="0"/>
        <w:ind w:left="720"/>
        <w:jc w:val="left"/>
        <w:rPr>
          <w:bCs/>
        </w:rPr>
      </w:pPr>
      <w:r w:rsidRPr="005723BC">
        <w:rPr>
          <w:bCs/>
        </w:rPr>
        <w:t xml:space="preserve">Le mélange doit avoir une concentration connue de l’ordre de 0,01 </w:t>
      </w:r>
      <w:proofErr w:type="spellStart"/>
      <w:r w:rsidRPr="005723BC">
        <w:rPr>
          <w:bCs/>
        </w:rPr>
        <w:t>mol.L</w:t>
      </w:r>
      <w:proofErr w:type="spellEnd"/>
      <w:r>
        <w:rPr>
          <w:bCs/>
          <w:szCs w:val="20"/>
          <w:vertAlign w:val="superscript"/>
        </w:rPr>
        <w:sym w:font="Symbol" w:char="F02D"/>
      </w:r>
      <w:r w:rsidRPr="004674C2">
        <w:rPr>
          <w:bCs/>
          <w:vertAlign w:val="superscript"/>
        </w:rPr>
        <w:t>1</w:t>
      </w:r>
      <w:r>
        <w:rPr>
          <w:bCs/>
        </w:rPr>
        <w:t xml:space="preserve"> </w:t>
      </w:r>
      <w:r w:rsidRPr="005723BC">
        <w:rPr>
          <w:bCs/>
        </w:rPr>
        <w:t xml:space="preserve">en nitrate d’argent et 0,01 </w:t>
      </w:r>
      <w:proofErr w:type="spellStart"/>
      <w:r w:rsidRPr="005723BC">
        <w:rPr>
          <w:bCs/>
        </w:rPr>
        <w:t>mol.L</w:t>
      </w:r>
      <w:proofErr w:type="spellEnd"/>
      <w:r>
        <w:rPr>
          <w:bCs/>
          <w:szCs w:val="20"/>
          <w:vertAlign w:val="superscript"/>
        </w:rPr>
        <w:sym w:font="Symbol" w:char="F02D"/>
      </w:r>
      <w:r w:rsidRPr="004674C2">
        <w:rPr>
          <w:bCs/>
          <w:vertAlign w:val="superscript"/>
        </w:rPr>
        <w:t>1</w:t>
      </w:r>
      <w:r w:rsidRPr="005723BC">
        <w:rPr>
          <w:bCs/>
        </w:rPr>
        <w:t xml:space="preserve"> en acétate de baryum</w:t>
      </w:r>
    </w:p>
    <w:p w:rsidR="00E720D9" w:rsidRPr="005723BC" w:rsidRDefault="00E720D9" w:rsidP="00504424">
      <w:pPr>
        <w:pStyle w:val="listenumrote"/>
        <w:numPr>
          <w:ilvl w:val="0"/>
          <w:numId w:val="12"/>
        </w:numPr>
        <w:spacing w:before="0" w:after="0"/>
        <w:jc w:val="left"/>
        <w:rPr>
          <w:bCs/>
        </w:rPr>
      </w:pPr>
      <w:r w:rsidRPr="005723BC">
        <w:rPr>
          <w:bCs/>
        </w:rPr>
        <w:t xml:space="preserve">200 </w:t>
      </w:r>
      <w:proofErr w:type="spellStart"/>
      <w:r w:rsidRPr="005723BC">
        <w:rPr>
          <w:bCs/>
        </w:rPr>
        <w:t>mL</w:t>
      </w:r>
      <w:proofErr w:type="spellEnd"/>
      <w:r w:rsidRPr="005723BC">
        <w:rPr>
          <w:bCs/>
        </w:rPr>
        <w:t xml:space="preserve"> de solution de chlorure de sodium  </w:t>
      </w:r>
      <w:proofErr w:type="spellStart"/>
      <w:r w:rsidRPr="005723BC">
        <w:rPr>
          <w:bCs/>
        </w:rPr>
        <w:t>NaCl</w:t>
      </w:r>
      <w:proofErr w:type="spellEnd"/>
      <w:r w:rsidRPr="005723BC">
        <w:rPr>
          <w:bCs/>
        </w:rPr>
        <w:t xml:space="preserve"> à 0,05 </w:t>
      </w:r>
      <w:proofErr w:type="spellStart"/>
      <w:r w:rsidRPr="005723BC">
        <w:rPr>
          <w:bCs/>
        </w:rPr>
        <w:t>mol</w:t>
      </w:r>
      <w:r>
        <w:rPr>
          <w:bCs/>
        </w:rPr>
        <w:t>.</w:t>
      </w:r>
      <w:r w:rsidRPr="005723BC">
        <w:rPr>
          <w:bCs/>
        </w:rPr>
        <w:t>L</w:t>
      </w:r>
      <w:proofErr w:type="spellEnd"/>
      <w:r>
        <w:rPr>
          <w:bCs/>
          <w:szCs w:val="20"/>
          <w:vertAlign w:val="superscript"/>
        </w:rPr>
        <w:sym w:font="Symbol" w:char="F02D"/>
      </w:r>
      <w:r w:rsidRPr="0012087C">
        <w:rPr>
          <w:bCs/>
          <w:vertAlign w:val="superscript"/>
        </w:rPr>
        <w:t>1</w:t>
      </w:r>
      <w:r>
        <w:rPr>
          <w:bCs/>
        </w:rPr>
        <w:t xml:space="preserve"> (pour la précipitation du chlorure d’argent</w:t>
      </w:r>
      <w:r w:rsidRPr="005723BC">
        <w:rPr>
          <w:bCs/>
        </w:rPr>
        <w:t>)</w:t>
      </w:r>
    </w:p>
    <w:p w:rsidR="00E720D9" w:rsidRDefault="00E720D9" w:rsidP="00504424">
      <w:pPr>
        <w:pStyle w:val="listenumrote"/>
        <w:numPr>
          <w:ilvl w:val="0"/>
          <w:numId w:val="12"/>
        </w:numPr>
        <w:spacing w:before="0" w:after="0"/>
        <w:jc w:val="left"/>
        <w:rPr>
          <w:bCs/>
        </w:rPr>
      </w:pPr>
      <w:r>
        <w:rPr>
          <w:bCs/>
        </w:rPr>
        <w:t xml:space="preserve">100 </w:t>
      </w:r>
      <w:proofErr w:type="spellStart"/>
      <w:r>
        <w:rPr>
          <w:bCs/>
        </w:rPr>
        <w:t>mL</w:t>
      </w:r>
      <w:proofErr w:type="spellEnd"/>
      <w:r>
        <w:rPr>
          <w:bCs/>
        </w:rPr>
        <w:t xml:space="preserve"> de solutions</w:t>
      </w:r>
      <w:r w:rsidRPr="005723BC">
        <w:rPr>
          <w:bCs/>
        </w:rPr>
        <w:t xml:space="preserve"> de sulfate de sodium Na</w:t>
      </w:r>
      <w:r w:rsidRPr="004674C2">
        <w:rPr>
          <w:bCs/>
          <w:vertAlign w:val="subscript"/>
        </w:rPr>
        <w:t>2</w:t>
      </w:r>
      <w:r w:rsidRPr="005723BC">
        <w:rPr>
          <w:bCs/>
        </w:rPr>
        <w:t>SO</w:t>
      </w:r>
      <w:r w:rsidRPr="004674C2">
        <w:rPr>
          <w:bCs/>
          <w:vertAlign w:val="subscript"/>
        </w:rPr>
        <w:t>4</w:t>
      </w:r>
      <w:r w:rsidRPr="005723BC">
        <w:rPr>
          <w:bCs/>
        </w:rPr>
        <w:t xml:space="preserve"> à 0,0100 </w:t>
      </w:r>
      <w:proofErr w:type="spellStart"/>
      <w:r w:rsidRPr="005723BC">
        <w:rPr>
          <w:bCs/>
        </w:rPr>
        <w:t>mol</w:t>
      </w:r>
      <w:r>
        <w:rPr>
          <w:bCs/>
        </w:rPr>
        <w:t>.</w:t>
      </w:r>
      <w:r w:rsidRPr="005723BC">
        <w:rPr>
          <w:bCs/>
        </w:rPr>
        <w:t>L</w:t>
      </w:r>
      <w:proofErr w:type="spellEnd"/>
      <w:r>
        <w:rPr>
          <w:bCs/>
          <w:szCs w:val="20"/>
          <w:vertAlign w:val="superscript"/>
        </w:rPr>
        <w:sym w:font="Symbol" w:char="F02D"/>
      </w:r>
      <w:r w:rsidRPr="0012087C">
        <w:rPr>
          <w:bCs/>
          <w:vertAlign w:val="superscript"/>
        </w:rPr>
        <w:t>1</w:t>
      </w:r>
      <w:r w:rsidRPr="005723BC">
        <w:rPr>
          <w:bCs/>
        </w:rPr>
        <w:t xml:space="preserve"> et à 0,100 </w:t>
      </w:r>
      <w:proofErr w:type="spellStart"/>
      <w:r w:rsidRPr="005723BC">
        <w:rPr>
          <w:bCs/>
        </w:rPr>
        <w:t>mol</w:t>
      </w:r>
      <w:r>
        <w:rPr>
          <w:bCs/>
        </w:rPr>
        <w:t>.</w:t>
      </w:r>
      <w:r w:rsidRPr="005723BC">
        <w:rPr>
          <w:bCs/>
        </w:rPr>
        <w:t>L</w:t>
      </w:r>
      <w:proofErr w:type="spellEnd"/>
      <w:r>
        <w:rPr>
          <w:bCs/>
          <w:szCs w:val="20"/>
          <w:vertAlign w:val="superscript"/>
        </w:rPr>
        <w:sym w:font="Symbol" w:char="F02D"/>
      </w:r>
      <w:r w:rsidRPr="0012087C">
        <w:rPr>
          <w:bCs/>
          <w:vertAlign w:val="superscript"/>
        </w:rPr>
        <w:t>1</w:t>
      </w:r>
      <w:r w:rsidRPr="005723BC">
        <w:rPr>
          <w:bCs/>
        </w:rPr>
        <w:t xml:space="preserve"> (pour le dosage des ions Ba</w:t>
      </w:r>
      <w:r w:rsidRPr="004674C2">
        <w:rPr>
          <w:bCs/>
          <w:vertAlign w:val="superscript"/>
        </w:rPr>
        <w:t>2+</w:t>
      </w:r>
      <w:r>
        <w:rPr>
          <w:bCs/>
        </w:rPr>
        <w:t xml:space="preserve">, </w:t>
      </w:r>
      <w:r w:rsidRPr="005723BC">
        <w:rPr>
          <w:bCs/>
        </w:rPr>
        <w:t>s’il est réalisé)</w:t>
      </w:r>
    </w:p>
    <w:p w:rsidR="00E720D9" w:rsidRPr="00104ED4" w:rsidRDefault="00E720D9" w:rsidP="00504424">
      <w:pPr>
        <w:pStyle w:val="listenumrote"/>
        <w:numPr>
          <w:ilvl w:val="0"/>
          <w:numId w:val="12"/>
        </w:numPr>
        <w:jc w:val="left"/>
      </w:pPr>
      <w:r>
        <w:t xml:space="preserve">100 </w:t>
      </w:r>
      <w:proofErr w:type="spellStart"/>
      <w:r>
        <w:t>mL</w:t>
      </w:r>
      <w:proofErr w:type="spellEnd"/>
      <w:r>
        <w:t xml:space="preserve"> de s</w:t>
      </w:r>
      <w:r w:rsidRPr="00104ED4">
        <w:t>olution</w:t>
      </w:r>
      <w:r>
        <w:t>s</w:t>
      </w:r>
      <w:r w:rsidRPr="00104ED4">
        <w:t xml:space="preserve"> d’acide chlorhydrique à 0,010</w:t>
      </w:r>
      <w:r>
        <w:t>0 </w:t>
      </w:r>
      <w:proofErr w:type="spellStart"/>
      <w:r w:rsidRPr="00104ED4">
        <w:t>mol</w:t>
      </w:r>
      <w:r>
        <w:rPr>
          <w:sz w:val="22"/>
          <w:szCs w:val="22"/>
        </w:rPr>
        <w:t>.</w:t>
      </w:r>
      <w:r w:rsidRPr="00104ED4">
        <w:t>L</w:t>
      </w:r>
      <w:proofErr w:type="spellEnd"/>
      <w:r>
        <w:rPr>
          <w:bCs/>
          <w:szCs w:val="20"/>
          <w:vertAlign w:val="superscript"/>
        </w:rPr>
        <w:sym w:font="Symbol" w:char="F02D"/>
      </w:r>
      <w:r w:rsidRPr="00402FFD">
        <w:rPr>
          <w:vertAlign w:val="superscript"/>
        </w:rPr>
        <w:t>1</w:t>
      </w:r>
      <w:r w:rsidRPr="00402FFD">
        <w:t xml:space="preserve"> </w:t>
      </w:r>
      <w:r>
        <w:t xml:space="preserve">et à </w:t>
      </w:r>
      <w:r w:rsidRPr="00104ED4">
        <w:t>0,10</w:t>
      </w:r>
      <w:r>
        <w:t>0 </w:t>
      </w:r>
      <w:proofErr w:type="spellStart"/>
      <w:r w:rsidRPr="00104ED4">
        <w:t>mol</w:t>
      </w:r>
      <w:r>
        <w:rPr>
          <w:sz w:val="22"/>
          <w:szCs w:val="22"/>
        </w:rPr>
        <w:t>.</w:t>
      </w:r>
      <w:r w:rsidRPr="00104ED4">
        <w:t>L</w:t>
      </w:r>
      <w:proofErr w:type="spellEnd"/>
      <w:r>
        <w:rPr>
          <w:bCs/>
          <w:szCs w:val="20"/>
          <w:vertAlign w:val="superscript"/>
        </w:rPr>
        <w:sym w:font="Symbol" w:char="F02D"/>
      </w:r>
      <w:r w:rsidRPr="00402FFD">
        <w:rPr>
          <w:vertAlign w:val="superscript"/>
        </w:rPr>
        <w:t>1</w:t>
      </w:r>
      <w:r>
        <w:t xml:space="preserve"> </w:t>
      </w:r>
      <w:r w:rsidRPr="005723BC">
        <w:rPr>
          <w:bCs/>
        </w:rPr>
        <w:t>(pour le dosage des i</w:t>
      </w:r>
      <w:r>
        <w:rPr>
          <w:bCs/>
        </w:rPr>
        <w:t xml:space="preserve">ons acétate, </w:t>
      </w:r>
      <w:r w:rsidRPr="005723BC">
        <w:rPr>
          <w:bCs/>
        </w:rPr>
        <w:t>s’il est réalisé)</w:t>
      </w:r>
    </w:p>
    <w:p w:rsidR="00E720D9" w:rsidRDefault="00E720D9">
      <w:pPr>
        <w:spacing w:after="200" w:line="276" w:lineRule="auto"/>
        <w:jc w:val="left"/>
        <w:rPr>
          <w:rFonts w:eastAsia="Arial Unicode MS"/>
          <w:bCs/>
          <w:iCs/>
          <w:color w:val="auto"/>
          <w:u w:val="single"/>
        </w:rPr>
      </w:pPr>
      <w:r>
        <w:rPr>
          <w:rFonts w:eastAsia="Arial Unicode MS"/>
          <w:bCs/>
          <w:iCs/>
          <w:color w:val="auto"/>
          <w:u w:val="single"/>
        </w:rPr>
        <w:br w:type="page"/>
      </w:r>
    </w:p>
    <w:p w:rsidR="00E720D9" w:rsidRDefault="00E720D9" w:rsidP="00AB6BA2">
      <w:pPr>
        <w:spacing w:before="60"/>
        <w:rPr>
          <w:rFonts w:eastAsia="Arial Unicode MS"/>
          <w:bCs/>
          <w:iCs/>
          <w:color w:val="auto"/>
          <w:u w:val="single"/>
        </w:rPr>
      </w:pPr>
    </w:p>
    <w:p w:rsidR="00E720D9" w:rsidRDefault="00E720D9" w:rsidP="003E4789">
      <w:pPr>
        <w:pStyle w:val="listenumrote"/>
        <w:numPr>
          <w:ilvl w:val="0"/>
          <w:numId w:val="0"/>
        </w:numPr>
        <w:ind w:left="170"/>
        <w:rPr>
          <w:b/>
          <w:bCs/>
        </w:rPr>
      </w:pPr>
      <w:r>
        <w:rPr>
          <w:b/>
          <w:bCs/>
        </w:rPr>
        <w:t>Dans la salle</w:t>
      </w:r>
    </w:p>
    <w:p w:rsidR="00E720D9" w:rsidRPr="00AD6019" w:rsidRDefault="00E720D9" w:rsidP="003E4789">
      <w:pPr>
        <w:pStyle w:val="listenumrote"/>
        <w:numPr>
          <w:ilvl w:val="0"/>
          <w:numId w:val="12"/>
        </w:numPr>
      </w:pPr>
      <w:r>
        <w:t>B</w:t>
      </w:r>
      <w:r w:rsidRPr="00AD6019">
        <w:t>idon de récupération des solutions usagées et coupelle pour papier filtre avec précipité d</w:t>
      </w:r>
      <w:r>
        <w:t>e chlorure d</w:t>
      </w:r>
      <w:r w:rsidRPr="00AD6019">
        <w:t>’argent.</w:t>
      </w:r>
    </w:p>
    <w:p w:rsidR="00E720D9" w:rsidRDefault="00E720D9" w:rsidP="003E4789">
      <w:pPr>
        <w:spacing w:before="60"/>
        <w:rPr>
          <w:rFonts w:eastAsia="Arial Unicode MS"/>
          <w:bCs/>
          <w:iCs/>
          <w:color w:val="auto"/>
          <w:u w:val="single"/>
        </w:rPr>
      </w:pPr>
    </w:p>
    <w:p w:rsidR="00E720D9" w:rsidRDefault="00E720D9" w:rsidP="003E4789">
      <w:pPr>
        <w:spacing w:before="60"/>
        <w:rPr>
          <w:rFonts w:eastAsia="Arial Unicode MS"/>
          <w:bCs/>
          <w:iCs/>
          <w:color w:val="auto"/>
          <w:u w:val="single"/>
        </w:rPr>
      </w:pPr>
      <w:r>
        <w:rPr>
          <w:rFonts w:eastAsia="Arial Unicode MS"/>
          <w:bCs/>
          <w:iCs/>
          <w:color w:val="auto"/>
          <w:u w:val="single"/>
        </w:rPr>
        <w:t xml:space="preserve">Documents mis à disposition des élèves : </w:t>
      </w:r>
    </w:p>
    <w:p w:rsidR="00E720D9" w:rsidRDefault="00E720D9" w:rsidP="001D577A">
      <w:pPr>
        <w:pStyle w:val="listenumrote"/>
        <w:numPr>
          <w:ilvl w:val="0"/>
          <w:numId w:val="12"/>
        </w:numPr>
        <w:spacing w:before="0" w:after="0" w:line="240" w:lineRule="auto"/>
        <w:ind w:left="714" w:hanging="357"/>
      </w:pPr>
      <w:r>
        <w:t xml:space="preserve">Notice simplifiée d’utilisation du tableur </w:t>
      </w:r>
    </w:p>
    <w:p w:rsidR="00E720D9" w:rsidRPr="003E4789" w:rsidRDefault="00E720D9" w:rsidP="001D577A">
      <w:pPr>
        <w:pStyle w:val="listenumrote"/>
        <w:numPr>
          <w:ilvl w:val="0"/>
          <w:numId w:val="12"/>
        </w:numPr>
        <w:spacing w:before="0" w:after="0" w:line="240" w:lineRule="auto"/>
        <w:ind w:left="714" w:hanging="357"/>
      </w:pPr>
      <w:r>
        <w:t>Notice simplifiée d’utilisation du conductimètre</w:t>
      </w:r>
    </w:p>
    <w:p w:rsidR="00E720D9" w:rsidRDefault="00E720D9" w:rsidP="003E4789">
      <w:pPr>
        <w:spacing w:before="60"/>
        <w:rPr>
          <w:rFonts w:eastAsia="Arial Unicode MS"/>
          <w:bCs/>
          <w:iCs/>
          <w:color w:val="auto"/>
          <w:u w:val="single"/>
        </w:rPr>
      </w:pPr>
    </w:p>
    <w:p w:rsidR="00E720D9" w:rsidRPr="00045FFF" w:rsidRDefault="00E720D9" w:rsidP="003E4789">
      <w:pPr>
        <w:pStyle w:val="listenumrote"/>
        <w:numPr>
          <w:ilvl w:val="0"/>
          <w:numId w:val="0"/>
        </w:numPr>
        <w:ind w:left="170"/>
        <w:rPr>
          <w:b/>
          <w:bCs/>
          <w:u w:val="single"/>
        </w:rPr>
      </w:pPr>
      <w:r w:rsidRPr="008F388D">
        <w:rPr>
          <w:rFonts w:cs="Arial"/>
          <w:b/>
          <w:color w:val="000000"/>
          <w:szCs w:val="20"/>
          <w:u w:val="single"/>
        </w:rPr>
        <w:t>A prévoir par le professeur :</w:t>
      </w:r>
    </w:p>
    <w:p w:rsidR="00E720D9" w:rsidRPr="008C5B1C" w:rsidRDefault="00E720D9" w:rsidP="003E4789">
      <w:pPr>
        <w:pStyle w:val="listenumrote"/>
        <w:numPr>
          <w:ilvl w:val="0"/>
          <w:numId w:val="12"/>
        </w:numPr>
      </w:pPr>
      <w:r>
        <w:rPr>
          <w:rFonts w:cs="Arial"/>
          <w:b/>
        </w:rPr>
        <w:t>Annexe 4</w:t>
      </w:r>
      <w:r w:rsidRPr="00045FFF">
        <w:rPr>
          <w:rFonts w:cs="Arial"/>
          <w:b/>
        </w:rPr>
        <w:t xml:space="preserve"> à fournir à l’élève</w:t>
      </w:r>
      <w:r w:rsidRPr="00045FFF">
        <w:rPr>
          <w:rFonts w:cs="Arial"/>
        </w:rPr>
        <w:t> : la courbe d’étalonnage</w:t>
      </w:r>
      <w:r>
        <w:rPr>
          <w:rFonts w:cs="Arial"/>
        </w:rPr>
        <w:t xml:space="preserve"> ∆E = log(</w:t>
      </w:r>
      <w:r w:rsidRPr="008C5B1C">
        <w:rPr>
          <w:rFonts w:cs="Arial"/>
        </w:rPr>
        <w:t xml:space="preserve">C) </w:t>
      </w:r>
      <w:r>
        <w:rPr>
          <w:rFonts w:cs="Arial"/>
        </w:rPr>
        <w:t xml:space="preserve">tracée avec les électrodes </w:t>
      </w:r>
      <w:r>
        <w:t>mise à disposition</w:t>
      </w:r>
      <w:r>
        <w:rPr>
          <w:rFonts w:cs="Arial"/>
        </w:rPr>
        <w:t xml:space="preserve"> par le centre.</w:t>
      </w:r>
    </w:p>
    <w:p w:rsidR="00E720D9" w:rsidRDefault="00E720D9" w:rsidP="003E4789">
      <w:pPr>
        <w:pStyle w:val="listenumrote"/>
        <w:numPr>
          <w:ilvl w:val="0"/>
          <w:numId w:val="0"/>
        </w:numPr>
        <w:ind w:left="360"/>
      </w:pPr>
      <w:proofErr w:type="gramStart"/>
      <w:r w:rsidRPr="008C5B1C">
        <w:rPr>
          <w:rFonts w:cs="Arial"/>
        </w:rPr>
        <w:t>avec</w:t>
      </w:r>
      <w:proofErr w:type="gramEnd"/>
      <w:r w:rsidRPr="008C5B1C">
        <w:rPr>
          <w:rFonts w:cs="Arial"/>
        </w:rPr>
        <w:t xml:space="preserve"> ∆</w:t>
      </w:r>
      <w:r w:rsidRPr="00045FFF">
        <w:t>E</w:t>
      </w:r>
      <w:r>
        <w:t xml:space="preserve"> </w:t>
      </w:r>
      <w:r w:rsidRPr="00045FFF">
        <w:t>: différ</w:t>
      </w:r>
      <w:r>
        <w:t xml:space="preserve">ence de potentiel  aux bornes des électrodes mise à disposition, </w:t>
      </w:r>
      <w:r w:rsidRPr="00045FFF">
        <w:t xml:space="preserve">plongée dans une solution de </w:t>
      </w:r>
      <w:r>
        <w:t>c</w:t>
      </w:r>
      <w:r w:rsidRPr="00045FFF">
        <w:t>oncentration molaire</w:t>
      </w:r>
      <w:r>
        <w:t xml:space="preserve"> C</w:t>
      </w:r>
      <w:r w:rsidRPr="00045FFF">
        <w:t xml:space="preserve"> en ions argent.</w:t>
      </w:r>
    </w:p>
    <w:p w:rsidR="00E720D9" w:rsidRDefault="00E720D9" w:rsidP="003E4789">
      <w:pPr>
        <w:pStyle w:val="listenumrote"/>
        <w:numPr>
          <w:ilvl w:val="0"/>
          <w:numId w:val="0"/>
        </w:numPr>
        <w:ind w:left="170"/>
        <w:rPr>
          <w:rFonts w:cs="Arial"/>
          <w:b/>
          <w:color w:val="000000"/>
          <w:szCs w:val="20"/>
          <w:u w:val="single"/>
        </w:rPr>
      </w:pPr>
    </w:p>
    <w:p w:rsidR="00E720D9" w:rsidRPr="006F2523" w:rsidRDefault="00E720D9" w:rsidP="003E4789">
      <w:pPr>
        <w:pStyle w:val="listenumrote"/>
        <w:numPr>
          <w:ilvl w:val="0"/>
          <w:numId w:val="0"/>
        </w:numPr>
        <w:ind w:left="170"/>
        <w:rPr>
          <w:b/>
          <w:bCs/>
          <w:u w:val="single"/>
        </w:rPr>
      </w:pPr>
      <w:r w:rsidRPr="006F2523">
        <w:rPr>
          <w:rFonts w:cs="Arial"/>
          <w:b/>
          <w:color w:val="000000"/>
          <w:szCs w:val="20"/>
          <w:u w:val="single"/>
        </w:rPr>
        <w:t>A prévoir en secours :</w:t>
      </w:r>
    </w:p>
    <w:p w:rsidR="00E720D9" w:rsidRPr="0012087C" w:rsidRDefault="00E720D9" w:rsidP="003E4789">
      <w:pPr>
        <w:pStyle w:val="Paragraphedeliste"/>
        <w:numPr>
          <w:ilvl w:val="0"/>
          <w:numId w:val="14"/>
        </w:numPr>
        <w:spacing w:before="60" w:after="120" w:line="240" w:lineRule="auto"/>
        <w:ind w:left="714" w:hanging="357"/>
        <w:contextualSpacing w:val="0"/>
        <w:jc w:val="left"/>
      </w:pPr>
      <w:r>
        <w:t>le mélange après précipitation (A</w:t>
      </w:r>
      <w:r w:rsidRPr="0012087C">
        <w:t>.4.2)</w:t>
      </w:r>
      <w:r>
        <w:t xml:space="preserve"> </w:t>
      </w:r>
      <w:r w:rsidRPr="0012087C">
        <w:t>à filtrer</w:t>
      </w:r>
      <w:r>
        <w:t> ;</w:t>
      </w:r>
    </w:p>
    <w:p w:rsidR="00E720D9" w:rsidRPr="0012087C" w:rsidRDefault="00E720D9" w:rsidP="003E4789">
      <w:pPr>
        <w:pStyle w:val="Paragraphedeliste"/>
        <w:numPr>
          <w:ilvl w:val="0"/>
          <w:numId w:val="14"/>
        </w:numPr>
        <w:spacing w:before="60" w:after="120" w:line="240" w:lineRule="auto"/>
        <w:ind w:left="714" w:hanging="357"/>
        <w:contextualSpacing w:val="0"/>
        <w:jc w:val="left"/>
      </w:pPr>
      <w:r w:rsidRPr="0012087C">
        <w:t>une fiole contenant du filtrat de secours</w:t>
      </w:r>
      <w:r>
        <w:t xml:space="preserve"> </w:t>
      </w:r>
      <w:r w:rsidRPr="0012087C">
        <w:t>(A.4.3)</w:t>
      </w:r>
      <w:r>
        <w:t xml:space="preserve"> ; </w:t>
      </w:r>
    </w:p>
    <w:p w:rsidR="00E720D9" w:rsidRPr="0012087C" w:rsidRDefault="00E720D9" w:rsidP="003E4789">
      <w:pPr>
        <w:pStyle w:val="Paragraphedeliste"/>
        <w:numPr>
          <w:ilvl w:val="0"/>
          <w:numId w:val="14"/>
        </w:numPr>
        <w:spacing w:before="60" w:after="120" w:line="240" w:lineRule="auto"/>
        <w:ind w:left="714" w:hanging="357"/>
        <w:contextualSpacing w:val="0"/>
        <w:jc w:val="left"/>
      </w:pPr>
      <w:r w:rsidRPr="0012087C">
        <w:t xml:space="preserve">un protocole détaillé du dosage </w:t>
      </w:r>
      <w:r>
        <w:t>des ions baryum(II) (B2) en secours ;</w:t>
      </w:r>
    </w:p>
    <w:p w:rsidR="00E720D9" w:rsidRDefault="00E720D9" w:rsidP="00E26F43">
      <w:pPr>
        <w:pStyle w:val="Paragraphedeliste"/>
        <w:numPr>
          <w:ilvl w:val="0"/>
          <w:numId w:val="14"/>
        </w:numPr>
        <w:spacing w:before="60" w:after="120" w:line="240" w:lineRule="auto"/>
        <w:ind w:left="714" w:hanging="357"/>
        <w:contextualSpacing w:val="0"/>
        <w:jc w:val="left"/>
      </w:pPr>
      <w:r w:rsidRPr="0012087C">
        <w:t xml:space="preserve">des </w:t>
      </w:r>
      <w:r>
        <w:t>mesures</w:t>
      </w:r>
      <w:r w:rsidRPr="0012087C">
        <w:t xml:space="preserve"> des </w:t>
      </w:r>
      <w:r>
        <w:t xml:space="preserve">2 </w:t>
      </w:r>
      <w:r w:rsidRPr="0012087C">
        <w:t>do</w:t>
      </w:r>
      <w:r>
        <w:t>sages possibles en secours pour donner à l’élève en difficulté</w:t>
      </w:r>
      <w:r w:rsidRPr="0012087C">
        <w:t xml:space="preserve"> </w:t>
      </w:r>
      <w:r>
        <w:t>pour qu’il puisse les exploiter avec un tableur ;</w:t>
      </w:r>
    </w:p>
    <w:p w:rsidR="00E720D9" w:rsidRDefault="00E720D9" w:rsidP="00E26F43">
      <w:pPr>
        <w:pStyle w:val="Paragraphedeliste"/>
        <w:numPr>
          <w:ilvl w:val="0"/>
          <w:numId w:val="14"/>
        </w:numPr>
        <w:spacing w:before="60" w:after="120" w:line="240" w:lineRule="auto"/>
        <w:ind w:left="714" w:hanging="357"/>
        <w:contextualSpacing w:val="0"/>
        <w:jc w:val="left"/>
      </w:pPr>
      <w:r>
        <w:t>la fiche méthode « </w:t>
      </w:r>
      <w:r w:rsidR="009C2FAE">
        <w:t xml:space="preserve">titrage suivi par </w:t>
      </w:r>
      <w:proofErr w:type="spellStart"/>
      <w:r>
        <w:t>conductimétri</w:t>
      </w:r>
      <w:r w:rsidR="009C2FAE">
        <w:t>e</w:t>
      </w:r>
      <w:proofErr w:type="spellEnd"/>
      <w:r>
        <w:t> » (voir page suivante).</w:t>
      </w:r>
    </w:p>
    <w:p w:rsidR="00E720D9" w:rsidRDefault="00E720D9" w:rsidP="00053FF5"/>
    <w:p w:rsidR="00E720D9" w:rsidRDefault="00E720D9" w:rsidP="00053FF5"/>
    <w:p w:rsidR="00E720D9" w:rsidRDefault="00E720D9" w:rsidP="001D55F8">
      <w:pPr>
        <w:keepNext/>
        <w:spacing w:before="240" w:after="120" w:line="240" w:lineRule="auto"/>
        <w:jc w:val="left"/>
        <w:outlineLvl w:val="0"/>
        <w:rPr>
          <w:bCs/>
          <w:smallCaps/>
          <w:color w:val="auto"/>
          <w:sz w:val="24"/>
          <w:szCs w:val="28"/>
        </w:rPr>
      </w:pPr>
      <w:bookmarkStart w:id="6" w:name="_Toc351829287"/>
      <w:r w:rsidRPr="00AB6BA2">
        <w:rPr>
          <w:bCs/>
          <w:smallCaps/>
          <w:color w:val="auto"/>
          <w:sz w:val="24"/>
          <w:szCs w:val="28"/>
        </w:rPr>
        <w:t>particularités de mise en œuvre</w:t>
      </w:r>
      <w:bookmarkEnd w:id="6"/>
    </w:p>
    <w:p w:rsidR="00E720D9" w:rsidRPr="00D44919" w:rsidRDefault="00E720D9" w:rsidP="003E4789">
      <w:pPr>
        <w:numPr>
          <w:ilvl w:val="0"/>
          <w:numId w:val="20"/>
        </w:numPr>
        <w:spacing w:before="60" w:after="120" w:line="280" w:lineRule="exact"/>
        <w:contextualSpacing/>
        <w:jc w:val="left"/>
      </w:pPr>
      <w:r w:rsidRPr="00D44919">
        <w:t xml:space="preserve">La diversité de la verrerie présente sur la paillasse du candidat doit lui permettre de faire des choix judicieux. </w:t>
      </w:r>
    </w:p>
    <w:p w:rsidR="00E720D9" w:rsidRDefault="00E720D9" w:rsidP="003E4789">
      <w:pPr>
        <w:numPr>
          <w:ilvl w:val="0"/>
          <w:numId w:val="20"/>
        </w:numPr>
        <w:spacing w:before="60" w:after="120" w:line="280" w:lineRule="exact"/>
        <w:contextualSpacing/>
        <w:jc w:val="left"/>
      </w:pPr>
      <w:r w:rsidRPr="00D44919">
        <w:t>L</w:t>
      </w:r>
      <w:r>
        <w:t>ors de la préparation de l’épreuve, la courbe d’étalonnage devra avoir été tracée, imprimée et jointe en annexe 4</w:t>
      </w:r>
      <w:r w:rsidRPr="00D44919">
        <w:t>.</w:t>
      </w:r>
    </w:p>
    <w:p w:rsidR="00E720D9" w:rsidRPr="00D44919" w:rsidRDefault="00E720D9" w:rsidP="003E4789">
      <w:pPr>
        <w:numPr>
          <w:ilvl w:val="0"/>
          <w:numId w:val="20"/>
        </w:numPr>
        <w:spacing w:before="60" w:after="120" w:line="280" w:lineRule="exact"/>
        <w:contextualSpacing/>
        <w:jc w:val="left"/>
      </w:pPr>
      <w:r w:rsidRPr="00D44919">
        <w:t>L</w:t>
      </w:r>
      <w:r>
        <w:t>ors de la préparation de l’épreuve, les mesures</w:t>
      </w:r>
      <w:r w:rsidRPr="0012087C">
        <w:t xml:space="preserve"> des </w:t>
      </w:r>
      <w:r>
        <w:t xml:space="preserve">2 </w:t>
      </w:r>
      <w:r w:rsidR="004D1E8D">
        <w:t>titrages</w:t>
      </w:r>
      <w:r>
        <w:t xml:space="preserve"> possibles  devront être réalisées et la concentration molaire des ions Ba</w:t>
      </w:r>
      <w:r>
        <w:rPr>
          <w:vertAlign w:val="superscript"/>
        </w:rPr>
        <w:t>2+</w:t>
      </w:r>
      <w:r>
        <w:t xml:space="preserve"> devra être déterminée avec précision (environ 0,01 </w:t>
      </w:r>
      <w:proofErr w:type="spellStart"/>
      <w:r>
        <w:t>mol.L</w:t>
      </w:r>
      <w:proofErr w:type="spellEnd"/>
      <w:r>
        <w:rPr>
          <w:vertAlign w:val="superscript"/>
        </w:rPr>
        <w:sym w:font="Symbol" w:char="F02D"/>
      </w:r>
      <w:r w:rsidRPr="00723723">
        <w:rPr>
          <w:vertAlign w:val="superscript"/>
        </w:rPr>
        <w:t>1</w:t>
      </w:r>
      <w:r>
        <w:t>).</w:t>
      </w:r>
    </w:p>
    <w:p w:rsidR="00E720D9" w:rsidRDefault="00E720D9" w:rsidP="00D17E34"/>
    <w:p w:rsidR="00E720D9" w:rsidRDefault="00E720D9" w:rsidP="003E4789">
      <w:pPr>
        <w:spacing w:before="60" w:after="120" w:line="280" w:lineRule="exact"/>
        <w:jc w:val="center"/>
        <w:rPr>
          <w:rFonts w:cs="Times New Roman"/>
          <w:color w:val="auto"/>
          <w:spacing w:val="-6"/>
          <w:szCs w:val="24"/>
        </w:rPr>
      </w:pPr>
    </w:p>
    <w:p w:rsidR="00E720D9" w:rsidRDefault="00E720D9" w:rsidP="003E4789">
      <w:pPr>
        <w:spacing w:before="60" w:after="120" w:line="280" w:lineRule="exact"/>
        <w:jc w:val="center"/>
        <w:rPr>
          <w:rFonts w:cs="Times New Roman"/>
          <w:color w:val="auto"/>
          <w:spacing w:val="-6"/>
          <w:szCs w:val="24"/>
        </w:rPr>
      </w:pPr>
      <w:r>
        <w:rPr>
          <w:rFonts w:cs="Times New Roman"/>
          <w:color w:val="auto"/>
          <w:spacing w:val="-6"/>
          <w:szCs w:val="24"/>
        </w:rPr>
        <w:br w:type="page"/>
      </w:r>
    </w:p>
    <w:p w:rsidR="00E720D9" w:rsidRDefault="00E720D9" w:rsidP="003E4789">
      <w:pPr>
        <w:spacing w:before="60" w:after="120" w:line="280" w:lineRule="exact"/>
        <w:jc w:val="center"/>
        <w:rPr>
          <w:rFonts w:cs="Times New Roman"/>
          <w:color w:val="auto"/>
          <w:spacing w:val="-6"/>
          <w:szCs w:val="24"/>
        </w:rPr>
      </w:pPr>
    </w:p>
    <w:p w:rsidR="00E720D9" w:rsidRDefault="00E720D9" w:rsidP="003E4789">
      <w:pPr>
        <w:spacing w:before="60" w:after="120" w:line="280" w:lineRule="exact"/>
        <w:jc w:val="center"/>
        <w:rPr>
          <w:rFonts w:cs="Times New Roman"/>
          <w:color w:val="auto"/>
          <w:spacing w:val="-6"/>
          <w:szCs w:val="24"/>
        </w:rPr>
      </w:pPr>
    </w:p>
    <w:p w:rsidR="00E720D9" w:rsidRDefault="00E720D9" w:rsidP="003E4789">
      <w:pPr>
        <w:spacing w:before="60" w:after="120" w:line="280" w:lineRule="exact"/>
        <w:jc w:val="center"/>
        <w:rPr>
          <w:rFonts w:cs="Times New Roman"/>
          <w:b/>
          <w:bCs/>
          <w:color w:val="auto"/>
          <w:spacing w:val="-6"/>
          <w:sz w:val="24"/>
          <w:szCs w:val="24"/>
        </w:rPr>
      </w:pPr>
      <w:r w:rsidRPr="006F2523">
        <w:rPr>
          <w:rFonts w:cs="Times New Roman"/>
          <w:color w:val="auto"/>
          <w:spacing w:val="-6"/>
          <w:szCs w:val="24"/>
        </w:rPr>
        <w:t xml:space="preserve">Fiche méthode : </w:t>
      </w:r>
      <w:r w:rsidRPr="006F2523">
        <w:rPr>
          <w:rFonts w:cs="Times New Roman"/>
          <w:b/>
          <w:bCs/>
          <w:color w:val="auto"/>
          <w:spacing w:val="-6"/>
          <w:sz w:val="24"/>
          <w:szCs w:val="24"/>
        </w:rPr>
        <w:t xml:space="preserve">Réalisation d’un </w:t>
      </w:r>
      <w:r w:rsidR="00AD690E">
        <w:rPr>
          <w:rFonts w:cs="Times New Roman"/>
          <w:b/>
          <w:bCs/>
          <w:color w:val="auto"/>
          <w:spacing w:val="-6"/>
          <w:sz w:val="24"/>
          <w:szCs w:val="24"/>
        </w:rPr>
        <w:t xml:space="preserve">titrage suivi par </w:t>
      </w:r>
      <w:proofErr w:type="spellStart"/>
      <w:r w:rsidR="00AD690E">
        <w:rPr>
          <w:rFonts w:cs="Times New Roman"/>
          <w:b/>
          <w:bCs/>
          <w:color w:val="auto"/>
          <w:spacing w:val="-6"/>
          <w:sz w:val="24"/>
          <w:szCs w:val="24"/>
        </w:rPr>
        <w:t>conductimétrie</w:t>
      </w:r>
      <w:proofErr w:type="spellEnd"/>
      <w:r>
        <w:rPr>
          <w:rFonts w:cs="Times New Roman"/>
          <w:b/>
          <w:bCs/>
          <w:color w:val="auto"/>
          <w:spacing w:val="-6"/>
          <w:sz w:val="24"/>
          <w:szCs w:val="24"/>
        </w:rPr>
        <w:t>.</w:t>
      </w:r>
    </w:p>
    <w:p w:rsidR="00E720D9" w:rsidRDefault="00E720D9" w:rsidP="003E4789">
      <w:pPr>
        <w:spacing w:before="60" w:after="120" w:line="280" w:lineRule="exact"/>
        <w:jc w:val="center"/>
        <w:rPr>
          <w:rFonts w:cs="Times New Roman"/>
          <w:b/>
          <w:bCs/>
          <w:color w:val="auto"/>
          <w:spacing w:val="-6"/>
          <w:sz w:val="24"/>
          <w:szCs w:val="24"/>
        </w:rPr>
      </w:pPr>
    </w:p>
    <w:p w:rsidR="00E720D9" w:rsidRPr="003E4789" w:rsidRDefault="00E720D9" w:rsidP="003E4789">
      <w:pPr>
        <w:spacing w:before="60" w:after="120" w:line="280" w:lineRule="exact"/>
        <w:jc w:val="center"/>
        <w:rPr>
          <w:rFonts w:cs="Times New Roman"/>
          <w:b/>
          <w:bCs/>
          <w:color w:val="auto"/>
          <w:spacing w:val="-6"/>
          <w:sz w:val="24"/>
          <w:szCs w:val="24"/>
        </w:rPr>
      </w:pPr>
    </w:p>
    <w:p w:rsidR="00E720D9" w:rsidRPr="006F2523" w:rsidRDefault="00E720D9" w:rsidP="003E4789">
      <w:pPr>
        <w:spacing w:before="60" w:after="120" w:line="280" w:lineRule="exact"/>
        <w:jc w:val="left"/>
        <w:rPr>
          <w:rFonts w:cs="Times New Roman"/>
          <w:b/>
          <w:bCs/>
          <w:color w:val="auto"/>
          <w:spacing w:val="-6"/>
          <w:szCs w:val="24"/>
        </w:rPr>
      </w:pPr>
      <w:r w:rsidRPr="006F2523">
        <w:rPr>
          <w:rFonts w:cs="Times New Roman"/>
          <w:b/>
          <w:bCs/>
          <w:color w:val="auto"/>
          <w:spacing w:val="-6"/>
          <w:szCs w:val="24"/>
        </w:rPr>
        <w:t>Cellule de mesure</w:t>
      </w:r>
    </w:p>
    <w:p w:rsidR="00E720D9" w:rsidRPr="006F2523" w:rsidRDefault="00E720D9" w:rsidP="003E4789">
      <w:pPr>
        <w:numPr>
          <w:ilvl w:val="0"/>
          <w:numId w:val="21"/>
        </w:numPr>
        <w:spacing w:before="60" w:after="120" w:line="280" w:lineRule="exact"/>
        <w:jc w:val="left"/>
        <w:rPr>
          <w:rFonts w:cs="Times New Roman"/>
          <w:b/>
          <w:bCs/>
          <w:color w:val="auto"/>
          <w:spacing w:val="-6"/>
          <w:szCs w:val="24"/>
        </w:rPr>
      </w:pPr>
      <w:r>
        <w:rPr>
          <w:rFonts w:cs="Times New Roman"/>
          <w:color w:val="auto"/>
          <w:spacing w:val="-6"/>
          <w:szCs w:val="24"/>
        </w:rPr>
        <w:t>L</w:t>
      </w:r>
      <w:r w:rsidRPr="006F2523">
        <w:rPr>
          <w:rFonts w:cs="Times New Roman"/>
          <w:color w:val="auto"/>
          <w:spacing w:val="-6"/>
          <w:szCs w:val="24"/>
        </w:rPr>
        <w:t xml:space="preserve">a cellule </w:t>
      </w:r>
      <w:proofErr w:type="spellStart"/>
      <w:r w:rsidRPr="006F2523">
        <w:rPr>
          <w:rFonts w:cs="Times New Roman"/>
          <w:color w:val="auto"/>
          <w:spacing w:val="-6"/>
          <w:szCs w:val="24"/>
        </w:rPr>
        <w:t>conductimétrique</w:t>
      </w:r>
      <w:proofErr w:type="spellEnd"/>
      <w:r w:rsidRPr="006F2523">
        <w:rPr>
          <w:rFonts w:cs="Times New Roman"/>
          <w:color w:val="auto"/>
          <w:spacing w:val="-6"/>
          <w:szCs w:val="24"/>
        </w:rPr>
        <w:t xml:space="preserve"> doit être rincée à l’eau distillée avant la mesure.</w:t>
      </w:r>
    </w:p>
    <w:p w:rsidR="00E720D9" w:rsidRPr="001574D5" w:rsidRDefault="00E720D9" w:rsidP="003E4789">
      <w:pPr>
        <w:numPr>
          <w:ilvl w:val="0"/>
          <w:numId w:val="21"/>
        </w:numPr>
        <w:spacing w:before="60" w:after="120" w:line="280" w:lineRule="exact"/>
        <w:jc w:val="left"/>
        <w:rPr>
          <w:rFonts w:cs="Times New Roman"/>
          <w:b/>
          <w:bCs/>
          <w:color w:val="auto"/>
          <w:spacing w:val="-6"/>
          <w:szCs w:val="24"/>
        </w:rPr>
      </w:pPr>
      <w:r w:rsidRPr="006F2523">
        <w:rPr>
          <w:rFonts w:cs="Times New Roman"/>
          <w:color w:val="auto"/>
          <w:spacing w:val="-6"/>
          <w:szCs w:val="24"/>
        </w:rPr>
        <w:t>Lors d’un dosage, il n’est pas nécessaire d’étalonner le conductimètre.</w:t>
      </w:r>
    </w:p>
    <w:p w:rsidR="00E720D9" w:rsidRPr="006F2523" w:rsidRDefault="00E720D9" w:rsidP="001574D5">
      <w:pPr>
        <w:spacing w:before="60" w:after="120" w:line="280" w:lineRule="exact"/>
        <w:ind w:left="720"/>
        <w:jc w:val="left"/>
        <w:rPr>
          <w:rFonts w:cs="Times New Roman"/>
          <w:b/>
          <w:bCs/>
          <w:color w:val="auto"/>
          <w:spacing w:val="-6"/>
          <w:szCs w:val="24"/>
        </w:rPr>
      </w:pPr>
    </w:p>
    <w:p w:rsidR="00E720D9" w:rsidRPr="006F2523" w:rsidRDefault="00E720D9" w:rsidP="003E4789">
      <w:pPr>
        <w:spacing w:before="60" w:after="120" w:line="280" w:lineRule="exact"/>
        <w:rPr>
          <w:rFonts w:cs="Times New Roman"/>
          <w:b/>
          <w:bCs/>
          <w:color w:val="auto"/>
          <w:spacing w:val="-6"/>
          <w:szCs w:val="24"/>
        </w:rPr>
      </w:pPr>
      <w:r w:rsidRPr="006F2523">
        <w:rPr>
          <w:rFonts w:cs="Times New Roman"/>
          <w:b/>
          <w:bCs/>
          <w:color w:val="auto"/>
          <w:spacing w:val="-6"/>
          <w:szCs w:val="24"/>
        </w:rPr>
        <w:t>Mesures</w:t>
      </w:r>
    </w:p>
    <w:p w:rsidR="00E720D9" w:rsidRPr="006F2523" w:rsidRDefault="00E720D9" w:rsidP="003E4789">
      <w:pPr>
        <w:numPr>
          <w:ilvl w:val="0"/>
          <w:numId w:val="22"/>
        </w:numPr>
        <w:spacing w:before="60" w:after="120" w:line="280" w:lineRule="exact"/>
        <w:jc w:val="left"/>
        <w:rPr>
          <w:rFonts w:cs="Times New Roman"/>
          <w:color w:val="auto"/>
          <w:spacing w:val="-6"/>
          <w:szCs w:val="24"/>
        </w:rPr>
      </w:pPr>
      <w:r w:rsidRPr="006F2523">
        <w:rPr>
          <w:rFonts w:cs="Times New Roman"/>
          <w:color w:val="auto"/>
          <w:spacing w:val="-6"/>
          <w:szCs w:val="24"/>
        </w:rPr>
        <w:t xml:space="preserve">Plonger la cellule de </w:t>
      </w:r>
      <w:proofErr w:type="spellStart"/>
      <w:r w:rsidRPr="006F2523">
        <w:rPr>
          <w:rFonts w:cs="Times New Roman"/>
          <w:color w:val="auto"/>
          <w:spacing w:val="-6"/>
          <w:szCs w:val="24"/>
        </w:rPr>
        <w:t>conductimétrie</w:t>
      </w:r>
      <w:proofErr w:type="spellEnd"/>
      <w:r w:rsidRPr="006F2523">
        <w:rPr>
          <w:rFonts w:cs="Times New Roman"/>
          <w:color w:val="auto"/>
          <w:spacing w:val="-6"/>
          <w:szCs w:val="24"/>
        </w:rPr>
        <w:t xml:space="preserve"> dans la solution à étudier.</w:t>
      </w:r>
    </w:p>
    <w:p w:rsidR="00E720D9" w:rsidRPr="006F2523" w:rsidRDefault="00D276BB" w:rsidP="003E4789">
      <w:pPr>
        <w:numPr>
          <w:ilvl w:val="0"/>
          <w:numId w:val="22"/>
        </w:numPr>
        <w:spacing w:before="60" w:after="120" w:line="280" w:lineRule="exact"/>
        <w:jc w:val="left"/>
        <w:rPr>
          <w:rFonts w:cs="Times New Roman"/>
          <w:color w:val="auto"/>
          <w:spacing w:val="-6"/>
          <w:szCs w:val="24"/>
        </w:rPr>
      </w:pPr>
      <w:r>
        <w:rPr>
          <w:rFonts w:cs="Times New Roman"/>
          <w:color w:val="auto"/>
          <w:spacing w:val="-6"/>
          <w:szCs w:val="24"/>
        </w:rPr>
        <w:t>Lors d’un titra</w:t>
      </w:r>
      <w:r w:rsidR="00E720D9" w:rsidRPr="006F2523">
        <w:rPr>
          <w:rFonts w:cs="Times New Roman"/>
          <w:color w:val="auto"/>
          <w:spacing w:val="-6"/>
          <w:szCs w:val="24"/>
        </w:rPr>
        <w:t xml:space="preserve">ge, ajouter un grand volume d’eau dans le milieu réactionnel pour minimiser les effets de la dilution si cela est possible. </w:t>
      </w:r>
    </w:p>
    <w:p w:rsidR="00E720D9" w:rsidRPr="006F2523" w:rsidRDefault="00E720D9" w:rsidP="003E4789">
      <w:pPr>
        <w:numPr>
          <w:ilvl w:val="0"/>
          <w:numId w:val="22"/>
        </w:numPr>
        <w:spacing w:before="60" w:after="120" w:line="280" w:lineRule="exact"/>
        <w:jc w:val="left"/>
        <w:rPr>
          <w:rFonts w:cs="Times New Roman"/>
          <w:color w:val="auto"/>
          <w:spacing w:val="-6"/>
          <w:szCs w:val="24"/>
        </w:rPr>
      </w:pPr>
      <w:r w:rsidRPr="006F2523">
        <w:rPr>
          <w:rFonts w:cs="Times New Roman"/>
          <w:color w:val="auto"/>
          <w:spacing w:val="-6"/>
          <w:szCs w:val="24"/>
        </w:rPr>
        <w:t>Prendre des mesures tous les  millilitres.</w:t>
      </w:r>
    </w:p>
    <w:p w:rsidR="00E720D9" w:rsidRDefault="00E720D9" w:rsidP="003E4789">
      <w:pPr>
        <w:numPr>
          <w:ilvl w:val="0"/>
          <w:numId w:val="22"/>
        </w:numPr>
        <w:spacing w:before="60" w:after="120" w:line="280" w:lineRule="exact"/>
        <w:jc w:val="left"/>
        <w:rPr>
          <w:rFonts w:cs="Times New Roman"/>
          <w:color w:val="auto"/>
          <w:spacing w:val="-6"/>
          <w:szCs w:val="24"/>
        </w:rPr>
      </w:pPr>
      <w:r>
        <w:rPr>
          <w:rFonts w:cs="Times New Roman"/>
          <w:color w:val="auto"/>
          <w:spacing w:val="-6"/>
          <w:szCs w:val="24"/>
        </w:rPr>
        <w:t>L</w:t>
      </w:r>
      <w:r w:rsidRPr="006F2523">
        <w:rPr>
          <w:rFonts w:cs="Times New Roman"/>
          <w:color w:val="auto"/>
          <w:spacing w:val="-6"/>
          <w:szCs w:val="24"/>
        </w:rPr>
        <w:t>’</w:t>
      </w:r>
      <w:r w:rsidRPr="006F2523">
        <w:rPr>
          <w:rFonts w:cs="Times New Roman"/>
          <w:bCs/>
          <w:color w:val="auto"/>
          <w:spacing w:val="-6"/>
          <w:szCs w:val="24"/>
        </w:rPr>
        <w:t xml:space="preserve">agitation </w:t>
      </w:r>
      <w:r w:rsidRPr="006F2523">
        <w:rPr>
          <w:rFonts w:cs="Times New Roman"/>
          <w:color w:val="auto"/>
          <w:spacing w:val="-6"/>
          <w:szCs w:val="24"/>
        </w:rPr>
        <w:t xml:space="preserve">ne doit </w:t>
      </w:r>
      <w:r w:rsidRPr="006F2523">
        <w:rPr>
          <w:rFonts w:cs="Times New Roman"/>
          <w:bCs/>
          <w:color w:val="auto"/>
          <w:spacing w:val="-6"/>
          <w:szCs w:val="24"/>
        </w:rPr>
        <w:t xml:space="preserve">pas être trop vigoureuse </w:t>
      </w:r>
      <w:r w:rsidRPr="006F2523">
        <w:rPr>
          <w:rFonts w:cs="Times New Roman"/>
          <w:color w:val="auto"/>
          <w:spacing w:val="-6"/>
          <w:szCs w:val="24"/>
        </w:rPr>
        <w:t>pendant les mesures</w:t>
      </w:r>
      <w:r>
        <w:rPr>
          <w:rFonts w:cs="Times New Roman"/>
          <w:color w:val="auto"/>
          <w:spacing w:val="-6"/>
          <w:szCs w:val="24"/>
        </w:rPr>
        <w:t>.</w:t>
      </w:r>
    </w:p>
    <w:p w:rsidR="00E720D9" w:rsidRPr="006F2523" w:rsidRDefault="00E720D9" w:rsidP="001574D5">
      <w:pPr>
        <w:spacing w:before="60" w:after="120" w:line="280" w:lineRule="exact"/>
        <w:ind w:left="720"/>
        <w:jc w:val="left"/>
        <w:rPr>
          <w:rFonts w:cs="Times New Roman"/>
          <w:color w:val="auto"/>
          <w:spacing w:val="-6"/>
          <w:szCs w:val="24"/>
        </w:rPr>
      </w:pPr>
    </w:p>
    <w:p w:rsidR="00E720D9" w:rsidRPr="006F2523" w:rsidRDefault="00E720D9" w:rsidP="003E4789">
      <w:pPr>
        <w:spacing w:before="60" w:after="120" w:line="280" w:lineRule="exact"/>
        <w:rPr>
          <w:rFonts w:cs="Times New Roman"/>
          <w:b/>
          <w:bCs/>
          <w:color w:val="auto"/>
          <w:spacing w:val="-6"/>
          <w:szCs w:val="24"/>
        </w:rPr>
      </w:pPr>
      <w:r w:rsidRPr="006F2523">
        <w:rPr>
          <w:rFonts w:cs="Times New Roman"/>
          <w:b/>
          <w:bCs/>
          <w:color w:val="auto"/>
          <w:spacing w:val="-6"/>
          <w:szCs w:val="24"/>
        </w:rPr>
        <w:t>Fin du titrage</w:t>
      </w:r>
    </w:p>
    <w:p w:rsidR="00E720D9" w:rsidRPr="006F2523" w:rsidRDefault="00E720D9" w:rsidP="003E4789">
      <w:pPr>
        <w:numPr>
          <w:ilvl w:val="0"/>
          <w:numId w:val="23"/>
        </w:numPr>
        <w:spacing w:before="60" w:after="120" w:line="280" w:lineRule="exact"/>
        <w:jc w:val="left"/>
        <w:rPr>
          <w:rFonts w:cs="Times New Roman"/>
          <w:b/>
          <w:bCs/>
          <w:color w:val="auto"/>
          <w:spacing w:val="-6"/>
          <w:szCs w:val="24"/>
        </w:rPr>
      </w:pPr>
      <w:r w:rsidRPr="006F2523">
        <w:rPr>
          <w:rFonts w:cs="Times New Roman"/>
          <w:color w:val="auto"/>
          <w:spacing w:val="-6"/>
          <w:szCs w:val="24"/>
        </w:rPr>
        <w:t xml:space="preserve">Rincer la cellule de </w:t>
      </w:r>
      <w:proofErr w:type="spellStart"/>
      <w:r w:rsidRPr="006F2523">
        <w:rPr>
          <w:rFonts w:cs="Times New Roman"/>
          <w:color w:val="auto"/>
          <w:spacing w:val="-6"/>
          <w:szCs w:val="24"/>
        </w:rPr>
        <w:t>conductimétrie</w:t>
      </w:r>
      <w:proofErr w:type="spellEnd"/>
      <w:r w:rsidRPr="006F2523">
        <w:rPr>
          <w:rFonts w:cs="Times New Roman"/>
          <w:color w:val="auto"/>
          <w:spacing w:val="-6"/>
          <w:szCs w:val="24"/>
        </w:rPr>
        <w:t xml:space="preserve"> avec de l’eau distillée ou déminéralisée.</w:t>
      </w:r>
    </w:p>
    <w:p w:rsidR="00E720D9" w:rsidRDefault="00E720D9" w:rsidP="001574D5">
      <w:pPr>
        <w:pStyle w:val="Paragraphedeliste"/>
        <w:numPr>
          <w:ilvl w:val="0"/>
          <w:numId w:val="23"/>
        </w:numPr>
      </w:pPr>
      <w:r w:rsidRPr="001574D5">
        <w:rPr>
          <w:rFonts w:cs="Times New Roman"/>
          <w:color w:val="auto"/>
          <w:spacing w:val="-6"/>
          <w:szCs w:val="24"/>
        </w:rPr>
        <w:t>Remettre la cellule dans son portoir avec de l’eau distillée ou déminéralisée, si nécessaire.</w:t>
      </w:r>
    </w:p>
    <w:p w:rsidR="00E720D9" w:rsidRDefault="00E720D9" w:rsidP="00D17E34"/>
    <w:p w:rsidR="00E720D9" w:rsidRDefault="00E720D9" w:rsidP="00D17E34"/>
    <w:p w:rsidR="006C3D00" w:rsidRDefault="00E720D9" w:rsidP="00D17E34">
      <w:pPr>
        <w:sectPr w:rsidR="006C3D00" w:rsidSect="009E498A">
          <w:headerReference w:type="default" r:id="rId8"/>
          <w:footerReference w:type="default" r:id="rId9"/>
          <w:pgSz w:w="11906" w:h="16838"/>
          <w:pgMar w:top="851" w:right="851" w:bottom="851" w:left="851" w:header="708" w:footer="708" w:gutter="0"/>
          <w:pgNumType w:start="1"/>
          <w:cols w:space="708"/>
          <w:rtlGutter/>
          <w:docGrid w:linePitch="360"/>
        </w:sectPr>
      </w:pPr>
      <w:r>
        <w:br w:type="page"/>
      </w:r>
    </w:p>
    <w:p w:rsidR="00E720D9" w:rsidRDefault="00E720D9" w:rsidP="00D17E34"/>
    <w:p w:rsidR="00E720D9" w:rsidRDefault="00E720D9" w:rsidP="000072B9">
      <w:pPr>
        <w:pStyle w:val="Titre1"/>
        <w:numPr>
          <w:ilvl w:val="0"/>
          <w:numId w:val="0"/>
        </w:numPr>
        <w:pBdr>
          <w:right w:val="single" w:sz="12" w:space="0" w:color="auto"/>
        </w:pBdr>
        <w:jc w:val="both"/>
        <w:rPr>
          <w:b w:val="0"/>
        </w:rPr>
      </w:pPr>
      <w:bookmarkStart w:id="7" w:name="_Toc351829288"/>
      <w:r w:rsidRPr="008F5080">
        <w:rPr>
          <w:b w:val="0"/>
        </w:rPr>
        <w:t xml:space="preserve">Fiche 3 : </w:t>
      </w:r>
      <w:r w:rsidRPr="008F5080">
        <w:rPr>
          <w:b w:val="0"/>
          <w:caps/>
        </w:rPr>
        <w:t>Enoncé destiné au candidat</w:t>
      </w:r>
      <w:r w:rsidRPr="008F5080">
        <w:rPr>
          <w:b w:val="0"/>
        </w:rPr>
        <w:t xml:space="preserve"> </w:t>
      </w:r>
      <w:r>
        <w:rPr>
          <w:b w:val="0"/>
        </w:rPr>
        <w:t>ET DOCUMENT REPONSE</w:t>
      </w:r>
      <w:bookmarkEnd w:id="7"/>
    </w:p>
    <w:p w:rsidR="00E720D9" w:rsidRPr="006D0018" w:rsidRDefault="00E720D9" w:rsidP="006D0018">
      <w:r>
        <w:t>Durée de l’épreuve : 3 h                                                                                                               Coefficient : 6</w:t>
      </w:r>
    </w:p>
    <w:p w:rsidR="00E720D9" w:rsidRDefault="00E720D9" w:rsidP="00D17E34"/>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76"/>
        <w:gridCol w:w="2944"/>
        <w:gridCol w:w="2174"/>
        <w:gridCol w:w="3354"/>
      </w:tblGrid>
      <w:tr w:rsidR="00E720D9" w:rsidRPr="002A725F" w:rsidTr="000072B9">
        <w:tc>
          <w:tcPr>
            <w:tcW w:w="1876" w:type="dxa"/>
            <w:shd w:val="clear" w:color="auto" w:fill="F2F2F2"/>
            <w:vAlign w:val="bottom"/>
          </w:tcPr>
          <w:p w:rsidR="00E720D9" w:rsidRPr="002A725F" w:rsidRDefault="00E720D9" w:rsidP="002A725F">
            <w:pPr>
              <w:spacing w:after="200" w:line="276" w:lineRule="auto"/>
              <w:jc w:val="left"/>
              <w:rPr>
                <w:b/>
                <w:lang w:eastAsia="en-US"/>
              </w:rPr>
            </w:pPr>
            <w:r w:rsidRPr="002A725F">
              <w:rPr>
                <w:b/>
                <w:lang w:eastAsia="en-US"/>
              </w:rPr>
              <w:t>Nom :</w:t>
            </w:r>
          </w:p>
        </w:tc>
        <w:tc>
          <w:tcPr>
            <w:tcW w:w="2944" w:type="dxa"/>
          </w:tcPr>
          <w:p w:rsidR="00E720D9" w:rsidRPr="002A725F" w:rsidRDefault="00E720D9" w:rsidP="002A725F">
            <w:pPr>
              <w:spacing w:line="276" w:lineRule="auto"/>
              <w:jc w:val="center"/>
              <w:rPr>
                <w:b/>
                <w:color w:val="auto"/>
                <w:lang w:eastAsia="en-US"/>
              </w:rPr>
            </w:pPr>
          </w:p>
        </w:tc>
        <w:tc>
          <w:tcPr>
            <w:tcW w:w="2174" w:type="dxa"/>
            <w:shd w:val="clear" w:color="auto" w:fill="F2F2F2"/>
          </w:tcPr>
          <w:p w:rsidR="00E720D9" w:rsidRPr="002A725F" w:rsidRDefault="00E720D9" w:rsidP="002A725F">
            <w:pPr>
              <w:spacing w:line="276" w:lineRule="auto"/>
              <w:jc w:val="left"/>
              <w:rPr>
                <w:b/>
                <w:color w:val="auto"/>
                <w:lang w:eastAsia="en-US"/>
              </w:rPr>
            </w:pPr>
            <w:r w:rsidRPr="002A725F">
              <w:rPr>
                <w:b/>
                <w:color w:val="auto"/>
                <w:lang w:eastAsia="en-US"/>
              </w:rPr>
              <w:t>N° inscription :</w:t>
            </w:r>
          </w:p>
        </w:tc>
        <w:tc>
          <w:tcPr>
            <w:tcW w:w="3354" w:type="dxa"/>
          </w:tcPr>
          <w:p w:rsidR="00E720D9" w:rsidRPr="002A725F" w:rsidRDefault="00E720D9" w:rsidP="002A725F">
            <w:pPr>
              <w:spacing w:line="276" w:lineRule="auto"/>
              <w:jc w:val="center"/>
              <w:rPr>
                <w:b/>
                <w:color w:val="auto"/>
                <w:lang w:eastAsia="en-US"/>
              </w:rPr>
            </w:pPr>
          </w:p>
        </w:tc>
      </w:tr>
      <w:tr w:rsidR="00E720D9" w:rsidRPr="002A725F" w:rsidTr="000072B9">
        <w:tc>
          <w:tcPr>
            <w:tcW w:w="1876" w:type="dxa"/>
            <w:shd w:val="clear" w:color="auto" w:fill="F2F2F2"/>
            <w:vAlign w:val="bottom"/>
          </w:tcPr>
          <w:p w:rsidR="00E720D9" w:rsidRPr="002A725F" w:rsidRDefault="00E720D9" w:rsidP="002A725F">
            <w:pPr>
              <w:spacing w:after="200" w:line="276" w:lineRule="auto"/>
              <w:jc w:val="left"/>
              <w:rPr>
                <w:b/>
                <w:lang w:eastAsia="en-US"/>
              </w:rPr>
            </w:pPr>
            <w:r w:rsidRPr="002A725F">
              <w:rPr>
                <w:b/>
                <w:lang w:eastAsia="en-US"/>
              </w:rPr>
              <w:t>Prénom :</w:t>
            </w:r>
          </w:p>
        </w:tc>
        <w:tc>
          <w:tcPr>
            <w:tcW w:w="2944" w:type="dxa"/>
          </w:tcPr>
          <w:p w:rsidR="00E720D9" w:rsidRPr="002A725F" w:rsidRDefault="00E720D9" w:rsidP="002A725F">
            <w:pPr>
              <w:spacing w:line="276" w:lineRule="auto"/>
              <w:jc w:val="center"/>
              <w:rPr>
                <w:b/>
                <w:color w:val="auto"/>
                <w:lang w:eastAsia="en-US"/>
              </w:rPr>
            </w:pPr>
          </w:p>
        </w:tc>
        <w:tc>
          <w:tcPr>
            <w:tcW w:w="2174" w:type="dxa"/>
            <w:shd w:val="clear" w:color="auto" w:fill="F2F2F2"/>
          </w:tcPr>
          <w:p w:rsidR="00E720D9" w:rsidRPr="002A725F" w:rsidRDefault="00E720D9" w:rsidP="002A725F">
            <w:pPr>
              <w:spacing w:line="276" w:lineRule="auto"/>
              <w:jc w:val="left"/>
              <w:rPr>
                <w:b/>
                <w:color w:val="auto"/>
                <w:lang w:eastAsia="en-US"/>
              </w:rPr>
            </w:pPr>
            <w:r w:rsidRPr="002A725F">
              <w:rPr>
                <w:b/>
                <w:color w:val="auto"/>
                <w:lang w:eastAsia="en-US"/>
              </w:rPr>
              <w:t>Centre d’examen :</w:t>
            </w:r>
          </w:p>
        </w:tc>
        <w:tc>
          <w:tcPr>
            <w:tcW w:w="3354" w:type="dxa"/>
          </w:tcPr>
          <w:p w:rsidR="00E720D9" w:rsidRPr="002A725F" w:rsidRDefault="00E720D9" w:rsidP="002A725F">
            <w:pPr>
              <w:spacing w:line="276" w:lineRule="auto"/>
              <w:jc w:val="center"/>
              <w:rPr>
                <w:b/>
                <w:color w:val="auto"/>
                <w:lang w:eastAsia="en-US"/>
              </w:rPr>
            </w:pPr>
          </w:p>
        </w:tc>
      </w:tr>
    </w:tbl>
    <w:p w:rsidR="00E720D9" w:rsidRDefault="00E720D9" w:rsidP="002A725F">
      <w:pPr>
        <w:pStyle w:val="Retraitnormal"/>
      </w:pPr>
    </w:p>
    <w:p w:rsidR="00E720D9" w:rsidRPr="008F3EDD" w:rsidRDefault="00E720D9" w:rsidP="002A725F">
      <w:pPr>
        <w:pStyle w:val="Retraitnormal"/>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314"/>
      </w:tblGrid>
      <w:tr w:rsidR="00E720D9" w:rsidTr="00E32954">
        <w:trPr>
          <w:trHeight w:val="1928"/>
        </w:trPr>
        <w:tc>
          <w:tcPr>
            <w:tcW w:w="10314" w:type="dxa"/>
          </w:tcPr>
          <w:p w:rsidR="00E720D9" w:rsidRDefault="00E720D9" w:rsidP="00DF7B83">
            <w:r>
              <w:t xml:space="preserve">Ce sujet </w:t>
            </w:r>
            <w:r w:rsidRPr="00966915">
              <w:t xml:space="preserve">comporte </w:t>
            </w:r>
            <w:r w:rsidRPr="00154F2F">
              <w:rPr>
                <w:color w:val="auto"/>
              </w:rPr>
              <w:t>1</w:t>
            </w:r>
            <w:r>
              <w:rPr>
                <w:color w:val="auto"/>
              </w:rPr>
              <w:t>3</w:t>
            </w:r>
            <w:r>
              <w:rPr>
                <w:color w:val="FF0000"/>
              </w:rPr>
              <w:t xml:space="preserve"> </w:t>
            </w:r>
            <w:r w:rsidRPr="00154F2F">
              <w:rPr>
                <w:color w:val="auto"/>
              </w:rPr>
              <w:t>pages</w:t>
            </w:r>
            <w:r w:rsidRPr="00C17957">
              <w:t xml:space="preserve"> </w:t>
            </w:r>
            <w:r>
              <w:t>y compris le document réponse sur lequel</w:t>
            </w:r>
            <w:r w:rsidRPr="00C17957">
              <w:t xml:space="preserve"> le candidat doit consigner ses réponses</w:t>
            </w:r>
            <w:r>
              <w:t>.</w:t>
            </w:r>
          </w:p>
          <w:p w:rsidR="00E720D9" w:rsidRDefault="00E720D9" w:rsidP="00DF7B83">
            <w:r w:rsidRPr="000F26F2">
              <w:t>Le candidat doit restituer ce document avant de sortir de la salle d'examen</w:t>
            </w:r>
            <w:r>
              <w:t>.</w:t>
            </w:r>
          </w:p>
          <w:p w:rsidR="00E720D9" w:rsidRDefault="00E720D9" w:rsidP="00DF7B83"/>
          <w:p w:rsidR="00E720D9" w:rsidRDefault="00E720D9" w:rsidP="00DF7B83">
            <w:r w:rsidRPr="00AC5BC7">
              <w:t>Le candidat doit agir en autonomie et faire preuve d’initiative tout au long de l’épreuve.</w:t>
            </w:r>
            <w:r>
              <w:t xml:space="preserve"> </w:t>
            </w:r>
          </w:p>
          <w:p w:rsidR="00E720D9" w:rsidRPr="00AC5BC7" w:rsidRDefault="00E720D9" w:rsidP="00DF7B83">
            <w:r w:rsidRPr="000F26F2">
              <w:t>En cas de difficulté, le candidat peut solliciter l’examinateur afin de lui permettre de continuer la tâche.</w:t>
            </w:r>
          </w:p>
          <w:p w:rsidR="00E720D9" w:rsidRDefault="00E720D9" w:rsidP="00DF7B83">
            <w:r w:rsidRPr="00AC5BC7">
              <w:t>L’examinateur peut intervenir à tout moment, s’il le juge utile</w:t>
            </w:r>
            <w:r>
              <w:t>.</w:t>
            </w:r>
          </w:p>
          <w:p w:rsidR="00E720D9" w:rsidRDefault="00E720D9" w:rsidP="00DF7B83">
            <w:r>
              <w:t>L’utilisation de la calculatrice est autorisée.</w:t>
            </w:r>
          </w:p>
          <w:p w:rsidR="00E720D9" w:rsidRDefault="00E720D9" w:rsidP="00DF7B83"/>
        </w:tc>
      </w:tr>
    </w:tbl>
    <w:p w:rsidR="00E720D9" w:rsidRDefault="00E720D9" w:rsidP="00D17E34"/>
    <w:p w:rsidR="00E720D9" w:rsidRDefault="00E720D9" w:rsidP="001B2661">
      <w:pPr>
        <w:jc w:val="center"/>
        <w:rPr>
          <w:b/>
          <w:sz w:val="24"/>
        </w:rPr>
      </w:pPr>
    </w:p>
    <w:p w:rsidR="00E720D9" w:rsidRDefault="00E720D9" w:rsidP="001B2661">
      <w:pPr>
        <w:jc w:val="center"/>
        <w:rPr>
          <w:b/>
          <w:sz w:val="24"/>
        </w:rPr>
      </w:pPr>
      <w:r w:rsidRPr="00CF11D1">
        <w:rPr>
          <w:b/>
          <w:sz w:val="24"/>
        </w:rPr>
        <w:t>ERRARE HUMANUM EST…</w:t>
      </w:r>
    </w:p>
    <w:p w:rsidR="00E720D9" w:rsidRPr="00CF11D1" w:rsidRDefault="00E720D9" w:rsidP="001B2661">
      <w:pPr>
        <w:jc w:val="center"/>
        <w:rPr>
          <w:b/>
          <w:sz w:val="24"/>
        </w:rPr>
      </w:pPr>
    </w:p>
    <w:p w:rsidR="00E720D9" w:rsidRPr="005265D7" w:rsidRDefault="00E720D9" w:rsidP="003E4789">
      <w:pPr>
        <w:spacing w:before="60" w:after="120" w:line="280" w:lineRule="exact"/>
        <w:ind w:left="170"/>
        <w:rPr>
          <w:rFonts w:cs="Times New Roman"/>
          <w:color w:val="auto"/>
          <w:spacing w:val="-6"/>
          <w:szCs w:val="24"/>
        </w:rPr>
      </w:pPr>
      <w:r w:rsidRPr="005265D7">
        <w:rPr>
          <w:rFonts w:cs="Times New Roman"/>
          <w:color w:val="auto"/>
          <w:spacing w:val="-6"/>
          <w:szCs w:val="24"/>
        </w:rPr>
        <w:t xml:space="preserve">Dans </w:t>
      </w:r>
      <w:r>
        <w:rPr>
          <w:rFonts w:cs="Times New Roman"/>
          <w:color w:val="auto"/>
          <w:spacing w:val="-6"/>
          <w:szCs w:val="24"/>
        </w:rPr>
        <w:t>le</w:t>
      </w:r>
      <w:r w:rsidRPr="005265D7">
        <w:rPr>
          <w:rFonts w:cs="Times New Roman"/>
          <w:color w:val="auto"/>
          <w:spacing w:val="-6"/>
          <w:szCs w:val="24"/>
        </w:rPr>
        <w:t xml:space="preserve"> laboratoire d’un établissement scolaire, lors d’un inventaire, il a été rassemblé dans un même flacon deux solutions de même concentration mais malheureusement de natures différentes : une solution de nitrate d’argent (solution S</w:t>
      </w:r>
      <w:r w:rsidRPr="005265D7">
        <w:rPr>
          <w:rFonts w:cs="Times New Roman"/>
          <w:color w:val="auto"/>
          <w:spacing w:val="-6"/>
          <w:szCs w:val="24"/>
          <w:vertAlign w:val="subscript"/>
        </w:rPr>
        <w:t>1</w:t>
      </w:r>
      <w:r w:rsidRPr="005265D7">
        <w:rPr>
          <w:rFonts w:cs="Times New Roman"/>
          <w:color w:val="auto"/>
          <w:spacing w:val="-6"/>
          <w:szCs w:val="24"/>
        </w:rPr>
        <w:t>) et une solution d’acétate de baryum (solution S</w:t>
      </w:r>
      <w:r w:rsidRPr="005265D7">
        <w:rPr>
          <w:rFonts w:cs="Times New Roman"/>
          <w:color w:val="auto"/>
          <w:spacing w:val="-6"/>
          <w:szCs w:val="24"/>
          <w:vertAlign w:val="subscript"/>
        </w:rPr>
        <w:t>2</w:t>
      </w:r>
      <w:r w:rsidRPr="005265D7">
        <w:rPr>
          <w:rFonts w:cs="Times New Roman"/>
          <w:color w:val="auto"/>
          <w:spacing w:val="-6"/>
          <w:szCs w:val="24"/>
        </w:rPr>
        <w:t xml:space="preserve">), chacune de concentration </w:t>
      </w:r>
      <w:r>
        <w:rPr>
          <w:rFonts w:cs="Times New Roman"/>
          <w:color w:val="auto"/>
          <w:spacing w:val="-6"/>
          <w:szCs w:val="24"/>
        </w:rPr>
        <w:t>molaire C</w:t>
      </w:r>
      <w:r w:rsidRPr="005265D7">
        <w:rPr>
          <w:rFonts w:cs="Times New Roman"/>
          <w:color w:val="auto"/>
          <w:spacing w:val="-6"/>
          <w:szCs w:val="24"/>
          <w:vertAlign w:val="subscript"/>
        </w:rPr>
        <w:t>0</w:t>
      </w:r>
      <w:r w:rsidRPr="005265D7">
        <w:rPr>
          <w:rFonts w:cs="Times New Roman"/>
          <w:color w:val="auto"/>
          <w:spacing w:val="-6"/>
          <w:szCs w:val="24"/>
        </w:rPr>
        <w:t xml:space="preserve"> = 0,020 </w:t>
      </w:r>
      <w:proofErr w:type="spellStart"/>
      <w:r w:rsidRPr="005265D7">
        <w:rPr>
          <w:rFonts w:cs="Times New Roman"/>
          <w:color w:val="auto"/>
          <w:spacing w:val="-6"/>
          <w:szCs w:val="24"/>
        </w:rPr>
        <w:t>mol</w:t>
      </w:r>
      <w:r>
        <w:rPr>
          <w:rFonts w:cs="Times New Roman"/>
          <w:color w:val="auto"/>
          <w:spacing w:val="-6"/>
          <w:sz w:val="22"/>
          <w:szCs w:val="22"/>
        </w:rPr>
        <w:t>.</w:t>
      </w:r>
      <w:r w:rsidRPr="005265D7">
        <w:rPr>
          <w:rFonts w:cs="Times New Roman"/>
          <w:color w:val="auto"/>
          <w:spacing w:val="-6"/>
          <w:szCs w:val="24"/>
        </w:rPr>
        <w:t>L</w:t>
      </w:r>
      <w:proofErr w:type="spellEnd"/>
      <w:r w:rsidRPr="005265D7">
        <w:rPr>
          <w:rFonts w:cs="Times New Roman"/>
          <w:color w:val="auto"/>
          <w:spacing w:val="-6"/>
          <w:szCs w:val="24"/>
          <w:vertAlign w:val="superscript"/>
        </w:rPr>
        <w:t>-1</w:t>
      </w:r>
      <w:r w:rsidRPr="005265D7">
        <w:rPr>
          <w:rFonts w:cs="Times New Roman"/>
          <w:color w:val="auto"/>
          <w:spacing w:val="-6"/>
          <w:szCs w:val="24"/>
        </w:rPr>
        <w:t>. Les volumes de l’une et l’autre étaient à peu près semblables mais sans aucune certitude. Que faire de cette solution ? Un é</w:t>
      </w:r>
      <w:r>
        <w:rPr>
          <w:rFonts w:cs="Times New Roman"/>
          <w:color w:val="auto"/>
          <w:spacing w:val="-6"/>
          <w:szCs w:val="24"/>
        </w:rPr>
        <w:t xml:space="preserve">lève volontaire  de terminale STL </w:t>
      </w:r>
      <w:r w:rsidRPr="005265D7">
        <w:rPr>
          <w:rFonts w:cs="Times New Roman"/>
          <w:color w:val="auto"/>
          <w:spacing w:val="-6"/>
          <w:szCs w:val="24"/>
        </w:rPr>
        <w:t>est chargé de résoudre le problème.</w:t>
      </w:r>
    </w:p>
    <w:p w:rsidR="00E720D9" w:rsidRPr="005265D7" w:rsidRDefault="00E720D9" w:rsidP="003E4789">
      <w:pPr>
        <w:spacing w:before="60" w:after="120" w:line="280" w:lineRule="exact"/>
        <w:ind w:left="170"/>
        <w:rPr>
          <w:rFonts w:cs="Times New Roman"/>
          <w:color w:val="auto"/>
          <w:spacing w:val="-6"/>
          <w:szCs w:val="24"/>
        </w:rPr>
      </w:pPr>
      <w:r w:rsidRPr="005265D7">
        <w:rPr>
          <w:rFonts w:cs="Times New Roman"/>
          <w:color w:val="auto"/>
          <w:spacing w:val="-6"/>
          <w:szCs w:val="24"/>
        </w:rPr>
        <w:t>La sol</w:t>
      </w:r>
      <w:r>
        <w:rPr>
          <w:rFonts w:cs="Times New Roman"/>
          <w:color w:val="auto"/>
          <w:spacing w:val="-6"/>
          <w:szCs w:val="24"/>
        </w:rPr>
        <w:t>ution est inutilisable en l’état.</w:t>
      </w:r>
      <w:r w:rsidRPr="005265D7">
        <w:rPr>
          <w:rFonts w:cs="Times New Roman"/>
          <w:color w:val="auto"/>
          <w:spacing w:val="-6"/>
          <w:szCs w:val="24"/>
        </w:rPr>
        <w:t xml:space="preserve"> Un des techniciens du laboratoire suggère qu'il faudrait au moins soustraire un des deux ions Ag</w:t>
      </w:r>
      <w:r w:rsidRPr="005265D7">
        <w:rPr>
          <w:rFonts w:cs="Times New Roman"/>
          <w:color w:val="auto"/>
          <w:spacing w:val="-6"/>
          <w:szCs w:val="24"/>
          <w:vertAlign w:val="superscript"/>
        </w:rPr>
        <w:t>+</w:t>
      </w:r>
      <w:r w:rsidRPr="005265D7">
        <w:rPr>
          <w:rFonts w:cs="Times New Roman"/>
          <w:color w:val="auto"/>
          <w:spacing w:val="-6"/>
          <w:szCs w:val="24"/>
        </w:rPr>
        <w:t xml:space="preserve"> ou Ba</w:t>
      </w:r>
      <w:r w:rsidRPr="005265D7">
        <w:rPr>
          <w:rFonts w:cs="Times New Roman"/>
          <w:color w:val="auto"/>
          <w:spacing w:val="-6"/>
          <w:szCs w:val="24"/>
          <w:vertAlign w:val="superscript"/>
        </w:rPr>
        <w:t>2+</w:t>
      </w:r>
      <w:r w:rsidRPr="005265D7">
        <w:rPr>
          <w:rFonts w:cs="Times New Roman"/>
          <w:color w:val="auto"/>
          <w:spacing w:val="-6"/>
          <w:szCs w:val="24"/>
        </w:rPr>
        <w:t xml:space="preserve"> du mélange. On pourrait alors envisager de réutiliser la solution restante </w:t>
      </w:r>
      <w:r>
        <w:rPr>
          <w:rFonts w:cs="Times New Roman"/>
          <w:color w:val="auto"/>
          <w:spacing w:val="-6"/>
          <w:szCs w:val="24"/>
        </w:rPr>
        <w:t>si</w:t>
      </w:r>
      <w:r w:rsidRPr="005265D7">
        <w:rPr>
          <w:rFonts w:cs="Times New Roman"/>
          <w:color w:val="auto"/>
          <w:spacing w:val="-6"/>
          <w:szCs w:val="24"/>
        </w:rPr>
        <w:t xml:space="preserve"> l’on s</w:t>
      </w:r>
      <w:r>
        <w:rPr>
          <w:rFonts w:cs="Times New Roman"/>
          <w:color w:val="auto"/>
          <w:spacing w:val="-6"/>
          <w:szCs w:val="24"/>
        </w:rPr>
        <w:t>ait</w:t>
      </w:r>
      <w:r w:rsidRPr="005265D7">
        <w:rPr>
          <w:rFonts w:cs="Times New Roman"/>
          <w:color w:val="auto"/>
          <w:spacing w:val="-6"/>
          <w:szCs w:val="24"/>
        </w:rPr>
        <w:t xml:space="preserve"> ce qu’elle contient précisément et en quelle quantité.</w:t>
      </w:r>
    </w:p>
    <w:p w:rsidR="00E720D9" w:rsidRPr="005265D7" w:rsidRDefault="00D23521" w:rsidP="003E4789">
      <w:pPr>
        <w:spacing w:before="60" w:after="120" w:line="280" w:lineRule="exact"/>
        <w:ind w:left="170"/>
        <w:rPr>
          <w:rFonts w:cs="Times New Roman"/>
          <w:color w:val="auto"/>
          <w:spacing w:val="-6"/>
          <w:szCs w:val="24"/>
        </w:rPr>
      </w:pPr>
      <w:r>
        <w:rPr>
          <w:rFonts w:cs="Times New Roman"/>
          <w:color w:val="auto"/>
          <w:spacing w:val="-6"/>
          <w:szCs w:val="24"/>
        </w:rPr>
        <w:t>Après concertation avec l</w:t>
      </w:r>
      <w:r w:rsidR="00E720D9" w:rsidRPr="005265D7">
        <w:rPr>
          <w:rFonts w:cs="Times New Roman"/>
          <w:color w:val="auto"/>
          <w:spacing w:val="-6"/>
          <w:szCs w:val="24"/>
        </w:rPr>
        <w:t xml:space="preserve">e technicien du laboratoire, </w:t>
      </w:r>
      <w:r w:rsidR="00E720D9">
        <w:rPr>
          <w:rFonts w:cs="Times New Roman"/>
          <w:color w:val="auto"/>
          <w:spacing w:val="-6"/>
          <w:szCs w:val="24"/>
        </w:rPr>
        <w:t>l’élève</w:t>
      </w:r>
      <w:r w:rsidR="00E720D9" w:rsidRPr="005265D7">
        <w:rPr>
          <w:rFonts w:cs="Times New Roman"/>
          <w:color w:val="auto"/>
          <w:spacing w:val="-6"/>
          <w:szCs w:val="24"/>
        </w:rPr>
        <w:t xml:space="preserve"> décide d'une stratégie :</w:t>
      </w:r>
    </w:p>
    <w:p w:rsidR="00E720D9" w:rsidRPr="00AB459C" w:rsidRDefault="00E720D9" w:rsidP="00AB459C">
      <w:pPr>
        <w:pStyle w:val="Paragraphedeliste"/>
        <w:numPr>
          <w:ilvl w:val="0"/>
          <w:numId w:val="14"/>
        </w:numPr>
        <w:spacing w:before="60" w:line="280" w:lineRule="exact"/>
        <w:rPr>
          <w:rFonts w:cs="Times New Roman"/>
          <w:color w:val="auto"/>
          <w:spacing w:val="-6"/>
          <w:szCs w:val="24"/>
        </w:rPr>
      </w:pPr>
      <w:r w:rsidRPr="00AB459C">
        <w:rPr>
          <w:rFonts w:cs="Times New Roman"/>
          <w:color w:val="auto"/>
          <w:spacing w:val="-6"/>
          <w:szCs w:val="24"/>
        </w:rPr>
        <w:t>dans un premier temps, il faudra ch</w:t>
      </w:r>
      <w:r>
        <w:rPr>
          <w:rFonts w:cs="Times New Roman"/>
          <w:color w:val="auto"/>
          <w:spacing w:val="-6"/>
          <w:szCs w:val="24"/>
        </w:rPr>
        <w:t>oisir l’</w:t>
      </w:r>
      <w:r w:rsidRPr="00AB459C">
        <w:rPr>
          <w:rFonts w:cs="Times New Roman"/>
          <w:color w:val="auto"/>
          <w:spacing w:val="-6"/>
          <w:szCs w:val="24"/>
        </w:rPr>
        <w:t xml:space="preserve">ion </w:t>
      </w:r>
      <w:r>
        <w:rPr>
          <w:rFonts w:cs="Times New Roman"/>
          <w:color w:val="auto"/>
          <w:spacing w:val="-6"/>
          <w:szCs w:val="24"/>
        </w:rPr>
        <w:t xml:space="preserve">à </w:t>
      </w:r>
      <w:r w:rsidRPr="00AB459C">
        <w:rPr>
          <w:rFonts w:cs="Times New Roman"/>
          <w:color w:val="auto"/>
          <w:spacing w:val="-6"/>
          <w:szCs w:val="24"/>
        </w:rPr>
        <w:t>séparer de la soluti</w:t>
      </w:r>
      <w:r>
        <w:rPr>
          <w:rFonts w:cs="Times New Roman"/>
          <w:color w:val="auto"/>
          <w:spacing w:val="-6"/>
          <w:szCs w:val="24"/>
        </w:rPr>
        <w:t>on et effectuer la séparation (p</w:t>
      </w:r>
      <w:r w:rsidRPr="00AB459C">
        <w:rPr>
          <w:rFonts w:cs="Times New Roman"/>
          <w:color w:val="auto"/>
          <w:spacing w:val="-6"/>
          <w:szCs w:val="24"/>
        </w:rPr>
        <w:t>artie A) ;</w:t>
      </w:r>
    </w:p>
    <w:p w:rsidR="00E720D9" w:rsidRDefault="00E720D9" w:rsidP="00AB459C">
      <w:pPr>
        <w:pStyle w:val="listesansnumro"/>
        <w:numPr>
          <w:ilvl w:val="0"/>
          <w:numId w:val="14"/>
        </w:numPr>
      </w:pPr>
      <w:r>
        <w:t>d</w:t>
      </w:r>
      <w:r w:rsidRPr="005265D7">
        <w:t>ans un deuxième temps, il faudra déterminer avec précision</w:t>
      </w:r>
      <w:r>
        <w:t xml:space="preserve"> </w:t>
      </w:r>
      <w:r w:rsidRPr="005265D7">
        <w:t xml:space="preserve">la concentration </w:t>
      </w:r>
      <w:r>
        <w:t xml:space="preserve">molaire </w:t>
      </w:r>
      <w:r w:rsidRPr="005265D7">
        <w:t xml:space="preserve">des espèces restantes dans le filtrat </w:t>
      </w:r>
      <w:r>
        <w:t>obtenu,</w:t>
      </w:r>
      <w:r w:rsidRPr="005265D7">
        <w:t xml:space="preserve"> puis noter sa composition sur une étiquette à coll</w:t>
      </w:r>
      <w:r>
        <w:t>er sur le flacon (p</w:t>
      </w:r>
      <w:r w:rsidRPr="005265D7">
        <w:t>artie B).</w:t>
      </w:r>
    </w:p>
    <w:p w:rsidR="00E720D9" w:rsidRDefault="00E720D9" w:rsidP="005D2394">
      <w:pPr>
        <w:rPr>
          <w:i/>
          <w:iCs/>
        </w:rPr>
      </w:pPr>
    </w:p>
    <w:p w:rsidR="00E720D9" w:rsidRPr="00104ED4" w:rsidRDefault="00DB7F86" w:rsidP="005D2394">
      <w:pPr>
        <w:jc w:val="right"/>
        <w:rPr>
          <w:i/>
          <w:iCs/>
        </w:rPr>
      </w:pPr>
      <w:r w:rsidRPr="00DB7F86">
        <w:rPr>
          <w:noProof/>
        </w:rPr>
        <w:pict>
          <v:shapetype id="_x0000_t202" coordsize="21600,21600" o:spt="202" path="m,l,21600r21600,l21600,xe">
            <v:stroke joinstyle="miter"/>
            <v:path gradientshapeok="t" o:connecttype="rect"/>
          </v:shapetype>
          <v:shape id="_x0000_s1026" type="#_x0000_t202" style="position:absolute;left:0;text-align:left;margin-left:220pt;margin-top:8.75pt;width:161.55pt;height:171.25pt;z-index:251643392" stroked="f">
            <v:textbox style="mso-next-textbox:#_x0000_s1026">
              <w:txbxContent>
                <w:p w:rsidR="00C54263" w:rsidRDefault="00C54263">
                  <w:r>
                    <w:rPr>
                      <w:noProof/>
                    </w:rPr>
                    <w:drawing>
                      <wp:inline distT="0" distB="0" distL="0" distR="0">
                        <wp:extent cx="1397635" cy="1771015"/>
                        <wp:effectExtent l="1905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0"/>
                                <a:srcRect/>
                                <a:stretch>
                                  <a:fillRect/>
                                </a:stretch>
                              </pic:blipFill>
                              <pic:spPr bwMode="auto">
                                <a:xfrm>
                                  <a:off x="0" y="0"/>
                                  <a:ext cx="1397635" cy="1771015"/>
                                </a:xfrm>
                                <a:prstGeom prst="rect">
                                  <a:avLst/>
                                </a:prstGeom>
                                <a:noFill/>
                                <a:ln w="9525">
                                  <a:noFill/>
                                  <a:miter lim="800000"/>
                                  <a:headEnd/>
                                  <a:tailEnd/>
                                </a:ln>
                              </pic:spPr>
                            </pic:pic>
                          </a:graphicData>
                        </a:graphic>
                      </wp:inline>
                    </w:drawing>
                  </w:r>
                </w:p>
              </w:txbxContent>
            </v:textbox>
          </v:shape>
        </w:pict>
      </w:r>
    </w:p>
    <w:tbl>
      <w:tblPr>
        <w:tblW w:w="0" w:type="auto"/>
        <w:tblInd w:w="113" w:type="dxa"/>
        <w:tblCellMar>
          <w:top w:w="57" w:type="dxa"/>
          <w:bottom w:w="57" w:type="dxa"/>
        </w:tblCellMar>
        <w:tblLook w:val="01E0"/>
      </w:tblPr>
      <w:tblGrid>
        <w:gridCol w:w="8890"/>
      </w:tblGrid>
      <w:tr w:rsidR="00E720D9" w:rsidTr="00DF7B83">
        <w:trPr>
          <w:trHeight w:val="2478"/>
        </w:trPr>
        <w:tc>
          <w:tcPr>
            <w:tcW w:w="8890" w:type="dxa"/>
          </w:tcPr>
          <w:p w:rsidR="00E720D9" w:rsidRDefault="00E720D9" w:rsidP="008B3BAE"/>
        </w:tc>
      </w:tr>
    </w:tbl>
    <w:p w:rsidR="00E720D9" w:rsidRPr="00282068" w:rsidRDefault="00E720D9" w:rsidP="005D2394">
      <w:pPr>
        <w:pStyle w:val="listenumrote"/>
        <w:numPr>
          <w:ilvl w:val="0"/>
          <w:numId w:val="0"/>
        </w:numPr>
        <w:ind w:left="709"/>
        <w:rPr>
          <w:bCs/>
        </w:rPr>
      </w:pPr>
    </w:p>
    <w:p w:rsidR="00E720D9" w:rsidRDefault="00E720D9" w:rsidP="008B3BAE">
      <w:r>
        <w:br w:type="page"/>
      </w:r>
    </w:p>
    <w:p w:rsidR="00E720D9" w:rsidRDefault="00E720D9" w:rsidP="008B3BAE"/>
    <w:p w:rsidR="00E720D9" w:rsidRPr="00D222AA" w:rsidRDefault="00E720D9" w:rsidP="00EF0AD1">
      <w:pPr>
        <w:rPr>
          <w:i/>
          <w:sz w:val="24"/>
          <w:szCs w:val="24"/>
        </w:rPr>
      </w:pPr>
      <w:r w:rsidRPr="00D222AA">
        <w:rPr>
          <w:b/>
          <w:sz w:val="24"/>
          <w:szCs w:val="24"/>
        </w:rPr>
        <w:t>A – Séparation d'un des ions (</w:t>
      </w:r>
      <w:r w:rsidRPr="00D222AA">
        <w:rPr>
          <w:b/>
          <w:i/>
          <w:sz w:val="24"/>
          <w:szCs w:val="24"/>
        </w:rPr>
        <w:t>Durée conseillée</w:t>
      </w:r>
      <w:r>
        <w:rPr>
          <w:b/>
          <w:i/>
          <w:sz w:val="24"/>
          <w:szCs w:val="24"/>
        </w:rPr>
        <w:t> : 1 h 2</w:t>
      </w:r>
      <w:r w:rsidRPr="00D222AA">
        <w:rPr>
          <w:b/>
          <w:i/>
          <w:sz w:val="24"/>
          <w:szCs w:val="24"/>
        </w:rPr>
        <w:t>0 min)</w:t>
      </w:r>
    </w:p>
    <w:p w:rsidR="00E720D9" w:rsidRDefault="00E720D9" w:rsidP="005D2394">
      <w:pPr>
        <w:pStyle w:val="listenumrote"/>
        <w:numPr>
          <w:ilvl w:val="0"/>
          <w:numId w:val="0"/>
        </w:numPr>
        <w:spacing w:before="0" w:after="0"/>
        <w:ind w:left="170"/>
        <w:jc w:val="center"/>
        <w:rPr>
          <w:b/>
        </w:rPr>
      </w:pPr>
    </w:p>
    <w:p w:rsidR="00E720D9" w:rsidRDefault="00E720D9" w:rsidP="005D2394">
      <w:pPr>
        <w:pStyle w:val="listenumrote"/>
        <w:numPr>
          <w:ilvl w:val="0"/>
          <w:numId w:val="0"/>
        </w:numPr>
        <w:ind w:left="170"/>
        <w:rPr>
          <w:b/>
        </w:rPr>
      </w:pPr>
      <w:r w:rsidRPr="000F2826">
        <w:rPr>
          <w:b/>
        </w:rPr>
        <w:t>A.1</w:t>
      </w:r>
      <w:r w:rsidRPr="000F2826">
        <w:rPr>
          <w:b/>
        </w:rPr>
        <w:tab/>
        <w:t>Composition de la solution</w:t>
      </w:r>
    </w:p>
    <w:p w:rsidR="00E720D9" w:rsidRPr="0057129A" w:rsidRDefault="00E720D9" w:rsidP="003E4789">
      <w:pPr>
        <w:spacing w:before="60" w:after="120" w:line="280" w:lineRule="exact"/>
        <w:rPr>
          <w:rFonts w:cs="Times New Roman"/>
          <w:color w:val="auto"/>
          <w:spacing w:val="-6"/>
          <w:szCs w:val="24"/>
        </w:rPr>
      </w:pPr>
      <w:r w:rsidRPr="0057129A">
        <w:rPr>
          <w:rFonts w:cs="Times New Roman"/>
          <w:color w:val="auto"/>
          <w:spacing w:val="-6"/>
          <w:szCs w:val="24"/>
        </w:rPr>
        <w:t>A.1.1.</w:t>
      </w:r>
      <w:r>
        <w:rPr>
          <w:rFonts w:cs="Times New Roman"/>
          <w:color w:val="auto"/>
          <w:spacing w:val="-6"/>
          <w:szCs w:val="24"/>
        </w:rPr>
        <w:t xml:space="preserve">  Sur le document réponse, l</w:t>
      </w:r>
      <w:r w:rsidRPr="0057129A">
        <w:rPr>
          <w:rFonts w:cs="Times New Roman"/>
          <w:color w:val="auto"/>
          <w:spacing w:val="-6"/>
          <w:szCs w:val="24"/>
        </w:rPr>
        <w:t>ister les ions présents dans la solution après le mélange des solutions S</w:t>
      </w:r>
      <w:r w:rsidRPr="0057129A">
        <w:rPr>
          <w:rFonts w:cs="Times New Roman"/>
          <w:color w:val="auto"/>
          <w:spacing w:val="-6"/>
          <w:szCs w:val="24"/>
          <w:vertAlign w:val="subscript"/>
        </w:rPr>
        <w:t>1</w:t>
      </w:r>
      <w:r w:rsidRPr="0057129A">
        <w:rPr>
          <w:rFonts w:cs="Times New Roman"/>
          <w:color w:val="auto"/>
          <w:spacing w:val="-6"/>
          <w:szCs w:val="24"/>
        </w:rPr>
        <w:t xml:space="preserve"> et S</w:t>
      </w:r>
      <w:r w:rsidRPr="0057129A">
        <w:rPr>
          <w:rFonts w:cs="Times New Roman"/>
          <w:color w:val="auto"/>
          <w:spacing w:val="-6"/>
          <w:szCs w:val="24"/>
          <w:vertAlign w:val="subscript"/>
        </w:rPr>
        <w:t>2</w:t>
      </w:r>
      <w:r w:rsidRPr="0057129A">
        <w:rPr>
          <w:rFonts w:cs="Times New Roman"/>
          <w:color w:val="auto"/>
          <w:spacing w:val="-6"/>
          <w:szCs w:val="24"/>
        </w:rPr>
        <w:t>. On pourra par exemple écrire</w:t>
      </w:r>
      <w:r>
        <w:rPr>
          <w:rFonts w:cs="Times New Roman"/>
          <w:color w:val="auto"/>
          <w:spacing w:val="-6"/>
          <w:szCs w:val="24"/>
        </w:rPr>
        <w:t xml:space="preserve"> les équations des réactions de dissolution du nitrate d’argent,</w:t>
      </w:r>
      <w:r w:rsidRPr="0057129A">
        <w:rPr>
          <w:rFonts w:cs="Times New Roman"/>
          <w:color w:val="auto"/>
          <w:spacing w:val="-6"/>
          <w:szCs w:val="24"/>
        </w:rPr>
        <w:t xml:space="preserve"> AgNO</w:t>
      </w:r>
      <w:r w:rsidRPr="0057129A">
        <w:rPr>
          <w:rFonts w:cs="Times New Roman"/>
          <w:color w:val="auto"/>
          <w:spacing w:val="-6"/>
          <w:szCs w:val="24"/>
          <w:vertAlign w:val="subscript"/>
        </w:rPr>
        <w:t>3</w:t>
      </w:r>
      <w:r w:rsidRPr="0057129A">
        <w:rPr>
          <w:rFonts w:cs="Times New Roman"/>
          <w:color w:val="auto"/>
          <w:spacing w:val="-6"/>
          <w:szCs w:val="24"/>
        </w:rPr>
        <w:t xml:space="preserve">(s) et </w:t>
      </w:r>
      <w:r>
        <w:rPr>
          <w:rFonts w:cs="Times New Roman"/>
          <w:color w:val="auto"/>
          <w:spacing w:val="-6"/>
          <w:szCs w:val="24"/>
        </w:rPr>
        <w:t xml:space="preserve">de l’acétate de baryum, </w:t>
      </w:r>
      <w:r w:rsidRPr="0057129A">
        <w:rPr>
          <w:rFonts w:cs="Times New Roman"/>
          <w:color w:val="auto"/>
          <w:spacing w:val="-6"/>
          <w:szCs w:val="24"/>
        </w:rPr>
        <w:t>Ba(CH</w:t>
      </w:r>
      <w:r w:rsidRPr="0057129A">
        <w:rPr>
          <w:rFonts w:cs="Times New Roman"/>
          <w:color w:val="auto"/>
          <w:spacing w:val="-6"/>
          <w:szCs w:val="24"/>
          <w:vertAlign w:val="subscript"/>
        </w:rPr>
        <w:t>3</w:t>
      </w:r>
      <w:r w:rsidRPr="0057129A">
        <w:rPr>
          <w:rFonts w:cs="Times New Roman"/>
          <w:color w:val="auto"/>
          <w:spacing w:val="-6"/>
          <w:szCs w:val="24"/>
        </w:rPr>
        <w:t>COO</w:t>
      </w:r>
      <w:proofErr w:type="gramStart"/>
      <w:r w:rsidRPr="0057129A">
        <w:rPr>
          <w:rFonts w:cs="Times New Roman"/>
          <w:color w:val="auto"/>
          <w:spacing w:val="-6"/>
          <w:szCs w:val="24"/>
        </w:rPr>
        <w:t>)</w:t>
      </w:r>
      <w:r w:rsidRPr="0057129A">
        <w:rPr>
          <w:rFonts w:cs="Times New Roman"/>
          <w:color w:val="auto"/>
          <w:spacing w:val="-6"/>
          <w:szCs w:val="24"/>
          <w:vertAlign w:val="subscript"/>
        </w:rPr>
        <w:t>2</w:t>
      </w:r>
      <w:proofErr w:type="gramEnd"/>
      <w:r w:rsidRPr="0057129A">
        <w:rPr>
          <w:rFonts w:cs="Times New Roman"/>
          <w:color w:val="auto"/>
          <w:spacing w:val="-6"/>
          <w:szCs w:val="24"/>
        </w:rPr>
        <w:t>(s).</w:t>
      </w:r>
    </w:p>
    <w:p w:rsidR="00E720D9" w:rsidRPr="0057129A" w:rsidRDefault="00E720D9" w:rsidP="003E4789">
      <w:pPr>
        <w:spacing w:before="60" w:after="120" w:line="280" w:lineRule="exact"/>
        <w:rPr>
          <w:rFonts w:cs="Times New Roman"/>
          <w:color w:val="auto"/>
          <w:spacing w:val="-6"/>
          <w:szCs w:val="24"/>
        </w:rPr>
      </w:pPr>
      <w:r>
        <w:rPr>
          <w:rFonts w:cs="Times New Roman"/>
          <w:color w:val="auto"/>
          <w:spacing w:val="-6"/>
          <w:szCs w:val="24"/>
        </w:rPr>
        <w:t xml:space="preserve">A.1.2.  </w:t>
      </w:r>
      <w:r w:rsidRPr="0057129A">
        <w:rPr>
          <w:rFonts w:cs="Times New Roman"/>
          <w:color w:val="auto"/>
          <w:spacing w:val="-6"/>
          <w:szCs w:val="24"/>
        </w:rPr>
        <w:t>Le mélange a été réalisé à partir de volumes voisins de solutions S</w:t>
      </w:r>
      <w:r w:rsidRPr="0057129A">
        <w:rPr>
          <w:rFonts w:cs="Times New Roman"/>
          <w:color w:val="auto"/>
          <w:spacing w:val="-6"/>
          <w:szCs w:val="24"/>
          <w:vertAlign w:val="subscript"/>
        </w:rPr>
        <w:t>1</w:t>
      </w:r>
      <w:r w:rsidRPr="0057129A">
        <w:rPr>
          <w:rFonts w:cs="Times New Roman"/>
          <w:color w:val="auto"/>
          <w:spacing w:val="-6"/>
          <w:szCs w:val="24"/>
        </w:rPr>
        <w:t xml:space="preserve"> et S</w:t>
      </w:r>
      <w:r w:rsidRPr="0057129A">
        <w:rPr>
          <w:rFonts w:cs="Times New Roman"/>
          <w:color w:val="auto"/>
          <w:spacing w:val="-6"/>
          <w:szCs w:val="24"/>
          <w:vertAlign w:val="subscript"/>
        </w:rPr>
        <w:t>2</w:t>
      </w:r>
      <w:r w:rsidRPr="0057129A">
        <w:rPr>
          <w:rFonts w:cs="Times New Roman"/>
          <w:color w:val="auto"/>
          <w:spacing w:val="-6"/>
          <w:szCs w:val="24"/>
        </w:rPr>
        <w:t>.</w:t>
      </w:r>
    </w:p>
    <w:p w:rsidR="00E720D9" w:rsidRPr="0057129A" w:rsidRDefault="00E720D9" w:rsidP="00382251">
      <w:pPr>
        <w:spacing w:line="240" w:lineRule="auto"/>
        <w:rPr>
          <w:rFonts w:cs="Times New Roman"/>
          <w:color w:val="auto"/>
          <w:spacing w:val="-6"/>
          <w:szCs w:val="24"/>
        </w:rPr>
      </w:pPr>
      <w:r>
        <w:rPr>
          <w:rFonts w:cs="Times New Roman"/>
          <w:color w:val="auto"/>
          <w:spacing w:val="-6"/>
          <w:szCs w:val="24"/>
        </w:rPr>
        <w:t>Sur le document réponse,</w:t>
      </w:r>
      <w:r w:rsidRPr="0057129A">
        <w:rPr>
          <w:rFonts w:cs="Times New Roman"/>
          <w:color w:val="auto"/>
          <w:spacing w:val="-6"/>
          <w:szCs w:val="24"/>
        </w:rPr>
        <w:t xml:space="preserve"> </w:t>
      </w:r>
      <w:r>
        <w:rPr>
          <w:rFonts w:cs="Times New Roman"/>
          <w:color w:val="auto"/>
          <w:spacing w:val="-6"/>
          <w:szCs w:val="24"/>
        </w:rPr>
        <w:t>m</w:t>
      </w:r>
      <w:r w:rsidRPr="0057129A">
        <w:rPr>
          <w:rFonts w:cs="Times New Roman"/>
          <w:color w:val="auto"/>
          <w:spacing w:val="-6"/>
          <w:szCs w:val="24"/>
        </w:rPr>
        <w:t xml:space="preserve">ontrer que la concentration </w:t>
      </w:r>
      <w:r>
        <w:rPr>
          <w:rFonts w:cs="Times New Roman"/>
          <w:color w:val="auto"/>
          <w:spacing w:val="-6"/>
          <w:szCs w:val="24"/>
        </w:rPr>
        <w:t xml:space="preserve">molaire </w:t>
      </w:r>
      <w:r w:rsidRPr="0057129A">
        <w:rPr>
          <w:rFonts w:cs="Times New Roman"/>
          <w:color w:val="auto"/>
          <w:spacing w:val="-6"/>
          <w:szCs w:val="24"/>
        </w:rPr>
        <w:t>en ions acétate CH</w:t>
      </w:r>
      <w:r w:rsidRPr="0057129A">
        <w:rPr>
          <w:rFonts w:cs="Times New Roman"/>
          <w:color w:val="auto"/>
          <w:spacing w:val="-6"/>
          <w:szCs w:val="24"/>
          <w:vertAlign w:val="subscript"/>
        </w:rPr>
        <w:t>3</w:t>
      </w:r>
      <w:r w:rsidRPr="0057129A">
        <w:rPr>
          <w:rFonts w:cs="Times New Roman"/>
          <w:color w:val="auto"/>
          <w:spacing w:val="-6"/>
          <w:szCs w:val="24"/>
        </w:rPr>
        <w:t>COO</w:t>
      </w:r>
      <w:r>
        <w:rPr>
          <w:rFonts w:cs="Times New Roman"/>
          <w:color w:val="auto"/>
          <w:spacing w:val="-6"/>
          <w:sz w:val="24"/>
          <w:szCs w:val="24"/>
          <w:vertAlign w:val="superscript"/>
        </w:rPr>
        <w:sym w:font="Symbol" w:char="F02D"/>
      </w:r>
      <w:r w:rsidRPr="0057129A">
        <w:rPr>
          <w:rFonts w:cs="Times New Roman"/>
          <w:color w:val="auto"/>
          <w:spacing w:val="-6"/>
          <w:szCs w:val="24"/>
        </w:rPr>
        <w:t xml:space="preserve"> est environ égale à </w:t>
      </w:r>
      <w:r w:rsidRPr="00A65A7D">
        <w:rPr>
          <w:rFonts w:cs="Times New Roman"/>
          <w:color w:val="auto"/>
          <w:spacing w:val="-6"/>
          <w:szCs w:val="24"/>
        </w:rPr>
        <w:t>C</w:t>
      </w:r>
      <w:r w:rsidRPr="00A65A7D">
        <w:rPr>
          <w:rFonts w:cs="Times New Roman"/>
          <w:color w:val="auto"/>
          <w:spacing w:val="-6"/>
          <w:szCs w:val="24"/>
          <w:vertAlign w:val="subscript"/>
        </w:rPr>
        <w:t>0</w:t>
      </w:r>
      <w:r w:rsidRPr="0057129A">
        <w:rPr>
          <w:rFonts w:cs="Times New Roman"/>
          <w:color w:val="auto"/>
          <w:spacing w:val="-6"/>
          <w:szCs w:val="24"/>
        </w:rPr>
        <w:t xml:space="preserve"> et est égale au double de celle des autres espèces en solution.</w:t>
      </w:r>
    </w:p>
    <w:p w:rsidR="00E720D9" w:rsidRDefault="00E720D9" w:rsidP="00382251">
      <w:pPr>
        <w:pStyle w:val="listenumrote"/>
        <w:numPr>
          <w:ilvl w:val="0"/>
          <w:numId w:val="0"/>
        </w:numPr>
        <w:spacing w:before="0" w:after="0" w:line="240" w:lineRule="auto"/>
        <w:ind w:left="170"/>
        <w:rPr>
          <w:b/>
        </w:rPr>
      </w:pPr>
    </w:p>
    <w:p w:rsidR="00E720D9" w:rsidRDefault="00E720D9" w:rsidP="005D2394">
      <w:pPr>
        <w:pStyle w:val="listenumrote"/>
        <w:numPr>
          <w:ilvl w:val="0"/>
          <w:numId w:val="0"/>
        </w:numPr>
        <w:ind w:left="170"/>
        <w:rPr>
          <w:b/>
        </w:rPr>
      </w:pPr>
      <w:r>
        <w:rPr>
          <w:b/>
        </w:rPr>
        <w:t>A.2</w:t>
      </w:r>
      <w:r w:rsidRPr="000F2826">
        <w:rPr>
          <w:b/>
        </w:rPr>
        <w:tab/>
        <w:t>C</w:t>
      </w:r>
      <w:r>
        <w:rPr>
          <w:b/>
        </w:rPr>
        <w:t>hoix de l'ion à séparer</w:t>
      </w:r>
    </w:p>
    <w:p w:rsidR="00E720D9" w:rsidRDefault="00E720D9" w:rsidP="00382251">
      <w:pPr>
        <w:spacing w:line="240" w:lineRule="auto"/>
        <w:rPr>
          <w:rFonts w:cs="Times New Roman"/>
          <w:color w:val="auto"/>
          <w:spacing w:val="-6"/>
          <w:szCs w:val="24"/>
        </w:rPr>
      </w:pPr>
      <w:r w:rsidRPr="0057129A">
        <w:rPr>
          <w:rFonts w:cs="Times New Roman"/>
          <w:color w:val="auto"/>
          <w:spacing w:val="-6"/>
          <w:szCs w:val="24"/>
        </w:rPr>
        <w:t>Le</w:t>
      </w:r>
      <w:r>
        <w:rPr>
          <w:rFonts w:cs="Times New Roman"/>
          <w:color w:val="auto"/>
          <w:spacing w:val="-6"/>
          <w:szCs w:val="24"/>
        </w:rPr>
        <w:t xml:space="preserve"> technicien propose à l’élève</w:t>
      </w:r>
      <w:r w:rsidRPr="0057129A">
        <w:rPr>
          <w:rFonts w:cs="Times New Roman"/>
          <w:color w:val="auto"/>
          <w:spacing w:val="-6"/>
          <w:szCs w:val="24"/>
        </w:rPr>
        <w:t xml:space="preserve"> de faire précipiter les ions</w:t>
      </w:r>
      <w:r>
        <w:rPr>
          <w:rFonts w:cs="Times New Roman"/>
          <w:color w:val="auto"/>
          <w:spacing w:val="-6"/>
          <w:szCs w:val="24"/>
        </w:rPr>
        <w:t xml:space="preserve"> argent(I),</w:t>
      </w:r>
      <w:r w:rsidRPr="0057129A">
        <w:rPr>
          <w:rFonts w:cs="Times New Roman"/>
          <w:color w:val="auto"/>
          <w:spacing w:val="-6"/>
          <w:szCs w:val="24"/>
        </w:rPr>
        <w:t xml:space="preserve"> par ajout d’une solution de chlorure de sodium</w:t>
      </w:r>
      <w:r>
        <w:rPr>
          <w:rFonts w:cs="Times New Roman"/>
          <w:color w:val="auto"/>
          <w:spacing w:val="-6"/>
          <w:szCs w:val="24"/>
        </w:rPr>
        <w:t xml:space="preserve"> </w:t>
      </w:r>
    </w:p>
    <w:p w:rsidR="00E720D9" w:rsidRDefault="00E720D9" w:rsidP="00382251">
      <w:pPr>
        <w:spacing w:line="240" w:lineRule="auto"/>
        <w:rPr>
          <w:rFonts w:cs="Times New Roman"/>
          <w:color w:val="auto"/>
          <w:spacing w:val="-6"/>
          <w:szCs w:val="24"/>
        </w:rPr>
      </w:pPr>
      <w:r>
        <w:rPr>
          <w:rFonts w:cs="Times New Roman"/>
          <w:color w:val="auto"/>
          <w:spacing w:val="-6"/>
          <w:szCs w:val="24"/>
        </w:rPr>
        <w:t>(N</w:t>
      </w:r>
      <w:r w:rsidRPr="0057129A">
        <w:rPr>
          <w:rFonts w:cs="Times New Roman"/>
          <w:color w:val="auto"/>
          <w:spacing w:val="-6"/>
          <w:szCs w:val="24"/>
        </w:rPr>
        <w:t>a</w:t>
      </w:r>
      <w:r w:rsidRPr="0057129A">
        <w:rPr>
          <w:rFonts w:cs="Times New Roman"/>
          <w:color w:val="auto"/>
          <w:spacing w:val="-6"/>
          <w:szCs w:val="24"/>
          <w:vertAlign w:val="superscript"/>
        </w:rPr>
        <w:t>+</w:t>
      </w:r>
      <w:r>
        <w:rPr>
          <w:rFonts w:cs="Times New Roman"/>
          <w:color w:val="auto"/>
          <w:spacing w:val="-6"/>
          <w:szCs w:val="24"/>
          <w:vertAlign w:val="superscript"/>
        </w:rPr>
        <w:t xml:space="preserve"> </w:t>
      </w:r>
      <w:r>
        <w:rPr>
          <w:rFonts w:cs="Times New Roman"/>
          <w:color w:val="auto"/>
          <w:spacing w:val="-6"/>
          <w:szCs w:val="24"/>
        </w:rPr>
        <w:t> + Cl</w:t>
      </w:r>
      <w:r w:rsidRPr="00BE4736">
        <w:rPr>
          <w:color w:val="auto"/>
          <w:spacing w:val="-6"/>
          <w:szCs w:val="24"/>
          <w:vertAlign w:val="superscript"/>
        </w:rPr>
        <w:t>−</w:t>
      </w:r>
      <w:r>
        <w:rPr>
          <w:color w:val="auto"/>
          <w:spacing w:val="-6"/>
          <w:szCs w:val="24"/>
        </w:rPr>
        <w:t>)</w:t>
      </w:r>
      <w:r>
        <w:rPr>
          <w:rFonts w:cs="Times New Roman"/>
          <w:color w:val="auto"/>
          <w:spacing w:val="-6"/>
          <w:szCs w:val="24"/>
        </w:rPr>
        <w:t xml:space="preserve">. </w:t>
      </w:r>
      <w:r w:rsidRPr="0057129A">
        <w:rPr>
          <w:rFonts w:cs="Times New Roman"/>
          <w:color w:val="auto"/>
          <w:spacing w:val="-6"/>
          <w:szCs w:val="24"/>
        </w:rPr>
        <w:t xml:space="preserve"> Sur le document réponse</w:t>
      </w:r>
      <w:r>
        <w:rPr>
          <w:rFonts w:cs="Times New Roman"/>
          <w:color w:val="auto"/>
          <w:spacing w:val="-6"/>
          <w:szCs w:val="24"/>
        </w:rPr>
        <w:t>,</w:t>
      </w:r>
      <w:r w:rsidRPr="0057129A">
        <w:rPr>
          <w:rFonts w:cs="Times New Roman"/>
          <w:color w:val="auto"/>
          <w:spacing w:val="-6"/>
          <w:szCs w:val="24"/>
        </w:rPr>
        <w:t xml:space="preserve"> justifier ce choix à l'aide des documents fournis en annexe</w:t>
      </w:r>
      <w:r>
        <w:rPr>
          <w:rFonts w:cs="Times New Roman"/>
          <w:color w:val="auto"/>
          <w:spacing w:val="-6"/>
          <w:szCs w:val="24"/>
        </w:rPr>
        <w:t xml:space="preserve"> </w:t>
      </w:r>
      <w:r w:rsidRPr="0057129A">
        <w:rPr>
          <w:rFonts w:cs="Times New Roman"/>
          <w:color w:val="auto"/>
          <w:spacing w:val="-6"/>
          <w:szCs w:val="24"/>
        </w:rPr>
        <w:t>2.</w:t>
      </w:r>
    </w:p>
    <w:p w:rsidR="00E720D9" w:rsidRDefault="00E720D9" w:rsidP="00353532">
      <w:pPr>
        <w:spacing w:line="240" w:lineRule="auto"/>
        <w:rPr>
          <w:rFonts w:cs="Times New Roman"/>
          <w:color w:val="auto"/>
          <w:spacing w:val="-6"/>
          <w:szCs w:val="24"/>
        </w:rPr>
      </w:pPr>
    </w:p>
    <w:p w:rsidR="00E720D9" w:rsidRDefault="00E720D9" w:rsidP="007C0F6F">
      <w:pPr>
        <w:pStyle w:val="appel"/>
        <w:pBdr>
          <w:right w:val="single" w:sz="4" w:space="27" w:color="auto"/>
        </w:pBdr>
        <w:ind w:left="0"/>
      </w:pPr>
      <w:r w:rsidRPr="002636A0">
        <w:t>Appel n°</w:t>
      </w:r>
      <w:r w:rsidRPr="007C0F6F">
        <w:t>1</w:t>
      </w:r>
      <w:r w:rsidRPr="002636A0">
        <w:t xml:space="preserve"> : appeler l’examinateur pour </w:t>
      </w:r>
      <w:r>
        <w:t xml:space="preserve">lui </w:t>
      </w:r>
      <w:r w:rsidRPr="002636A0">
        <w:t xml:space="preserve">présenter les réponses aux questions </w:t>
      </w:r>
      <w:r>
        <w:t>A</w:t>
      </w:r>
      <w:r w:rsidRPr="007C0F6F">
        <w:t>1</w:t>
      </w:r>
      <w:r>
        <w:t>.1, A.1.2 et</w:t>
      </w:r>
      <w:r w:rsidRPr="007C0F6F">
        <w:t xml:space="preserve"> </w:t>
      </w:r>
      <w:r>
        <w:t>A</w:t>
      </w:r>
      <w:r w:rsidRPr="007C0F6F">
        <w:t>2</w:t>
      </w:r>
      <w:r>
        <w:rPr>
          <w:color w:val="FF0000"/>
        </w:rPr>
        <w:t xml:space="preserve"> </w:t>
      </w:r>
      <w:r w:rsidRPr="000734AE">
        <w:t>ou en cas de difficulté</w:t>
      </w:r>
      <w:r>
        <w:t>.</w:t>
      </w:r>
    </w:p>
    <w:p w:rsidR="00E720D9" w:rsidRDefault="00E720D9" w:rsidP="00BC5DDB">
      <w:pPr>
        <w:pStyle w:val="listenumrote"/>
        <w:numPr>
          <w:ilvl w:val="0"/>
          <w:numId w:val="0"/>
        </w:numPr>
        <w:ind w:left="170"/>
        <w:rPr>
          <w:b/>
        </w:rPr>
      </w:pPr>
    </w:p>
    <w:p w:rsidR="00E720D9" w:rsidRDefault="00E720D9" w:rsidP="003E4789">
      <w:pPr>
        <w:pStyle w:val="listenumrote"/>
        <w:numPr>
          <w:ilvl w:val="0"/>
          <w:numId w:val="0"/>
        </w:numPr>
        <w:rPr>
          <w:b/>
          <w:vertAlign w:val="superscript"/>
        </w:rPr>
      </w:pPr>
      <w:r w:rsidRPr="000F2826">
        <w:rPr>
          <w:b/>
        </w:rPr>
        <w:t>A.</w:t>
      </w:r>
      <w:r>
        <w:rPr>
          <w:b/>
        </w:rPr>
        <w:t>3  Dosage des ions Ag</w:t>
      </w:r>
      <w:r w:rsidRPr="008C768F">
        <w:rPr>
          <w:b/>
          <w:vertAlign w:val="superscript"/>
        </w:rPr>
        <w:t>+</w:t>
      </w:r>
    </w:p>
    <w:p w:rsidR="00E720D9" w:rsidRPr="003E4789" w:rsidRDefault="00E720D9" w:rsidP="003E4789">
      <w:pPr>
        <w:spacing w:before="60" w:after="120" w:line="280" w:lineRule="exact"/>
        <w:rPr>
          <w:rFonts w:cs="Times New Roman"/>
          <w:color w:val="auto"/>
          <w:spacing w:val="-6"/>
          <w:szCs w:val="24"/>
        </w:rPr>
      </w:pPr>
      <w:r w:rsidRPr="003E4789">
        <w:rPr>
          <w:rFonts w:cs="Times New Roman"/>
          <w:color w:val="auto"/>
          <w:spacing w:val="-6"/>
          <w:szCs w:val="24"/>
        </w:rPr>
        <w:t xml:space="preserve">Vous disposez d'un volume </w:t>
      </w:r>
      <w:r>
        <w:rPr>
          <w:rFonts w:cs="Times New Roman"/>
          <w:color w:val="auto"/>
          <w:spacing w:val="-6"/>
          <w:szCs w:val="24"/>
        </w:rPr>
        <w:t>d'environ 250</w:t>
      </w:r>
      <w:r w:rsidRPr="003E4789">
        <w:rPr>
          <w:rFonts w:cs="Times New Roman"/>
          <w:color w:val="auto"/>
          <w:spacing w:val="-6"/>
          <w:szCs w:val="24"/>
        </w:rPr>
        <w:t> </w:t>
      </w:r>
      <w:proofErr w:type="spellStart"/>
      <w:r w:rsidRPr="003E4789">
        <w:rPr>
          <w:rFonts w:cs="Times New Roman"/>
          <w:color w:val="auto"/>
          <w:spacing w:val="-6"/>
          <w:szCs w:val="24"/>
        </w:rPr>
        <w:t>mL</w:t>
      </w:r>
      <w:proofErr w:type="spellEnd"/>
      <w:r w:rsidRPr="003E4789">
        <w:rPr>
          <w:rFonts w:cs="Times New Roman"/>
          <w:color w:val="auto"/>
          <w:spacing w:val="-6"/>
          <w:szCs w:val="24"/>
        </w:rPr>
        <w:t xml:space="preserve"> du mélange de S</w:t>
      </w:r>
      <w:r w:rsidRPr="003E4789">
        <w:rPr>
          <w:rFonts w:cs="Times New Roman"/>
          <w:color w:val="auto"/>
          <w:spacing w:val="-6"/>
          <w:szCs w:val="24"/>
          <w:vertAlign w:val="subscript"/>
        </w:rPr>
        <w:t>1</w:t>
      </w:r>
      <w:r w:rsidRPr="003E4789">
        <w:rPr>
          <w:rFonts w:cs="Times New Roman"/>
          <w:color w:val="auto"/>
          <w:spacing w:val="-6"/>
          <w:szCs w:val="24"/>
        </w:rPr>
        <w:t xml:space="preserve"> et S</w:t>
      </w:r>
      <w:r w:rsidRPr="003E4789">
        <w:rPr>
          <w:rFonts w:cs="Times New Roman"/>
          <w:color w:val="auto"/>
          <w:spacing w:val="-6"/>
          <w:szCs w:val="24"/>
          <w:vertAlign w:val="subscript"/>
        </w:rPr>
        <w:t>2</w:t>
      </w:r>
      <w:r w:rsidRPr="003E4789">
        <w:rPr>
          <w:rFonts w:cs="Times New Roman"/>
          <w:color w:val="auto"/>
          <w:spacing w:val="-6"/>
          <w:szCs w:val="24"/>
        </w:rPr>
        <w:t xml:space="preserve"> réalisé accidentellement.</w:t>
      </w:r>
    </w:p>
    <w:p w:rsidR="00E720D9" w:rsidRPr="003E4789" w:rsidRDefault="00E720D9" w:rsidP="003E4789">
      <w:pPr>
        <w:spacing w:before="60" w:after="120" w:line="280" w:lineRule="exact"/>
        <w:rPr>
          <w:rFonts w:cs="Times New Roman"/>
          <w:color w:val="auto"/>
          <w:spacing w:val="-6"/>
          <w:szCs w:val="24"/>
        </w:rPr>
      </w:pPr>
      <w:r w:rsidRPr="003E4789">
        <w:rPr>
          <w:rFonts w:cs="Times New Roman"/>
          <w:color w:val="auto"/>
          <w:spacing w:val="-6"/>
          <w:szCs w:val="24"/>
        </w:rPr>
        <w:t>A.3.1. Choix de la méthode.</w:t>
      </w:r>
    </w:p>
    <w:p w:rsidR="00E720D9" w:rsidRDefault="00E720D9" w:rsidP="003E4789">
      <w:pPr>
        <w:spacing w:before="60" w:after="120" w:line="280" w:lineRule="exact"/>
        <w:rPr>
          <w:rFonts w:cs="Times New Roman"/>
          <w:color w:val="auto"/>
          <w:spacing w:val="-6"/>
          <w:szCs w:val="24"/>
        </w:rPr>
      </w:pPr>
      <w:r w:rsidRPr="003E4789">
        <w:rPr>
          <w:rFonts w:cs="Times New Roman"/>
          <w:color w:val="auto"/>
          <w:spacing w:val="-6"/>
          <w:szCs w:val="24"/>
        </w:rPr>
        <w:t>Pour précipiter les ions argent, le technicien conseille à l'</w:t>
      </w:r>
      <w:r>
        <w:rPr>
          <w:rFonts w:cs="Times New Roman"/>
          <w:color w:val="auto"/>
          <w:spacing w:val="-6"/>
          <w:szCs w:val="24"/>
        </w:rPr>
        <w:t>élève</w:t>
      </w:r>
      <w:r w:rsidRPr="003E4789">
        <w:rPr>
          <w:rFonts w:cs="Times New Roman"/>
          <w:color w:val="auto"/>
          <w:spacing w:val="-6"/>
          <w:szCs w:val="24"/>
        </w:rPr>
        <w:t xml:space="preserve"> de s'assurer de leur concentration avant de déterminer la quantité minimale de chlorure</w:t>
      </w:r>
      <w:r>
        <w:rPr>
          <w:rFonts w:cs="Times New Roman"/>
          <w:color w:val="auto"/>
          <w:spacing w:val="-6"/>
          <w:szCs w:val="24"/>
        </w:rPr>
        <w:t xml:space="preserve"> de sodium à ajouter. L’élève</w:t>
      </w:r>
      <w:r w:rsidRPr="003E4789">
        <w:rPr>
          <w:rFonts w:cs="Times New Roman"/>
          <w:color w:val="auto"/>
          <w:spacing w:val="-6"/>
          <w:szCs w:val="24"/>
        </w:rPr>
        <w:t xml:space="preserve"> se souvient de deux méthodes pour doser les ions argent : </w:t>
      </w:r>
    </w:p>
    <w:p w:rsidR="00E720D9" w:rsidRDefault="00E720D9" w:rsidP="00004D40">
      <w:pPr>
        <w:pStyle w:val="Paragraphedeliste"/>
        <w:numPr>
          <w:ilvl w:val="0"/>
          <w:numId w:val="14"/>
        </w:numPr>
        <w:spacing w:before="60" w:after="120" w:line="280" w:lineRule="exact"/>
        <w:ind w:left="284" w:hanging="284"/>
        <w:rPr>
          <w:rFonts w:cs="Times New Roman"/>
          <w:color w:val="auto"/>
          <w:spacing w:val="-6"/>
          <w:szCs w:val="24"/>
        </w:rPr>
      </w:pPr>
      <w:r w:rsidRPr="00004D40">
        <w:rPr>
          <w:rFonts w:cs="Times New Roman"/>
          <w:color w:val="auto"/>
          <w:spacing w:val="-6"/>
          <w:szCs w:val="24"/>
        </w:rPr>
        <w:t xml:space="preserve">la méthode de </w:t>
      </w:r>
      <w:proofErr w:type="spellStart"/>
      <w:r w:rsidRPr="00004D40">
        <w:rPr>
          <w:rFonts w:cs="Times New Roman"/>
          <w:color w:val="auto"/>
          <w:spacing w:val="-6"/>
          <w:szCs w:val="24"/>
        </w:rPr>
        <w:t>Mohr</w:t>
      </w:r>
      <w:proofErr w:type="spellEnd"/>
      <w:r>
        <w:rPr>
          <w:rFonts w:cs="Times New Roman"/>
          <w:color w:val="auto"/>
          <w:spacing w:val="-6"/>
          <w:szCs w:val="24"/>
        </w:rPr>
        <w:t xml:space="preserve"> (dosage par précipitation) ;</w:t>
      </w:r>
    </w:p>
    <w:p w:rsidR="00E720D9" w:rsidRDefault="00E720D9" w:rsidP="00004D40">
      <w:pPr>
        <w:pStyle w:val="Paragraphedeliste"/>
        <w:numPr>
          <w:ilvl w:val="0"/>
          <w:numId w:val="14"/>
        </w:numPr>
        <w:spacing w:before="60" w:after="120" w:line="280" w:lineRule="exact"/>
        <w:ind w:left="284" w:hanging="284"/>
        <w:rPr>
          <w:rFonts w:cs="Times New Roman"/>
          <w:color w:val="auto"/>
          <w:spacing w:val="-6"/>
          <w:szCs w:val="24"/>
        </w:rPr>
      </w:pPr>
      <w:r w:rsidRPr="00004D40">
        <w:rPr>
          <w:rFonts w:cs="Times New Roman"/>
          <w:color w:val="auto"/>
          <w:spacing w:val="-6"/>
          <w:szCs w:val="24"/>
        </w:rPr>
        <w:t xml:space="preserve">la mesure de différence de potentiel à l'aide d'une électrode d'argent </w:t>
      </w:r>
      <w:r>
        <w:rPr>
          <w:rFonts w:cs="Times New Roman"/>
          <w:color w:val="auto"/>
          <w:spacing w:val="-6"/>
          <w:szCs w:val="24"/>
        </w:rPr>
        <w:t xml:space="preserve">et d’une électrode de référence (dosage par étalonnage) </w:t>
      </w:r>
      <w:r w:rsidRPr="00004D40">
        <w:rPr>
          <w:rFonts w:cs="Times New Roman"/>
          <w:color w:val="auto"/>
          <w:spacing w:val="-6"/>
          <w:szCs w:val="24"/>
        </w:rPr>
        <w:t xml:space="preserve">(voir annexe 3). </w:t>
      </w:r>
    </w:p>
    <w:p w:rsidR="00E720D9" w:rsidRDefault="00E720D9" w:rsidP="00382251">
      <w:pPr>
        <w:spacing w:line="240" w:lineRule="auto"/>
        <w:rPr>
          <w:rFonts w:cs="Times New Roman"/>
          <w:color w:val="auto"/>
          <w:spacing w:val="-6"/>
          <w:szCs w:val="24"/>
        </w:rPr>
      </w:pPr>
      <w:r w:rsidRPr="00004D40">
        <w:rPr>
          <w:rFonts w:cs="Times New Roman"/>
          <w:color w:val="auto"/>
          <w:spacing w:val="-6"/>
          <w:szCs w:val="24"/>
        </w:rPr>
        <w:t>Le technicien suggère alors à l’élève de faire plutôt une mesure de différence de potentiel.</w:t>
      </w:r>
    </w:p>
    <w:p w:rsidR="00E720D9" w:rsidRPr="00004D40" w:rsidRDefault="00E720D9" w:rsidP="00382251">
      <w:pPr>
        <w:spacing w:line="240" w:lineRule="auto"/>
        <w:rPr>
          <w:rFonts w:cs="Times New Roman"/>
          <w:color w:val="auto"/>
          <w:spacing w:val="-6"/>
          <w:szCs w:val="24"/>
        </w:rPr>
      </w:pPr>
    </w:p>
    <w:p w:rsidR="00E720D9" w:rsidRPr="003E4789" w:rsidRDefault="00E720D9" w:rsidP="00382251">
      <w:pPr>
        <w:spacing w:line="240" w:lineRule="auto"/>
        <w:rPr>
          <w:rFonts w:cs="Times New Roman"/>
          <w:color w:val="auto"/>
          <w:spacing w:val="-6"/>
          <w:szCs w:val="24"/>
        </w:rPr>
      </w:pPr>
      <w:r>
        <w:rPr>
          <w:rFonts w:cs="Times New Roman"/>
          <w:color w:val="auto"/>
          <w:spacing w:val="-6"/>
          <w:szCs w:val="24"/>
        </w:rPr>
        <w:t>Sur le document réponse,</w:t>
      </w:r>
      <w:r w:rsidRPr="003E4789">
        <w:rPr>
          <w:rFonts w:cs="Times New Roman"/>
          <w:color w:val="auto"/>
          <w:spacing w:val="-6"/>
          <w:szCs w:val="24"/>
        </w:rPr>
        <w:t xml:space="preserve"> expliquer ce choix en </w:t>
      </w:r>
      <w:r>
        <w:rPr>
          <w:rFonts w:cs="Times New Roman"/>
          <w:color w:val="auto"/>
          <w:spacing w:val="-6"/>
          <w:szCs w:val="24"/>
        </w:rPr>
        <w:t>vous appuyant sur le document de l’annexe 1</w:t>
      </w:r>
      <w:r w:rsidRPr="003E4789">
        <w:rPr>
          <w:rFonts w:cs="Times New Roman"/>
          <w:color w:val="auto"/>
          <w:spacing w:val="-6"/>
          <w:szCs w:val="24"/>
        </w:rPr>
        <w:t>.</w:t>
      </w:r>
    </w:p>
    <w:p w:rsidR="00E720D9" w:rsidRDefault="00E720D9" w:rsidP="00382251">
      <w:pPr>
        <w:spacing w:line="240" w:lineRule="auto"/>
        <w:rPr>
          <w:rFonts w:cs="Times New Roman"/>
          <w:color w:val="auto"/>
          <w:spacing w:val="-6"/>
          <w:szCs w:val="24"/>
        </w:rPr>
      </w:pPr>
    </w:p>
    <w:p w:rsidR="00E720D9" w:rsidRPr="003E4789" w:rsidRDefault="00E720D9" w:rsidP="00382251">
      <w:pPr>
        <w:spacing w:line="240" w:lineRule="auto"/>
        <w:rPr>
          <w:rFonts w:cs="Times New Roman"/>
          <w:color w:val="auto"/>
          <w:spacing w:val="-6"/>
          <w:szCs w:val="24"/>
        </w:rPr>
      </w:pPr>
    </w:p>
    <w:p w:rsidR="00E720D9" w:rsidRPr="003E4789" w:rsidRDefault="00E720D9" w:rsidP="003E4789">
      <w:pPr>
        <w:spacing w:before="60" w:after="120" w:line="280" w:lineRule="exact"/>
        <w:rPr>
          <w:rFonts w:cs="Times New Roman"/>
          <w:color w:val="auto"/>
          <w:spacing w:val="-6"/>
          <w:szCs w:val="24"/>
        </w:rPr>
      </w:pPr>
      <w:r w:rsidRPr="003E4789">
        <w:rPr>
          <w:rFonts w:cs="Times New Roman"/>
          <w:color w:val="auto"/>
          <w:spacing w:val="-6"/>
          <w:szCs w:val="24"/>
        </w:rPr>
        <w:t>A.3.2. Critique du protocole.</w:t>
      </w:r>
    </w:p>
    <w:p w:rsidR="00E720D9" w:rsidRPr="003E4789" w:rsidRDefault="00E720D9" w:rsidP="003E4789">
      <w:pPr>
        <w:spacing w:before="60" w:after="120" w:line="280" w:lineRule="exact"/>
        <w:rPr>
          <w:rFonts w:cs="Times New Roman"/>
          <w:color w:val="auto"/>
          <w:spacing w:val="-6"/>
          <w:szCs w:val="24"/>
        </w:rPr>
      </w:pPr>
      <w:r>
        <w:rPr>
          <w:rFonts w:cs="Times New Roman"/>
          <w:color w:val="auto"/>
          <w:spacing w:val="-6"/>
          <w:szCs w:val="24"/>
        </w:rPr>
        <w:t>L'élève</w:t>
      </w:r>
      <w:r w:rsidRPr="003E4789">
        <w:rPr>
          <w:rFonts w:cs="Times New Roman"/>
          <w:color w:val="auto"/>
          <w:spacing w:val="-6"/>
          <w:szCs w:val="24"/>
        </w:rPr>
        <w:t xml:space="preserve"> a rédigé l</w:t>
      </w:r>
      <w:r>
        <w:rPr>
          <w:rFonts w:cs="Times New Roman"/>
          <w:color w:val="auto"/>
          <w:spacing w:val="-6"/>
          <w:szCs w:val="24"/>
        </w:rPr>
        <w:t>e protocole (ci-dessous) pour</w:t>
      </w:r>
      <w:r w:rsidRPr="003E4789">
        <w:rPr>
          <w:rFonts w:cs="Times New Roman"/>
          <w:color w:val="auto"/>
          <w:spacing w:val="-6"/>
          <w:szCs w:val="24"/>
        </w:rPr>
        <w:t xml:space="preserve"> mesure</w:t>
      </w:r>
      <w:r>
        <w:rPr>
          <w:rFonts w:cs="Times New Roman"/>
          <w:color w:val="auto"/>
          <w:spacing w:val="-6"/>
          <w:szCs w:val="24"/>
        </w:rPr>
        <w:t>r</w:t>
      </w:r>
      <w:r w:rsidRPr="003E4789">
        <w:rPr>
          <w:rFonts w:cs="Times New Roman"/>
          <w:color w:val="auto"/>
          <w:spacing w:val="-6"/>
          <w:szCs w:val="24"/>
        </w:rPr>
        <w:t xml:space="preserve"> </w:t>
      </w:r>
      <w:r>
        <w:rPr>
          <w:rFonts w:cs="Times New Roman"/>
          <w:color w:val="auto"/>
          <w:spacing w:val="-6"/>
          <w:szCs w:val="24"/>
        </w:rPr>
        <w:t>la</w:t>
      </w:r>
      <w:r w:rsidRPr="003E4789">
        <w:rPr>
          <w:rFonts w:cs="Times New Roman"/>
          <w:color w:val="auto"/>
          <w:spacing w:val="-6"/>
          <w:szCs w:val="24"/>
        </w:rPr>
        <w:t xml:space="preserve"> différence de potentiel et le présente au technicien de laboratoire. Celui-ci y détecte un oubli au moins. </w:t>
      </w:r>
    </w:p>
    <w:p w:rsidR="00E720D9" w:rsidRPr="003E4789" w:rsidRDefault="00E720D9" w:rsidP="003E4789">
      <w:pPr>
        <w:spacing w:before="60" w:after="120" w:line="280" w:lineRule="exact"/>
        <w:rPr>
          <w:rFonts w:cs="Times New Roman"/>
          <w:color w:val="auto"/>
          <w:spacing w:val="-6"/>
          <w:szCs w:val="24"/>
        </w:rPr>
      </w:pPr>
      <w:r>
        <w:rPr>
          <w:rFonts w:cs="Times New Roman"/>
          <w:color w:val="auto"/>
          <w:spacing w:val="-6"/>
          <w:szCs w:val="24"/>
        </w:rPr>
        <w:t>Sur le document réponse,</w:t>
      </w:r>
      <w:r w:rsidRPr="003E4789">
        <w:rPr>
          <w:rFonts w:cs="Times New Roman"/>
          <w:color w:val="auto"/>
          <w:spacing w:val="-6"/>
          <w:szCs w:val="24"/>
        </w:rPr>
        <w:t xml:space="preserve"> préciser la correction à apporter au protocole détaillé ci-dessous.</w:t>
      </w:r>
    </w:p>
    <w:p w:rsidR="00E720D9" w:rsidRPr="003E4789" w:rsidRDefault="00E720D9" w:rsidP="003E4789">
      <w:pPr>
        <w:pBdr>
          <w:top w:val="single" w:sz="4" w:space="1" w:color="auto"/>
          <w:left w:val="single" w:sz="4" w:space="4" w:color="auto"/>
          <w:bottom w:val="single" w:sz="4" w:space="1" w:color="auto"/>
          <w:right w:val="single" w:sz="4" w:space="4" w:color="auto"/>
        </w:pBdr>
        <w:spacing w:before="60" w:after="120" w:line="280" w:lineRule="exact"/>
        <w:ind w:left="567"/>
        <w:rPr>
          <w:rFonts w:cs="Times New Roman"/>
          <w:b/>
          <w:color w:val="auto"/>
          <w:spacing w:val="-6"/>
          <w:szCs w:val="24"/>
        </w:rPr>
      </w:pPr>
      <w:r w:rsidRPr="003E4789">
        <w:rPr>
          <w:rFonts w:cs="Times New Roman"/>
          <w:b/>
          <w:color w:val="auto"/>
          <w:spacing w:val="-6"/>
          <w:szCs w:val="24"/>
        </w:rPr>
        <w:t>Protocole :</w:t>
      </w:r>
    </w:p>
    <w:p w:rsidR="00E720D9" w:rsidRPr="003E4789" w:rsidRDefault="00E720D9" w:rsidP="00E93795">
      <w:pPr>
        <w:pStyle w:val="Paragraphedeliste"/>
        <w:numPr>
          <w:ilvl w:val="0"/>
          <w:numId w:val="15"/>
        </w:numPr>
        <w:pBdr>
          <w:top w:val="single" w:sz="4" w:space="1" w:color="auto"/>
          <w:left w:val="single" w:sz="4" w:space="4" w:color="auto"/>
          <w:bottom w:val="single" w:sz="4" w:space="1" w:color="auto"/>
          <w:right w:val="single" w:sz="4" w:space="4" w:color="auto"/>
        </w:pBdr>
        <w:spacing w:after="120" w:line="280" w:lineRule="exact"/>
        <w:rPr>
          <w:rFonts w:cs="Times New Roman"/>
          <w:color w:val="auto"/>
          <w:spacing w:val="-6"/>
          <w:szCs w:val="24"/>
        </w:rPr>
      </w:pPr>
      <w:r w:rsidRPr="003E4789">
        <w:rPr>
          <w:rFonts w:cs="Times New Roman"/>
          <w:color w:val="auto"/>
          <w:spacing w:val="-6"/>
          <w:szCs w:val="24"/>
        </w:rPr>
        <w:t>Verser environ 20 </w:t>
      </w:r>
      <w:proofErr w:type="spellStart"/>
      <w:r w:rsidRPr="003E4789">
        <w:rPr>
          <w:rFonts w:cs="Times New Roman"/>
          <w:color w:val="auto"/>
          <w:spacing w:val="-6"/>
          <w:szCs w:val="24"/>
        </w:rPr>
        <w:t>mL</w:t>
      </w:r>
      <w:proofErr w:type="spellEnd"/>
      <w:r w:rsidRPr="003E4789">
        <w:rPr>
          <w:rFonts w:cs="Times New Roman"/>
          <w:color w:val="auto"/>
          <w:spacing w:val="-6"/>
          <w:szCs w:val="24"/>
        </w:rPr>
        <w:t xml:space="preserve"> du mélange à étudier dans un bécher de 50 </w:t>
      </w:r>
      <w:proofErr w:type="spellStart"/>
      <w:r w:rsidRPr="003E4789">
        <w:rPr>
          <w:rFonts w:cs="Times New Roman"/>
          <w:color w:val="auto"/>
          <w:spacing w:val="-6"/>
          <w:szCs w:val="24"/>
        </w:rPr>
        <w:t>mL</w:t>
      </w:r>
      <w:proofErr w:type="spellEnd"/>
      <w:r w:rsidRPr="003E4789">
        <w:rPr>
          <w:rFonts w:cs="Times New Roman"/>
          <w:color w:val="auto"/>
          <w:spacing w:val="-6"/>
          <w:szCs w:val="24"/>
        </w:rPr>
        <w:t>.</w:t>
      </w:r>
    </w:p>
    <w:p w:rsidR="00E720D9" w:rsidRPr="003E4789" w:rsidRDefault="00E720D9" w:rsidP="00E93795">
      <w:pPr>
        <w:pStyle w:val="Paragraphedeliste"/>
        <w:numPr>
          <w:ilvl w:val="0"/>
          <w:numId w:val="15"/>
        </w:numPr>
        <w:pBdr>
          <w:top w:val="single" w:sz="4" w:space="1" w:color="auto"/>
          <w:left w:val="single" w:sz="4" w:space="4" w:color="auto"/>
          <w:bottom w:val="single" w:sz="4" w:space="1" w:color="auto"/>
          <w:right w:val="single" w:sz="4" w:space="4" w:color="auto"/>
        </w:pBdr>
        <w:spacing w:after="120" w:line="280" w:lineRule="exact"/>
        <w:rPr>
          <w:rFonts w:cs="Times New Roman"/>
          <w:color w:val="auto"/>
          <w:spacing w:val="-6"/>
          <w:szCs w:val="24"/>
        </w:rPr>
      </w:pPr>
      <w:r w:rsidRPr="003E4789">
        <w:rPr>
          <w:rFonts w:cs="Times New Roman"/>
          <w:color w:val="auto"/>
          <w:spacing w:val="-6"/>
          <w:szCs w:val="24"/>
        </w:rPr>
        <w:t>Plonge</w:t>
      </w:r>
      <w:r>
        <w:rPr>
          <w:rFonts w:cs="Times New Roman"/>
          <w:color w:val="auto"/>
          <w:spacing w:val="-6"/>
          <w:szCs w:val="24"/>
        </w:rPr>
        <w:t xml:space="preserve">r dans la solution, </w:t>
      </w:r>
      <w:r w:rsidRPr="006E5CBF">
        <w:t>l'électrode de référence</w:t>
      </w:r>
      <w:r>
        <w:t xml:space="preserve"> (électrode au calomel saturé protégée par une allonge contenant une solution de nitrate de potassium) et l'électrode de mesure (électrode d'argent).</w:t>
      </w:r>
    </w:p>
    <w:p w:rsidR="00E720D9" w:rsidRPr="003E4789" w:rsidRDefault="00E720D9" w:rsidP="00E93795">
      <w:pPr>
        <w:pStyle w:val="Paragraphedeliste"/>
        <w:numPr>
          <w:ilvl w:val="0"/>
          <w:numId w:val="15"/>
        </w:numPr>
        <w:pBdr>
          <w:top w:val="single" w:sz="4" w:space="1" w:color="auto"/>
          <w:left w:val="single" w:sz="4" w:space="4" w:color="auto"/>
          <w:bottom w:val="single" w:sz="4" w:space="1" w:color="auto"/>
          <w:right w:val="single" w:sz="4" w:space="4" w:color="auto"/>
        </w:pBdr>
        <w:spacing w:after="120" w:line="280" w:lineRule="exact"/>
        <w:rPr>
          <w:rFonts w:cs="Times New Roman"/>
          <w:color w:val="auto"/>
          <w:spacing w:val="-6"/>
          <w:szCs w:val="24"/>
        </w:rPr>
      </w:pPr>
      <w:r>
        <w:rPr>
          <w:rFonts w:cs="Times New Roman"/>
          <w:color w:val="auto"/>
          <w:spacing w:val="-6"/>
          <w:szCs w:val="24"/>
        </w:rPr>
        <w:t xml:space="preserve">Relier les électrodes </w:t>
      </w:r>
      <w:r w:rsidRPr="003E4789">
        <w:rPr>
          <w:rFonts w:cs="Times New Roman"/>
          <w:color w:val="auto"/>
          <w:spacing w:val="-6"/>
          <w:szCs w:val="24"/>
        </w:rPr>
        <w:t>aux bornes du millivoltmètre.</w:t>
      </w:r>
    </w:p>
    <w:p w:rsidR="00E720D9" w:rsidRPr="003E4789" w:rsidRDefault="00E720D9" w:rsidP="00E93795">
      <w:pPr>
        <w:pStyle w:val="Paragraphedeliste"/>
        <w:numPr>
          <w:ilvl w:val="0"/>
          <w:numId w:val="15"/>
        </w:numPr>
        <w:pBdr>
          <w:top w:val="single" w:sz="4" w:space="1" w:color="auto"/>
          <w:left w:val="single" w:sz="4" w:space="4" w:color="auto"/>
          <w:bottom w:val="single" w:sz="4" w:space="1" w:color="auto"/>
          <w:right w:val="single" w:sz="4" w:space="4" w:color="auto"/>
        </w:pBdr>
        <w:spacing w:after="120" w:line="280" w:lineRule="exact"/>
        <w:rPr>
          <w:rFonts w:cs="Times New Roman"/>
          <w:color w:val="auto"/>
          <w:spacing w:val="-6"/>
          <w:szCs w:val="24"/>
        </w:rPr>
      </w:pPr>
      <w:r w:rsidRPr="003E4789">
        <w:rPr>
          <w:rFonts w:cs="Times New Roman"/>
          <w:color w:val="auto"/>
          <w:spacing w:val="-6"/>
          <w:szCs w:val="24"/>
        </w:rPr>
        <w:t>Relever la mesure et la reporter sur la courbe d'étalonnage donnée en annexe 4.</w:t>
      </w:r>
    </w:p>
    <w:p w:rsidR="00E720D9" w:rsidRDefault="00E720D9" w:rsidP="00382251">
      <w:pPr>
        <w:spacing w:line="240" w:lineRule="auto"/>
        <w:rPr>
          <w:rFonts w:cs="Times New Roman"/>
          <w:color w:val="auto"/>
          <w:spacing w:val="-6"/>
          <w:szCs w:val="24"/>
        </w:rPr>
      </w:pPr>
    </w:p>
    <w:p w:rsidR="00E720D9" w:rsidRDefault="00E720D9" w:rsidP="00382251">
      <w:pPr>
        <w:pStyle w:val="appel"/>
        <w:pBdr>
          <w:right w:val="single" w:sz="4" w:space="27" w:color="auto"/>
        </w:pBdr>
        <w:ind w:left="0"/>
      </w:pPr>
      <w:r w:rsidRPr="002636A0">
        <w:t>Appel n°</w:t>
      </w:r>
      <w:r>
        <w:t>2</w:t>
      </w:r>
      <w:r w:rsidRPr="002636A0">
        <w:t xml:space="preserve"> : appeler l’examinateur pour </w:t>
      </w:r>
      <w:r>
        <w:t xml:space="preserve">lui </w:t>
      </w:r>
      <w:r w:rsidRPr="002636A0">
        <w:t>prése</w:t>
      </w:r>
      <w:r>
        <w:t>nter les réponses à la question A.3.2</w:t>
      </w:r>
      <w:r>
        <w:rPr>
          <w:color w:val="FF0000"/>
        </w:rPr>
        <w:t xml:space="preserve"> </w:t>
      </w:r>
      <w:r w:rsidRPr="000734AE">
        <w:t>ou en cas de difficulté</w:t>
      </w:r>
      <w:r>
        <w:t>.</w:t>
      </w:r>
    </w:p>
    <w:p w:rsidR="00E720D9" w:rsidRDefault="00E720D9" w:rsidP="005D2394">
      <w:pPr>
        <w:pStyle w:val="corps"/>
        <w:ind w:left="0"/>
      </w:pPr>
    </w:p>
    <w:p w:rsidR="00E720D9" w:rsidRDefault="00E720D9" w:rsidP="005D2394">
      <w:pPr>
        <w:pStyle w:val="corps"/>
        <w:ind w:left="0"/>
      </w:pPr>
    </w:p>
    <w:p w:rsidR="00E43E98" w:rsidRDefault="00E43E98" w:rsidP="005D2394">
      <w:pPr>
        <w:pStyle w:val="corps"/>
        <w:ind w:left="0"/>
      </w:pPr>
    </w:p>
    <w:p w:rsidR="00E720D9" w:rsidRDefault="00E720D9" w:rsidP="005D2394">
      <w:pPr>
        <w:pStyle w:val="corps"/>
        <w:ind w:left="0"/>
      </w:pPr>
      <w:r>
        <w:t>A.3.3.</w:t>
      </w:r>
      <w:r>
        <w:tab/>
        <w:t>Réalisation de la mesure</w:t>
      </w:r>
    </w:p>
    <w:p w:rsidR="00E720D9" w:rsidRDefault="00E720D9" w:rsidP="00BC5DDB">
      <w:pPr>
        <w:pStyle w:val="listenumrote"/>
        <w:numPr>
          <w:ilvl w:val="0"/>
          <w:numId w:val="0"/>
        </w:numPr>
      </w:pPr>
      <w:r>
        <w:t>A l’aide du protocole rectifié, réaliser la mesure de</w:t>
      </w:r>
      <w:r w:rsidRPr="0057129A">
        <w:t xml:space="preserve"> la différence de potentiel ∆E.</w:t>
      </w:r>
    </w:p>
    <w:p w:rsidR="00E720D9" w:rsidRPr="00FB62FA" w:rsidRDefault="00E720D9" w:rsidP="00BC5DDB">
      <w:pPr>
        <w:pStyle w:val="listenumrote"/>
        <w:numPr>
          <w:ilvl w:val="0"/>
          <w:numId w:val="0"/>
        </w:numPr>
      </w:pPr>
      <w:r w:rsidRPr="0057129A">
        <w:t>Relever la valeur mesurée</w:t>
      </w:r>
      <w:r>
        <w:t xml:space="preserve"> ∆E et exploiter cette valeur pour trouver la concentration molaire en ions argent(I) du mélange</w:t>
      </w:r>
      <w:r w:rsidRPr="0057129A">
        <w:t>.</w:t>
      </w:r>
    </w:p>
    <w:p w:rsidR="00E720D9" w:rsidRDefault="00E720D9" w:rsidP="00F60518">
      <w:pPr>
        <w:spacing w:line="240" w:lineRule="auto"/>
        <w:rPr>
          <w:rFonts w:cs="Times New Roman"/>
          <w:color w:val="auto"/>
          <w:spacing w:val="-6"/>
          <w:szCs w:val="24"/>
        </w:rPr>
      </w:pPr>
    </w:p>
    <w:p w:rsidR="00E720D9" w:rsidRDefault="00E720D9" w:rsidP="00F60518">
      <w:pPr>
        <w:pStyle w:val="appel"/>
        <w:pBdr>
          <w:right w:val="single" w:sz="4" w:space="27" w:color="auto"/>
        </w:pBdr>
        <w:spacing w:after="120"/>
        <w:ind w:left="0"/>
      </w:pPr>
      <w:r w:rsidRPr="002636A0">
        <w:t>Appel n°</w:t>
      </w:r>
      <w:r>
        <w:t>3</w:t>
      </w:r>
      <w:r w:rsidRPr="002636A0">
        <w:t xml:space="preserve"> : appeler l’examinateur pour </w:t>
      </w:r>
      <w:r>
        <w:t xml:space="preserve">lui montrer </w:t>
      </w:r>
      <w:r w:rsidRPr="00382251">
        <w:t xml:space="preserve">la mesure de ∆E </w:t>
      </w:r>
      <w:r>
        <w:t xml:space="preserve">et son exploitation </w:t>
      </w:r>
      <w:r w:rsidRPr="000734AE">
        <w:t>ou en cas de difficulté</w:t>
      </w:r>
      <w:r>
        <w:t>.</w:t>
      </w:r>
    </w:p>
    <w:p w:rsidR="00E720D9" w:rsidRDefault="00E720D9" w:rsidP="00F60518">
      <w:pPr>
        <w:pStyle w:val="listenumrote"/>
        <w:numPr>
          <w:ilvl w:val="0"/>
          <w:numId w:val="0"/>
        </w:numPr>
      </w:pPr>
    </w:p>
    <w:p w:rsidR="00E720D9" w:rsidRPr="00FB62FA" w:rsidRDefault="00E720D9" w:rsidP="00F60518">
      <w:pPr>
        <w:pStyle w:val="listenumrote"/>
        <w:numPr>
          <w:ilvl w:val="0"/>
          <w:numId w:val="0"/>
        </w:numPr>
      </w:pPr>
    </w:p>
    <w:p w:rsidR="00E720D9" w:rsidRPr="000F2826" w:rsidRDefault="00E720D9" w:rsidP="00DE424C">
      <w:pPr>
        <w:pStyle w:val="listenumrote"/>
        <w:numPr>
          <w:ilvl w:val="0"/>
          <w:numId w:val="0"/>
        </w:numPr>
        <w:rPr>
          <w:b/>
        </w:rPr>
      </w:pPr>
      <w:r>
        <w:rPr>
          <w:b/>
        </w:rPr>
        <w:t>A.4</w:t>
      </w:r>
      <w:r w:rsidRPr="000F2826">
        <w:rPr>
          <w:b/>
        </w:rPr>
        <w:tab/>
      </w:r>
      <w:r>
        <w:rPr>
          <w:b/>
        </w:rPr>
        <w:t>Précipitation et filtration</w:t>
      </w:r>
    </w:p>
    <w:p w:rsidR="00E720D9" w:rsidRPr="0057129A" w:rsidRDefault="00E720D9" w:rsidP="00C671F6">
      <w:pPr>
        <w:spacing w:before="60" w:after="120" w:line="280" w:lineRule="exact"/>
        <w:rPr>
          <w:rFonts w:cs="Times New Roman"/>
          <w:color w:val="auto"/>
          <w:spacing w:val="-6"/>
          <w:szCs w:val="24"/>
        </w:rPr>
      </w:pPr>
      <w:r w:rsidRPr="0057129A">
        <w:rPr>
          <w:rFonts w:cs="Times New Roman"/>
          <w:color w:val="auto"/>
          <w:spacing w:val="-6"/>
          <w:szCs w:val="24"/>
        </w:rPr>
        <w:t>A.4.1.</w:t>
      </w:r>
      <w:r>
        <w:rPr>
          <w:rFonts w:ascii="Times New Roman" w:hAnsi="Times New Roman" w:cs="Times New Roman"/>
          <w:color w:val="auto"/>
          <w:sz w:val="24"/>
          <w:szCs w:val="24"/>
        </w:rPr>
        <w:t xml:space="preserve"> </w:t>
      </w:r>
      <w:r>
        <w:rPr>
          <w:rFonts w:cs="Times New Roman"/>
          <w:color w:val="auto"/>
          <w:spacing w:val="-6"/>
          <w:szCs w:val="24"/>
        </w:rPr>
        <w:t xml:space="preserve">Sur le document réponse, à l’aide </w:t>
      </w:r>
      <w:r w:rsidRPr="0057129A">
        <w:rPr>
          <w:rFonts w:cs="Times New Roman"/>
          <w:color w:val="auto"/>
          <w:spacing w:val="-6"/>
          <w:szCs w:val="24"/>
        </w:rPr>
        <w:t xml:space="preserve"> du résultat précédent</w:t>
      </w:r>
      <w:r>
        <w:rPr>
          <w:rFonts w:cs="Times New Roman"/>
          <w:color w:val="auto"/>
          <w:spacing w:val="-6"/>
          <w:szCs w:val="24"/>
        </w:rPr>
        <w:t xml:space="preserve">, vérifier que le volume minimal </w:t>
      </w:r>
      <w:proofErr w:type="spellStart"/>
      <w:r w:rsidRPr="003C4D9D">
        <w:rPr>
          <w:rFonts w:cs="Times New Roman"/>
          <w:color w:val="auto"/>
          <w:spacing w:val="-6"/>
          <w:szCs w:val="24"/>
        </w:rPr>
        <w:t>V</w:t>
      </w:r>
      <w:r w:rsidRPr="003C4D9D">
        <w:rPr>
          <w:rFonts w:cs="Times New Roman"/>
          <w:color w:val="auto"/>
          <w:spacing w:val="-6"/>
          <w:szCs w:val="24"/>
          <w:vertAlign w:val="subscript"/>
        </w:rPr>
        <w:t>min</w:t>
      </w:r>
      <w:proofErr w:type="spellEnd"/>
      <w:r w:rsidRPr="0057129A">
        <w:rPr>
          <w:rFonts w:cs="Times New Roman"/>
          <w:color w:val="auto"/>
          <w:spacing w:val="-6"/>
          <w:szCs w:val="24"/>
          <w:vertAlign w:val="subscript"/>
        </w:rPr>
        <w:t xml:space="preserve"> </w:t>
      </w:r>
      <w:r w:rsidRPr="0057129A">
        <w:rPr>
          <w:rFonts w:cs="Times New Roman"/>
          <w:color w:val="auto"/>
          <w:spacing w:val="-6"/>
          <w:szCs w:val="24"/>
        </w:rPr>
        <w:t>de la solution de chlorure de sodiu</w:t>
      </w:r>
      <w:r>
        <w:rPr>
          <w:rFonts w:cs="Times New Roman"/>
          <w:color w:val="auto"/>
          <w:spacing w:val="-6"/>
          <w:szCs w:val="24"/>
        </w:rPr>
        <w:t xml:space="preserve">m de concentration molaire 0,05 </w:t>
      </w:r>
      <w:proofErr w:type="spellStart"/>
      <w:r>
        <w:rPr>
          <w:rFonts w:cs="Times New Roman"/>
          <w:color w:val="auto"/>
          <w:spacing w:val="-6"/>
          <w:szCs w:val="24"/>
        </w:rPr>
        <w:t>mol.L</w:t>
      </w:r>
      <w:proofErr w:type="spellEnd"/>
      <w:r>
        <w:rPr>
          <w:rFonts w:cs="Times New Roman"/>
          <w:color w:val="auto"/>
          <w:spacing w:val="-6"/>
          <w:vertAlign w:val="superscript"/>
        </w:rPr>
        <w:sym w:font="Symbol" w:char="F02D"/>
      </w:r>
      <w:r>
        <w:rPr>
          <w:rFonts w:cs="Times New Roman"/>
          <w:color w:val="auto"/>
          <w:spacing w:val="-6"/>
          <w:szCs w:val="24"/>
          <w:vertAlign w:val="superscript"/>
        </w:rPr>
        <w:t>1</w:t>
      </w:r>
      <w:r>
        <w:rPr>
          <w:rFonts w:cs="Times New Roman"/>
          <w:color w:val="auto"/>
          <w:spacing w:val="-6"/>
          <w:szCs w:val="24"/>
        </w:rPr>
        <w:t xml:space="preserve"> à ajouter à un volume </w:t>
      </w:r>
      <w:r w:rsidRPr="00DF009F">
        <w:rPr>
          <w:rFonts w:cs="Times New Roman"/>
          <w:color w:val="auto"/>
          <w:spacing w:val="-6"/>
          <w:szCs w:val="24"/>
        </w:rPr>
        <w:t>V</w:t>
      </w:r>
      <w:r w:rsidRPr="00DF009F">
        <w:rPr>
          <w:rFonts w:cs="Times New Roman"/>
          <w:color w:val="auto"/>
          <w:spacing w:val="-6"/>
          <w:szCs w:val="24"/>
          <w:vertAlign w:val="subscript"/>
        </w:rPr>
        <w:t>0</w:t>
      </w:r>
      <w:r w:rsidRPr="003E4789">
        <w:rPr>
          <w:rFonts w:cs="Times New Roman"/>
          <w:color w:val="auto"/>
          <w:spacing w:val="-6"/>
          <w:szCs w:val="24"/>
        </w:rPr>
        <w:t xml:space="preserve"> </w:t>
      </w:r>
      <w:r>
        <w:rPr>
          <w:rFonts w:cs="Times New Roman"/>
          <w:color w:val="auto"/>
          <w:spacing w:val="-6"/>
          <w:szCs w:val="24"/>
        </w:rPr>
        <w:t xml:space="preserve">= 100,0 </w:t>
      </w:r>
      <w:proofErr w:type="spellStart"/>
      <w:r>
        <w:rPr>
          <w:rFonts w:cs="Times New Roman"/>
          <w:color w:val="auto"/>
          <w:spacing w:val="-6"/>
          <w:szCs w:val="24"/>
        </w:rPr>
        <w:t>mL</w:t>
      </w:r>
      <w:proofErr w:type="spellEnd"/>
      <w:r>
        <w:rPr>
          <w:rFonts w:cs="Times New Roman"/>
          <w:color w:val="auto"/>
          <w:spacing w:val="-6"/>
          <w:szCs w:val="24"/>
        </w:rPr>
        <w:t xml:space="preserve"> de</w:t>
      </w:r>
      <w:r w:rsidRPr="0057129A">
        <w:rPr>
          <w:rFonts w:cs="Times New Roman"/>
          <w:color w:val="auto"/>
          <w:spacing w:val="-6"/>
          <w:szCs w:val="24"/>
        </w:rPr>
        <w:t xml:space="preserve"> mélange pour faire précipiter tous les ions Ag</w:t>
      </w:r>
      <w:r w:rsidRPr="0057129A">
        <w:rPr>
          <w:rFonts w:cs="Times New Roman"/>
          <w:color w:val="auto"/>
          <w:spacing w:val="-6"/>
          <w:szCs w:val="24"/>
          <w:vertAlign w:val="superscript"/>
        </w:rPr>
        <w:t>+</w:t>
      </w:r>
      <w:r>
        <w:rPr>
          <w:rFonts w:cs="Times New Roman"/>
          <w:b/>
          <w:color w:val="auto"/>
          <w:spacing w:val="-6"/>
          <w:szCs w:val="24"/>
        </w:rPr>
        <w:t xml:space="preserve"> </w:t>
      </w:r>
      <w:r w:rsidRPr="00131EF7">
        <w:rPr>
          <w:rFonts w:cs="Times New Roman"/>
          <w:color w:val="auto"/>
          <w:spacing w:val="-6"/>
          <w:szCs w:val="24"/>
        </w:rPr>
        <w:t>est</w:t>
      </w:r>
      <w:r>
        <w:rPr>
          <w:rFonts w:cs="Times New Roman"/>
          <w:color w:val="auto"/>
          <w:spacing w:val="-6"/>
          <w:szCs w:val="24"/>
        </w:rPr>
        <w:t> :</w:t>
      </w:r>
      <w:r>
        <w:rPr>
          <w:rFonts w:cs="Times New Roman"/>
          <w:b/>
          <w:color w:val="auto"/>
          <w:spacing w:val="-6"/>
          <w:szCs w:val="24"/>
        </w:rPr>
        <w:t xml:space="preserve"> </w:t>
      </w:r>
      <w:proofErr w:type="spellStart"/>
      <w:r w:rsidRPr="00CE490A">
        <w:rPr>
          <w:color w:val="auto"/>
        </w:rPr>
        <w:t>V</w:t>
      </w:r>
      <w:r w:rsidRPr="00CE490A">
        <w:rPr>
          <w:color w:val="auto"/>
          <w:vertAlign w:val="subscript"/>
        </w:rPr>
        <w:t>min</w:t>
      </w:r>
      <w:proofErr w:type="spellEnd"/>
      <w:r w:rsidRPr="00CE490A">
        <w:rPr>
          <w:color w:val="auto"/>
        </w:rPr>
        <w:t xml:space="preserve"> = 20 </w:t>
      </w:r>
      <w:proofErr w:type="spellStart"/>
      <w:r w:rsidRPr="00CE490A">
        <w:rPr>
          <w:color w:val="auto"/>
        </w:rPr>
        <w:t>mL</w:t>
      </w:r>
      <w:proofErr w:type="spellEnd"/>
      <w:r w:rsidRPr="00C4161F">
        <w:rPr>
          <w:i/>
          <w:color w:val="auto"/>
        </w:rPr>
        <w:t>.</w:t>
      </w:r>
    </w:p>
    <w:p w:rsidR="00E720D9" w:rsidRPr="0057129A" w:rsidRDefault="00E720D9" w:rsidP="00C671F6">
      <w:pPr>
        <w:spacing w:before="60" w:after="120" w:line="280" w:lineRule="exact"/>
        <w:rPr>
          <w:rFonts w:cs="Times New Roman"/>
          <w:color w:val="auto"/>
          <w:spacing w:val="-6"/>
          <w:szCs w:val="24"/>
        </w:rPr>
      </w:pPr>
      <w:r w:rsidRPr="0057129A">
        <w:rPr>
          <w:rFonts w:cs="Times New Roman"/>
          <w:color w:val="auto"/>
          <w:spacing w:val="-6"/>
          <w:szCs w:val="24"/>
        </w:rPr>
        <w:t>A.4.2.</w:t>
      </w:r>
      <w:r>
        <w:rPr>
          <w:rFonts w:cs="Times New Roman"/>
          <w:color w:val="auto"/>
          <w:spacing w:val="-6"/>
          <w:szCs w:val="24"/>
        </w:rPr>
        <w:t xml:space="preserve"> </w:t>
      </w:r>
      <w:r w:rsidRPr="0057129A">
        <w:rPr>
          <w:rFonts w:cs="Times New Roman"/>
          <w:color w:val="auto"/>
          <w:spacing w:val="-6"/>
          <w:szCs w:val="24"/>
        </w:rPr>
        <w:t>Afin d’être certain de faire précipiter la tota</w:t>
      </w:r>
      <w:r>
        <w:rPr>
          <w:rFonts w:cs="Times New Roman"/>
          <w:color w:val="auto"/>
          <w:spacing w:val="-6"/>
          <w:szCs w:val="24"/>
        </w:rPr>
        <w:t>lité des ions argent(I), l’élève</w:t>
      </w:r>
      <w:r w:rsidRPr="0057129A">
        <w:rPr>
          <w:rFonts w:cs="Times New Roman"/>
          <w:color w:val="auto"/>
          <w:spacing w:val="-6"/>
          <w:szCs w:val="24"/>
        </w:rPr>
        <w:t xml:space="preserve"> décide d’ajouter un volume </w:t>
      </w:r>
      <w:r w:rsidRPr="00302A3D">
        <w:rPr>
          <w:rFonts w:cs="Times New Roman"/>
          <w:color w:val="auto"/>
          <w:spacing w:val="-6"/>
          <w:szCs w:val="24"/>
        </w:rPr>
        <w:t>V</w:t>
      </w:r>
      <w:r w:rsidRPr="0057129A">
        <w:rPr>
          <w:rFonts w:cs="Times New Roman"/>
          <w:color w:val="auto"/>
          <w:spacing w:val="-6"/>
          <w:szCs w:val="24"/>
        </w:rPr>
        <w:t xml:space="preserve"> égal au volu</w:t>
      </w:r>
      <w:r>
        <w:rPr>
          <w:rFonts w:cs="Times New Roman"/>
          <w:color w:val="auto"/>
          <w:spacing w:val="-6"/>
          <w:szCs w:val="24"/>
        </w:rPr>
        <w:t>me minimal augmenté d'environ 25</w:t>
      </w:r>
      <w:r w:rsidRPr="0057129A">
        <w:rPr>
          <w:rFonts w:cs="Times New Roman"/>
          <w:color w:val="auto"/>
          <w:spacing w:val="-6"/>
          <w:szCs w:val="24"/>
        </w:rPr>
        <w:t xml:space="preserve"> %. </w:t>
      </w:r>
    </w:p>
    <w:p w:rsidR="00E720D9" w:rsidRDefault="00E720D9" w:rsidP="009511A6">
      <w:pPr>
        <w:pStyle w:val="listenumrote"/>
        <w:numPr>
          <w:ilvl w:val="0"/>
          <w:numId w:val="0"/>
        </w:numPr>
      </w:pPr>
      <w:r w:rsidRPr="0057129A">
        <w:t>Sur le document réponse</w:t>
      </w:r>
      <w:r>
        <w:rPr>
          <w:b/>
        </w:rPr>
        <w:t>,</w:t>
      </w:r>
      <w:r w:rsidRPr="0057129A">
        <w:rPr>
          <w:b/>
        </w:rPr>
        <w:t xml:space="preserve"> </w:t>
      </w:r>
      <w:r>
        <w:t>c</w:t>
      </w:r>
      <w:r w:rsidRPr="0057129A">
        <w:t xml:space="preserve">alculer </w:t>
      </w:r>
      <w:r w:rsidRPr="00302A3D">
        <w:t>V</w:t>
      </w:r>
      <w:r w:rsidRPr="0057129A">
        <w:t>.</w:t>
      </w:r>
    </w:p>
    <w:p w:rsidR="00E720D9" w:rsidRDefault="00E720D9" w:rsidP="00C671F6">
      <w:pPr>
        <w:pStyle w:val="listenumrote"/>
        <w:numPr>
          <w:ilvl w:val="0"/>
          <w:numId w:val="0"/>
        </w:numPr>
        <w:ind w:left="567"/>
      </w:pPr>
    </w:p>
    <w:p w:rsidR="00E720D9" w:rsidRDefault="00E720D9" w:rsidP="00717EF7">
      <w:pPr>
        <w:pStyle w:val="appel"/>
        <w:pBdr>
          <w:right w:val="single" w:sz="4" w:space="27" w:color="auto"/>
        </w:pBdr>
        <w:ind w:left="0"/>
      </w:pPr>
      <w:r w:rsidRPr="002636A0">
        <w:t>Appel n°</w:t>
      </w:r>
      <w:r>
        <w:t>4</w:t>
      </w:r>
      <w:r w:rsidRPr="002636A0">
        <w:t xml:space="preserve"> : appeler l’examinateur pour </w:t>
      </w:r>
      <w:r>
        <w:t xml:space="preserve">lui </w:t>
      </w:r>
      <w:r w:rsidRPr="002636A0">
        <w:t>prése</w:t>
      </w:r>
      <w:r>
        <w:t>nter les réponses aux questions A.4.1 et A.4.2</w:t>
      </w:r>
      <w:r>
        <w:rPr>
          <w:color w:val="FF0000"/>
        </w:rPr>
        <w:t xml:space="preserve"> </w:t>
      </w:r>
      <w:r w:rsidRPr="000734AE">
        <w:t>ou en cas de difficulté</w:t>
      </w:r>
      <w:r>
        <w:t xml:space="preserve"> puis réaliser la précipitation devant lui.</w:t>
      </w:r>
    </w:p>
    <w:p w:rsidR="00E720D9" w:rsidRDefault="00E720D9" w:rsidP="00717EF7">
      <w:pPr>
        <w:pStyle w:val="corps"/>
        <w:ind w:left="0"/>
      </w:pPr>
    </w:p>
    <w:p w:rsidR="00E720D9" w:rsidRPr="0057129A" w:rsidRDefault="00E720D9" w:rsidP="00C671F6">
      <w:pPr>
        <w:spacing w:before="60" w:after="120" w:line="280" w:lineRule="exact"/>
        <w:rPr>
          <w:rFonts w:cs="Times New Roman"/>
          <w:color w:val="auto"/>
          <w:spacing w:val="-6"/>
          <w:szCs w:val="24"/>
        </w:rPr>
      </w:pPr>
      <w:r w:rsidRPr="0057129A">
        <w:rPr>
          <w:rFonts w:cs="Times New Roman"/>
          <w:color w:val="auto"/>
          <w:spacing w:val="-6"/>
          <w:szCs w:val="24"/>
        </w:rPr>
        <w:t xml:space="preserve">A.4.3. Sur le </w:t>
      </w:r>
      <w:r w:rsidRPr="00717EF7">
        <w:rPr>
          <w:rFonts w:cs="Times New Roman"/>
          <w:color w:val="auto"/>
          <w:spacing w:val="-6"/>
          <w:szCs w:val="24"/>
        </w:rPr>
        <w:t>document réponse,</w:t>
      </w:r>
      <w:r w:rsidRPr="0057129A">
        <w:rPr>
          <w:rFonts w:cs="Times New Roman"/>
          <w:b/>
          <w:color w:val="auto"/>
          <w:spacing w:val="-6"/>
          <w:szCs w:val="24"/>
        </w:rPr>
        <w:t xml:space="preserve"> </w:t>
      </w:r>
      <w:r>
        <w:rPr>
          <w:rFonts w:cs="Times New Roman"/>
          <w:color w:val="auto"/>
          <w:spacing w:val="-6"/>
          <w:szCs w:val="24"/>
        </w:rPr>
        <w:t>p</w:t>
      </w:r>
      <w:r w:rsidRPr="0057129A">
        <w:rPr>
          <w:rFonts w:cs="Times New Roman"/>
          <w:color w:val="auto"/>
          <w:spacing w:val="-6"/>
          <w:szCs w:val="24"/>
        </w:rPr>
        <w:t>roposer un protocole</w:t>
      </w:r>
      <w:r>
        <w:rPr>
          <w:rFonts w:cs="Times New Roman"/>
          <w:color w:val="auto"/>
          <w:spacing w:val="-6"/>
          <w:szCs w:val="24"/>
        </w:rPr>
        <w:t xml:space="preserve"> de filtration sous vide du chlorure d’argent </w:t>
      </w:r>
      <w:proofErr w:type="spellStart"/>
      <w:r>
        <w:rPr>
          <w:rFonts w:cs="Times New Roman"/>
          <w:color w:val="auto"/>
          <w:spacing w:val="-6"/>
          <w:szCs w:val="24"/>
        </w:rPr>
        <w:t>AgCl</w:t>
      </w:r>
      <w:proofErr w:type="spellEnd"/>
      <w:r w:rsidRPr="0057129A">
        <w:rPr>
          <w:rFonts w:cs="Times New Roman"/>
          <w:color w:val="auto"/>
          <w:spacing w:val="-6"/>
          <w:szCs w:val="24"/>
        </w:rPr>
        <w:t>(s). Le solide sera récupéré et confié à une entreprise de récupération de déchets chimiques.</w:t>
      </w:r>
    </w:p>
    <w:p w:rsidR="00E720D9" w:rsidRPr="0057129A" w:rsidRDefault="00E720D9" w:rsidP="00C671F6">
      <w:pPr>
        <w:spacing w:before="60" w:after="120" w:line="280" w:lineRule="exact"/>
        <w:ind w:left="567"/>
        <w:rPr>
          <w:rFonts w:cs="Times New Roman"/>
          <w:color w:val="auto"/>
          <w:spacing w:val="-6"/>
          <w:szCs w:val="24"/>
        </w:rPr>
      </w:pPr>
    </w:p>
    <w:p w:rsidR="00E720D9" w:rsidRDefault="00E720D9" w:rsidP="00B74E73">
      <w:pPr>
        <w:pStyle w:val="listenumrote"/>
        <w:numPr>
          <w:ilvl w:val="0"/>
          <w:numId w:val="0"/>
        </w:numPr>
        <w:rPr>
          <w:b/>
        </w:rPr>
      </w:pPr>
      <w:r>
        <w:t xml:space="preserve">A.4.4. </w:t>
      </w:r>
      <w:r w:rsidRPr="0057129A">
        <w:t>Schématiser le dispositif</w:t>
      </w:r>
      <w:r w:rsidRPr="0057129A">
        <w:rPr>
          <w:rFonts w:ascii="Times New Roman" w:hAnsi="Times New Roman"/>
          <w:sz w:val="24"/>
        </w:rPr>
        <w:t xml:space="preserve"> s</w:t>
      </w:r>
      <w:r w:rsidRPr="0057129A">
        <w:t xml:space="preserve">ur le </w:t>
      </w:r>
      <w:r w:rsidRPr="00F25678">
        <w:t>document réponse.</w:t>
      </w:r>
    </w:p>
    <w:p w:rsidR="00E720D9" w:rsidRDefault="00E720D9" w:rsidP="00B74E73">
      <w:pPr>
        <w:pStyle w:val="listenumrote"/>
        <w:numPr>
          <w:ilvl w:val="0"/>
          <w:numId w:val="0"/>
        </w:numPr>
      </w:pPr>
    </w:p>
    <w:p w:rsidR="00E720D9" w:rsidRDefault="00E720D9" w:rsidP="00F25678">
      <w:pPr>
        <w:pStyle w:val="appel"/>
        <w:pBdr>
          <w:right w:val="single" w:sz="4" w:space="27" w:color="auto"/>
        </w:pBdr>
        <w:ind w:left="0"/>
      </w:pPr>
      <w:r w:rsidRPr="002636A0">
        <w:t>Appel n°</w:t>
      </w:r>
      <w:r>
        <w:t>5</w:t>
      </w:r>
      <w:r w:rsidRPr="002636A0">
        <w:t xml:space="preserve"> : appeler l’examinateur pour </w:t>
      </w:r>
      <w:r>
        <w:t xml:space="preserve">lui </w:t>
      </w:r>
      <w:r w:rsidRPr="002636A0">
        <w:t>prése</w:t>
      </w:r>
      <w:r>
        <w:t xml:space="preserve">nter la proposition de protocole expérimental puis réaliser </w:t>
      </w:r>
      <w:r w:rsidRPr="0032629B">
        <w:t>la séparation du précipité par filtration sous vide</w:t>
      </w:r>
      <w:r>
        <w:t xml:space="preserve">, </w:t>
      </w:r>
      <w:r w:rsidRPr="000734AE">
        <w:t>ou en cas de difficulté</w:t>
      </w:r>
      <w:r>
        <w:t>.</w:t>
      </w:r>
    </w:p>
    <w:p w:rsidR="00E720D9" w:rsidRDefault="00E720D9" w:rsidP="005D2394">
      <w:pPr>
        <w:pStyle w:val="corps"/>
        <w:ind w:left="0"/>
      </w:pPr>
    </w:p>
    <w:p w:rsidR="00E720D9" w:rsidRPr="00D9126C" w:rsidRDefault="00E720D9" w:rsidP="005D2394">
      <w:pPr>
        <w:pStyle w:val="corps"/>
        <w:ind w:left="0"/>
        <w:rPr>
          <w:i/>
          <w:szCs w:val="20"/>
        </w:rPr>
      </w:pPr>
      <w:r w:rsidRPr="0057129A">
        <w:t>A.4.5.</w:t>
      </w:r>
      <w:r w:rsidRPr="0057129A">
        <w:rPr>
          <w:i/>
        </w:rPr>
        <w:t xml:space="preserve"> </w:t>
      </w:r>
      <w:r w:rsidR="004310CE" w:rsidRPr="004310CE">
        <w:t>Mesurer le volume du filtrat obtenu et reporter la valeur s</w:t>
      </w:r>
      <w:r w:rsidRPr="004310CE">
        <w:t>ur le document réponse</w:t>
      </w:r>
      <w:r w:rsidR="004310CE" w:rsidRPr="004310CE">
        <w:t xml:space="preserve">. </w:t>
      </w:r>
      <w:r w:rsidR="004310CE">
        <w:t>I</w:t>
      </w:r>
      <w:r w:rsidRPr="0057129A">
        <w:t>ndiquer si</w:t>
      </w:r>
      <w:r w:rsidRPr="0057129A">
        <w:rPr>
          <w:b/>
        </w:rPr>
        <w:t xml:space="preserve"> </w:t>
      </w:r>
      <w:r w:rsidRPr="006C0BCC">
        <w:t>l</w:t>
      </w:r>
      <w:r w:rsidRPr="0057129A">
        <w:t>e filtrat contient toujours des ions</w:t>
      </w:r>
      <w:r>
        <w:t xml:space="preserve"> argent(I). P</w:t>
      </w:r>
      <w:r w:rsidRPr="0057129A">
        <w:t xml:space="preserve">roposer et réaliser un test permettant de </w:t>
      </w:r>
      <w:r>
        <w:t>confirmer votre réponse</w:t>
      </w:r>
      <w:r w:rsidRPr="0057129A">
        <w:t>. Conclure.</w:t>
      </w:r>
    </w:p>
    <w:p w:rsidR="00E720D9" w:rsidRDefault="00E720D9" w:rsidP="000C2FBE">
      <w:pPr>
        <w:pStyle w:val="listenumrote"/>
        <w:numPr>
          <w:ilvl w:val="0"/>
          <w:numId w:val="0"/>
        </w:numPr>
        <w:ind w:left="567"/>
      </w:pPr>
    </w:p>
    <w:p w:rsidR="00E720D9" w:rsidRDefault="00E720D9" w:rsidP="000C2FBE">
      <w:pPr>
        <w:pStyle w:val="listenumrote"/>
        <w:numPr>
          <w:ilvl w:val="0"/>
          <w:numId w:val="0"/>
        </w:numPr>
        <w:ind w:left="567"/>
      </w:pPr>
    </w:p>
    <w:p w:rsidR="00E720D9" w:rsidRDefault="00E720D9" w:rsidP="003A0693">
      <w:pPr>
        <w:pStyle w:val="Titre2"/>
        <w:rPr>
          <w:sz w:val="24"/>
        </w:rPr>
      </w:pPr>
      <w:r>
        <w:rPr>
          <w:sz w:val="24"/>
        </w:rPr>
        <w:br w:type="page"/>
      </w:r>
    </w:p>
    <w:p w:rsidR="00E720D9" w:rsidRDefault="00E720D9" w:rsidP="008B3BAE"/>
    <w:p w:rsidR="00E720D9" w:rsidRPr="00F7510F" w:rsidRDefault="00E720D9" w:rsidP="00D222AA">
      <w:pPr>
        <w:rPr>
          <w:b/>
          <w:i/>
          <w:sz w:val="24"/>
          <w:szCs w:val="24"/>
        </w:rPr>
      </w:pPr>
      <w:r w:rsidRPr="00F7510F">
        <w:rPr>
          <w:b/>
          <w:i/>
          <w:sz w:val="24"/>
          <w:szCs w:val="24"/>
        </w:rPr>
        <w:t xml:space="preserve">B – </w:t>
      </w:r>
      <w:r w:rsidR="007C572B">
        <w:rPr>
          <w:b/>
          <w:i/>
          <w:sz w:val="24"/>
          <w:szCs w:val="24"/>
        </w:rPr>
        <w:t>Etude</w:t>
      </w:r>
      <w:r w:rsidRPr="00F7510F">
        <w:rPr>
          <w:b/>
          <w:i/>
          <w:sz w:val="24"/>
          <w:szCs w:val="24"/>
        </w:rPr>
        <w:t xml:space="preserve"> du filtrat (Durée conseillée</w:t>
      </w:r>
      <w:r>
        <w:rPr>
          <w:b/>
          <w:i/>
          <w:sz w:val="24"/>
          <w:szCs w:val="24"/>
        </w:rPr>
        <w:t xml:space="preserve"> : </w:t>
      </w:r>
      <w:r w:rsidRPr="00F7510F">
        <w:rPr>
          <w:b/>
          <w:i/>
          <w:sz w:val="24"/>
          <w:szCs w:val="24"/>
        </w:rPr>
        <w:t>1 h 20 min)</w:t>
      </w:r>
    </w:p>
    <w:p w:rsidR="00E720D9" w:rsidRPr="0032629B" w:rsidRDefault="00E720D9" w:rsidP="00F42F9E">
      <w:pPr>
        <w:pStyle w:val="listenumrote"/>
        <w:numPr>
          <w:ilvl w:val="0"/>
          <w:numId w:val="0"/>
        </w:numPr>
      </w:pPr>
      <w:r>
        <w:t>L</w:t>
      </w:r>
      <w:r w:rsidRPr="0057129A">
        <w:t>a précipitation et la filtration</w:t>
      </w:r>
      <w:r>
        <w:t xml:space="preserve"> du chlorure d’argent, </w:t>
      </w:r>
      <w:proofErr w:type="spellStart"/>
      <w:r>
        <w:t>AgCl</w:t>
      </w:r>
      <w:proofErr w:type="spellEnd"/>
      <w:r>
        <w:t>,</w:t>
      </w:r>
      <w:r w:rsidRPr="0057129A">
        <w:t xml:space="preserve"> </w:t>
      </w:r>
      <w:r>
        <w:t>étant</w:t>
      </w:r>
      <w:r w:rsidRPr="0057129A">
        <w:t xml:space="preserve"> effectuées, il reste à déterminer avec précision la concentration </w:t>
      </w:r>
      <w:r>
        <w:t xml:space="preserve">molaire </w:t>
      </w:r>
      <w:r w:rsidRPr="0057129A">
        <w:t>en ions baryum</w:t>
      </w:r>
      <w:r>
        <w:t xml:space="preserve">(II) </w:t>
      </w:r>
      <w:r w:rsidRPr="0057129A">
        <w:t>Ba</w:t>
      </w:r>
      <w:r w:rsidRPr="0057129A">
        <w:rPr>
          <w:vertAlign w:val="superscript"/>
        </w:rPr>
        <w:t>2+</w:t>
      </w:r>
      <w:r>
        <w:t xml:space="preserve">, </w:t>
      </w:r>
      <w:r w:rsidRPr="0057129A">
        <w:t xml:space="preserve"> </w:t>
      </w:r>
      <w:r w:rsidRPr="0057129A">
        <w:rPr>
          <w:bCs/>
        </w:rPr>
        <w:t>ainsi que l</w:t>
      </w:r>
      <w:r>
        <w:rPr>
          <w:bCs/>
        </w:rPr>
        <w:t>es concentrations</w:t>
      </w:r>
      <w:r w:rsidRPr="0057129A">
        <w:rPr>
          <w:bCs/>
        </w:rPr>
        <w:t xml:space="preserve"> </w:t>
      </w:r>
      <w:r>
        <w:rPr>
          <w:bCs/>
        </w:rPr>
        <w:t xml:space="preserve">molaires </w:t>
      </w:r>
      <w:r w:rsidRPr="0057129A">
        <w:rPr>
          <w:bCs/>
        </w:rPr>
        <w:t>des autres ions présents en solution</w:t>
      </w:r>
      <w:r w:rsidRPr="0057129A">
        <w:t xml:space="preserve"> afin de les indiquer sur l’étiquette à coller sur le flacon.</w:t>
      </w:r>
    </w:p>
    <w:p w:rsidR="00E720D9" w:rsidRDefault="00E720D9" w:rsidP="003A0693">
      <w:pPr>
        <w:pStyle w:val="listenumrote"/>
        <w:numPr>
          <w:ilvl w:val="0"/>
          <w:numId w:val="0"/>
        </w:numPr>
        <w:ind w:left="170"/>
        <w:rPr>
          <w:b/>
        </w:rPr>
      </w:pPr>
    </w:p>
    <w:p w:rsidR="00E720D9" w:rsidRPr="00D9126C" w:rsidRDefault="00E720D9" w:rsidP="00FD051A">
      <w:pPr>
        <w:pStyle w:val="listenumrote"/>
        <w:numPr>
          <w:ilvl w:val="0"/>
          <w:numId w:val="0"/>
        </w:numPr>
        <w:rPr>
          <w:b/>
        </w:rPr>
      </w:pPr>
      <w:r>
        <w:rPr>
          <w:b/>
        </w:rPr>
        <w:t>B</w:t>
      </w:r>
      <w:r w:rsidRPr="000F2826">
        <w:rPr>
          <w:b/>
        </w:rPr>
        <w:t>.1</w:t>
      </w:r>
      <w:r w:rsidRPr="000F2826">
        <w:rPr>
          <w:b/>
        </w:rPr>
        <w:tab/>
      </w:r>
      <w:r>
        <w:rPr>
          <w:b/>
        </w:rPr>
        <w:t>Choix de la méthode de titrage des ions baryum(II)</w:t>
      </w:r>
    </w:p>
    <w:p w:rsidR="00E720D9" w:rsidRPr="0057129A" w:rsidRDefault="00E720D9" w:rsidP="00C671F6">
      <w:pPr>
        <w:spacing w:before="60" w:after="120" w:line="280" w:lineRule="exact"/>
        <w:rPr>
          <w:rFonts w:cs="Times New Roman"/>
          <w:color w:val="auto"/>
          <w:spacing w:val="-6"/>
          <w:szCs w:val="24"/>
        </w:rPr>
      </w:pPr>
      <w:r w:rsidRPr="0057129A">
        <w:rPr>
          <w:rFonts w:cs="Times New Roman"/>
          <w:color w:val="auto"/>
          <w:spacing w:val="-6"/>
          <w:szCs w:val="24"/>
        </w:rPr>
        <w:t xml:space="preserve">Le futur chimiste envisage deux </w:t>
      </w:r>
      <w:r w:rsidRPr="00765C30">
        <w:rPr>
          <w:rFonts w:cs="Times New Roman"/>
          <w:spacing w:val="-6"/>
          <w:szCs w:val="24"/>
        </w:rPr>
        <w:t xml:space="preserve">titrages suivis par </w:t>
      </w:r>
      <w:proofErr w:type="spellStart"/>
      <w:r w:rsidRPr="00765C30">
        <w:rPr>
          <w:rFonts w:cs="Times New Roman"/>
          <w:spacing w:val="-6"/>
          <w:szCs w:val="24"/>
        </w:rPr>
        <w:t>conductimétrie</w:t>
      </w:r>
      <w:proofErr w:type="spellEnd"/>
      <w:r>
        <w:rPr>
          <w:rFonts w:cs="Times New Roman"/>
          <w:color w:val="auto"/>
          <w:spacing w:val="-6"/>
          <w:szCs w:val="24"/>
        </w:rPr>
        <w:t xml:space="preserve"> : </w:t>
      </w:r>
      <w:r w:rsidRPr="0057129A">
        <w:rPr>
          <w:rFonts w:cs="Times New Roman"/>
          <w:color w:val="auto"/>
          <w:spacing w:val="-6"/>
          <w:szCs w:val="24"/>
        </w:rPr>
        <w:t xml:space="preserve">un pour déterminer la concentration </w:t>
      </w:r>
      <w:r>
        <w:rPr>
          <w:rFonts w:cs="Times New Roman"/>
          <w:color w:val="auto"/>
          <w:spacing w:val="-6"/>
          <w:szCs w:val="24"/>
        </w:rPr>
        <w:t xml:space="preserve">molaire </w:t>
      </w:r>
      <w:r w:rsidRPr="0057129A">
        <w:rPr>
          <w:rFonts w:cs="Times New Roman"/>
          <w:color w:val="auto"/>
          <w:spacing w:val="-6"/>
          <w:szCs w:val="24"/>
        </w:rPr>
        <w:t>des ions baryum</w:t>
      </w:r>
      <w:r>
        <w:rPr>
          <w:rFonts w:cs="Times New Roman"/>
          <w:color w:val="auto"/>
          <w:spacing w:val="-6"/>
          <w:szCs w:val="24"/>
        </w:rPr>
        <w:t>(II)</w:t>
      </w:r>
      <w:r w:rsidRPr="0057129A">
        <w:rPr>
          <w:rFonts w:cs="Times New Roman"/>
          <w:color w:val="auto"/>
          <w:spacing w:val="-6"/>
          <w:szCs w:val="24"/>
        </w:rPr>
        <w:t xml:space="preserve"> Ba</w:t>
      </w:r>
      <w:r w:rsidRPr="0057129A">
        <w:rPr>
          <w:rFonts w:cs="Times New Roman"/>
          <w:color w:val="auto"/>
          <w:spacing w:val="-6"/>
          <w:szCs w:val="24"/>
          <w:vertAlign w:val="superscript"/>
        </w:rPr>
        <w:t>2+</w:t>
      </w:r>
      <w:r>
        <w:rPr>
          <w:rFonts w:cs="Times New Roman"/>
          <w:color w:val="auto"/>
          <w:spacing w:val="-6"/>
          <w:szCs w:val="24"/>
        </w:rPr>
        <w:t xml:space="preserve">, </w:t>
      </w:r>
      <w:r w:rsidRPr="0057129A">
        <w:rPr>
          <w:rFonts w:cs="Times New Roman"/>
          <w:color w:val="auto"/>
          <w:spacing w:val="-6"/>
          <w:szCs w:val="24"/>
        </w:rPr>
        <w:t>et un pour doser les ions acétate</w:t>
      </w:r>
      <w:r w:rsidRPr="00BE4736">
        <w:rPr>
          <w:rFonts w:cs="Times New Roman"/>
          <w:color w:val="auto"/>
          <w:spacing w:val="-6"/>
          <w:szCs w:val="24"/>
        </w:rPr>
        <w:t xml:space="preserve"> </w:t>
      </w:r>
      <w:r w:rsidRPr="0057129A">
        <w:rPr>
          <w:rFonts w:cs="Times New Roman"/>
          <w:color w:val="auto"/>
          <w:spacing w:val="-6"/>
          <w:szCs w:val="24"/>
        </w:rPr>
        <w:t>CH</w:t>
      </w:r>
      <w:r w:rsidRPr="0057129A">
        <w:rPr>
          <w:rFonts w:cs="Times New Roman"/>
          <w:color w:val="auto"/>
          <w:spacing w:val="-6"/>
          <w:szCs w:val="24"/>
          <w:vertAlign w:val="subscript"/>
        </w:rPr>
        <w:t>3</w:t>
      </w:r>
      <w:r w:rsidRPr="0057129A">
        <w:rPr>
          <w:rFonts w:cs="Times New Roman"/>
          <w:color w:val="auto"/>
          <w:spacing w:val="-6"/>
          <w:szCs w:val="24"/>
        </w:rPr>
        <w:t>COO</w:t>
      </w:r>
      <w:r>
        <w:rPr>
          <w:rFonts w:cs="Times New Roman"/>
          <w:color w:val="auto"/>
          <w:spacing w:val="-6"/>
          <w:sz w:val="24"/>
          <w:szCs w:val="24"/>
          <w:vertAlign w:val="superscript"/>
        </w:rPr>
        <w:sym w:font="Symbol" w:char="F02D"/>
      </w:r>
      <w:r w:rsidRPr="0057129A">
        <w:rPr>
          <w:rFonts w:cs="Times New Roman"/>
          <w:color w:val="auto"/>
          <w:spacing w:val="-6"/>
          <w:szCs w:val="24"/>
        </w:rPr>
        <w:t xml:space="preserve"> (voir annexe 3). </w:t>
      </w:r>
    </w:p>
    <w:p w:rsidR="00E720D9" w:rsidRPr="0032629B" w:rsidRDefault="00E720D9" w:rsidP="00F42F9E">
      <w:pPr>
        <w:pStyle w:val="listenumrote"/>
        <w:numPr>
          <w:ilvl w:val="0"/>
          <w:numId w:val="0"/>
        </w:numPr>
      </w:pPr>
      <w:r w:rsidRPr="0057129A">
        <w:t>A l'aide des réponses aux questions A.1.1 et A.1.2, expliquer</w:t>
      </w:r>
      <w:r>
        <w:t>,</w:t>
      </w:r>
      <w:r w:rsidRPr="0057129A">
        <w:t xml:space="preserve"> </w:t>
      </w:r>
      <w:r w:rsidRPr="005277B2">
        <w:t>sur le document réponse</w:t>
      </w:r>
      <w:r>
        <w:t>,</w:t>
      </w:r>
      <w:r w:rsidRPr="005277B2">
        <w:t xml:space="preserve"> </w:t>
      </w:r>
      <w:r w:rsidR="005821FE">
        <w:t>en quoi ces deux titra</w:t>
      </w:r>
      <w:r w:rsidRPr="0057129A">
        <w:t>ges permettent</w:t>
      </w:r>
      <w:r>
        <w:t>, tous les deux,</w:t>
      </w:r>
      <w:r w:rsidRPr="0057129A">
        <w:t xml:space="preserve"> de déterminer la concentration </w:t>
      </w:r>
      <w:r>
        <w:t xml:space="preserve">molaire </w:t>
      </w:r>
      <w:r w:rsidRPr="0057129A">
        <w:t>en ions baryum</w:t>
      </w:r>
      <w:r>
        <w:t>(II)</w:t>
      </w:r>
      <w:r w:rsidRPr="00BE4736">
        <w:t xml:space="preserve"> </w:t>
      </w:r>
      <w:r w:rsidRPr="0057129A">
        <w:t>Ba</w:t>
      </w:r>
      <w:r w:rsidRPr="0057129A">
        <w:rPr>
          <w:vertAlign w:val="superscript"/>
        </w:rPr>
        <w:t>2+</w:t>
      </w:r>
      <w:r w:rsidRPr="0057129A">
        <w:rPr>
          <w:b/>
        </w:rPr>
        <w:t>.</w:t>
      </w:r>
    </w:p>
    <w:p w:rsidR="00E720D9" w:rsidRDefault="00E720D9" w:rsidP="003A0693">
      <w:pPr>
        <w:pStyle w:val="listenumrote"/>
        <w:numPr>
          <w:ilvl w:val="0"/>
          <w:numId w:val="0"/>
        </w:numPr>
        <w:ind w:left="170"/>
        <w:rPr>
          <w:b/>
        </w:rPr>
      </w:pPr>
    </w:p>
    <w:p w:rsidR="00E720D9" w:rsidRDefault="00E720D9" w:rsidP="00FD051A">
      <w:pPr>
        <w:pStyle w:val="listenumrote"/>
        <w:numPr>
          <w:ilvl w:val="0"/>
          <w:numId w:val="0"/>
        </w:numPr>
        <w:rPr>
          <w:b/>
        </w:rPr>
      </w:pPr>
      <w:r>
        <w:rPr>
          <w:b/>
        </w:rPr>
        <w:t>B.2</w:t>
      </w:r>
      <w:r w:rsidRPr="000F2826">
        <w:rPr>
          <w:b/>
        </w:rPr>
        <w:tab/>
      </w:r>
      <w:r>
        <w:rPr>
          <w:b/>
        </w:rPr>
        <w:t>Protocole opératoire</w:t>
      </w:r>
    </w:p>
    <w:p w:rsidR="00E720D9" w:rsidRDefault="00E720D9" w:rsidP="005D2394">
      <w:pPr>
        <w:rPr>
          <w:rFonts w:cs="Times New Roman"/>
          <w:color w:val="auto"/>
          <w:spacing w:val="-6"/>
          <w:szCs w:val="24"/>
        </w:rPr>
      </w:pPr>
      <w:r w:rsidRPr="0057129A">
        <w:rPr>
          <w:rFonts w:cs="Times New Roman"/>
          <w:color w:val="auto"/>
          <w:spacing w:val="-6"/>
          <w:szCs w:val="24"/>
        </w:rPr>
        <w:t xml:space="preserve">Proposer un protocole </w:t>
      </w:r>
      <w:r w:rsidRPr="0057129A">
        <w:rPr>
          <w:rFonts w:cs="Times New Roman"/>
          <w:b/>
          <w:color w:val="auto"/>
          <w:spacing w:val="-6"/>
          <w:szCs w:val="24"/>
        </w:rPr>
        <w:t xml:space="preserve">sur le document réponse, </w:t>
      </w:r>
      <w:r w:rsidRPr="0057129A">
        <w:rPr>
          <w:rFonts w:cs="Times New Roman"/>
          <w:color w:val="auto"/>
          <w:spacing w:val="-6"/>
          <w:szCs w:val="24"/>
        </w:rPr>
        <w:t xml:space="preserve">pour déterminer la concentration molaire en ions </w:t>
      </w:r>
      <w:r>
        <w:rPr>
          <w:rFonts w:cs="Times New Roman"/>
          <w:color w:val="auto"/>
          <w:spacing w:val="-6"/>
          <w:szCs w:val="24"/>
        </w:rPr>
        <w:t xml:space="preserve">baryum(II) </w:t>
      </w:r>
      <w:r w:rsidRPr="0057129A">
        <w:rPr>
          <w:rFonts w:cs="Times New Roman"/>
          <w:color w:val="auto"/>
          <w:spacing w:val="-6"/>
          <w:szCs w:val="24"/>
        </w:rPr>
        <w:t>Ba</w:t>
      </w:r>
      <w:r w:rsidRPr="0057129A">
        <w:rPr>
          <w:rFonts w:cs="Times New Roman"/>
          <w:color w:val="auto"/>
          <w:spacing w:val="-6"/>
          <w:szCs w:val="24"/>
          <w:vertAlign w:val="superscript"/>
        </w:rPr>
        <w:t>2+</w:t>
      </w:r>
      <w:r>
        <w:rPr>
          <w:rFonts w:cs="Times New Roman"/>
          <w:color w:val="auto"/>
          <w:spacing w:val="-6"/>
          <w:szCs w:val="24"/>
        </w:rPr>
        <w:t xml:space="preserve">, </w:t>
      </w:r>
      <w:r w:rsidRPr="0057129A">
        <w:rPr>
          <w:rFonts w:cs="Times New Roman"/>
          <w:color w:val="auto"/>
          <w:spacing w:val="-6"/>
          <w:szCs w:val="24"/>
        </w:rPr>
        <w:t>de la solution.</w:t>
      </w:r>
    </w:p>
    <w:p w:rsidR="00E720D9" w:rsidRDefault="00E720D9" w:rsidP="005D2394">
      <w:pPr>
        <w:rPr>
          <w:rFonts w:cs="Times New Roman"/>
          <w:color w:val="auto"/>
          <w:spacing w:val="-6"/>
          <w:szCs w:val="24"/>
        </w:rPr>
      </w:pPr>
    </w:p>
    <w:p w:rsidR="00E720D9" w:rsidRDefault="00E720D9" w:rsidP="000A69CE">
      <w:pPr>
        <w:pStyle w:val="appel"/>
        <w:pBdr>
          <w:right w:val="single" w:sz="4" w:space="27" w:color="auto"/>
        </w:pBdr>
        <w:ind w:left="0"/>
      </w:pPr>
      <w:r w:rsidRPr="002636A0">
        <w:t>Appel n°</w:t>
      </w:r>
      <w:r>
        <w:t>6</w:t>
      </w:r>
      <w:r w:rsidRPr="002636A0">
        <w:t xml:space="preserve"> : appeler l’examinateur pour </w:t>
      </w:r>
      <w:r>
        <w:t xml:space="preserve">lui </w:t>
      </w:r>
      <w:r w:rsidRPr="002636A0">
        <w:t>prése</w:t>
      </w:r>
      <w:r>
        <w:t xml:space="preserve">nter la proposition de protocole expérimental </w:t>
      </w:r>
      <w:r w:rsidRPr="000734AE">
        <w:t>ou en cas de difficulté</w:t>
      </w:r>
      <w:r>
        <w:t>.</w:t>
      </w:r>
    </w:p>
    <w:p w:rsidR="00E720D9" w:rsidRDefault="00E720D9" w:rsidP="00FD051A">
      <w:pPr>
        <w:pStyle w:val="listenumrote"/>
        <w:numPr>
          <w:ilvl w:val="0"/>
          <w:numId w:val="0"/>
        </w:numPr>
        <w:rPr>
          <w:b/>
        </w:rPr>
      </w:pPr>
    </w:p>
    <w:p w:rsidR="00E720D9" w:rsidRDefault="006F0F37" w:rsidP="00FD051A">
      <w:pPr>
        <w:pStyle w:val="listenumrote"/>
        <w:numPr>
          <w:ilvl w:val="0"/>
          <w:numId w:val="0"/>
        </w:numPr>
        <w:rPr>
          <w:b/>
        </w:rPr>
      </w:pPr>
      <w:r>
        <w:rPr>
          <w:b/>
        </w:rPr>
        <w:t>B.3. Réalisation du titra</w:t>
      </w:r>
      <w:r w:rsidR="00E720D9" w:rsidRPr="00104ED4">
        <w:rPr>
          <w:b/>
        </w:rPr>
        <w:t>ge</w:t>
      </w:r>
    </w:p>
    <w:p w:rsidR="00E720D9" w:rsidRPr="0057129A" w:rsidRDefault="00E720D9" w:rsidP="00FD051A">
      <w:pPr>
        <w:spacing w:before="60" w:after="120" w:line="280" w:lineRule="exact"/>
        <w:rPr>
          <w:rFonts w:cs="Times New Roman"/>
          <w:color w:val="auto"/>
          <w:spacing w:val="-6"/>
          <w:szCs w:val="24"/>
        </w:rPr>
      </w:pPr>
      <w:r>
        <w:rPr>
          <w:rFonts w:cs="Times New Roman"/>
          <w:color w:val="auto"/>
          <w:spacing w:val="-6"/>
          <w:szCs w:val="24"/>
        </w:rPr>
        <w:t>R</w:t>
      </w:r>
      <w:r w:rsidR="002106E8">
        <w:rPr>
          <w:rFonts w:cs="Times New Roman"/>
          <w:color w:val="auto"/>
          <w:spacing w:val="-6"/>
          <w:szCs w:val="24"/>
        </w:rPr>
        <w:t>éaliser le titr</w:t>
      </w:r>
      <w:r w:rsidRPr="0057129A">
        <w:rPr>
          <w:rFonts w:cs="Times New Roman"/>
          <w:color w:val="auto"/>
          <w:spacing w:val="-6"/>
          <w:szCs w:val="24"/>
        </w:rPr>
        <w:t xml:space="preserve">age. </w:t>
      </w:r>
    </w:p>
    <w:p w:rsidR="00E720D9" w:rsidRPr="0057129A" w:rsidRDefault="00E720D9" w:rsidP="00FD051A">
      <w:pPr>
        <w:spacing w:before="60" w:after="120" w:line="280" w:lineRule="exact"/>
        <w:rPr>
          <w:rFonts w:cs="Times New Roman"/>
          <w:color w:val="auto"/>
          <w:spacing w:val="-6"/>
          <w:szCs w:val="24"/>
        </w:rPr>
      </w:pPr>
      <w:r>
        <w:rPr>
          <w:rFonts w:cs="Times New Roman"/>
          <w:color w:val="auto"/>
          <w:spacing w:val="-6"/>
          <w:szCs w:val="24"/>
        </w:rPr>
        <w:t xml:space="preserve">Reporter </w:t>
      </w:r>
      <w:r w:rsidRPr="0057129A">
        <w:rPr>
          <w:rFonts w:cs="Times New Roman"/>
          <w:color w:val="auto"/>
          <w:spacing w:val="-6"/>
          <w:szCs w:val="24"/>
        </w:rPr>
        <w:t>les valeurs des mesures effectuées dans un tableur et tracer le graphe utile.</w:t>
      </w:r>
    </w:p>
    <w:p w:rsidR="00E720D9" w:rsidRDefault="00E720D9" w:rsidP="00FD051A">
      <w:pPr>
        <w:pStyle w:val="listenumrote"/>
        <w:numPr>
          <w:ilvl w:val="0"/>
          <w:numId w:val="0"/>
        </w:numPr>
      </w:pPr>
      <w:r w:rsidRPr="0057129A">
        <w:t>Exploiter le graphe sur le document réponse, et déterminer la concentration molaire en ions baryum</w:t>
      </w:r>
      <w:r>
        <w:t>(II)</w:t>
      </w:r>
      <w:r w:rsidRPr="0057129A">
        <w:t xml:space="preserve"> Ba</w:t>
      </w:r>
      <w:r w:rsidRPr="0057129A">
        <w:rPr>
          <w:vertAlign w:val="superscript"/>
        </w:rPr>
        <w:t>2+</w:t>
      </w:r>
      <w:r w:rsidRPr="0057129A">
        <w:t>, dans la solution.</w:t>
      </w:r>
    </w:p>
    <w:p w:rsidR="00E720D9" w:rsidRDefault="00E720D9" w:rsidP="00FD051A">
      <w:pPr>
        <w:pStyle w:val="listenumrote"/>
        <w:numPr>
          <w:ilvl w:val="0"/>
          <w:numId w:val="0"/>
        </w:numPr>
      </w:pPr>
    </w:p>
    <w:p w:rsidR="00E720D9" w:rsidRDefault="00E720D9" w:rsidP="001C7242">
      <w:pPr>
        <w:pStyle w:val="appel"/>
        <w:pBdr>
          <w:right w:val="single" w:sz="4" w:space="27" w:color="auto"/>
        </w:pBdr>
        <w:ind w:left="0"/>
      </w:pPr>
      <w:r w:rsidRPr="002636A0">
        <w:t>Appel n°</w:t>
      </w:r>
      <w:r>
        <w:t>7</w:t>
      </w:r>
      <w:r w:rsidRPr="002636A0">
        <w:t xml:space="preserve"> : appeler l’examinateur pour </w:t>
      </w:r>
      <w:r>
        <w:t xml:space="preserve">lui </w:t>
      </w:r>
      <w:r w:rsidRPr="002636A0">
        <w:t>prése</w:t>
      </w:r>
      <w:r>
        <w:t xml:space="preserve">nter la réalisation de quelques mesures ou </w:t>
      </w:r>
      <w:r w:rsidRPr="000734AE">
        <w:t>en cas de difficulté</w:t>
      </w:r>
      <w:r>
        <w:t>.</w:t>
      </w:r>
    </w:p>
    <w:p w:rsidR="00E720D9" w:rsidRDefault="00E720D9" w:rsidP="001C7242">
      <w:pPr>
        <w:pStyle w:val="corps"/>
        <w:ind w:left="0"/>
      </w:pPr>
    </w:p>
    <w:p w:rsidR="00E720D9" w:rsidRDefault="00E720D9" w:rsidP="005B1B5E">
      <w:pPr>
        <w:pStyle w:val="listenumrote"/>
        <w:numPr>
          <w:ilvl w:val="0"/>
          <w:numId w:val="0"/>
        </w:numPr>
        <w:rPr>
          <w:b/>
        </w:rPr>
      </w:pPr>
      <w:r>
        <w:rPr>
          <w:b/>
        </w:rPr>
        <w:t>B</w:t>
      </w:r>
      <w:r w:rsidRPr="0032629B">
        <w:rPr>
          <w:b/>
        </w:rPr>
        <w:t>.4. Réalisation de l’étiquette</w:t>
      </w:r>
    </w:p>
    <w:p w:rsidR="00BB3EF0" w:rsidRDefault="00E720D9" w:rsidP="00FD051A">
      <w:pPr>
        <w:spacing w:before="60" w:after="120" w:line="280" w:lineRule="exact"/>
        <w:rPr>
          <w:rFonts w:cs="Times New Roman"/>
          <w:color w:val="auto"/>
          <w:spacing w:val="-6"/>
          <w:szCs w:val="24"/>
        </w:rPr>
      </w:pPr>
      <w:r w:rsidRPr="0057129A">
        <w:rPr>
          <w:rFonts w:cs="Times New Roman"/>
          <w:color w:val="auto"/>
          <w:spacing w:val="-6"/>
          <w:szCs w:val="24"/>
        </w:rPr>
        <w:t>Préparer une étiquette pour le flacon</w:t>
      </w:r>
      <w:r>
        <w:rPr>
          <w:rFonts w:cs="Times New Roman"/>
          <w:color w:val="auto"/>
          <w:spacing w:val="-6"/>
          <w:szCs w:val="24"/>
        </w:rPr>
        <w:t xml:space="preserve"> contenant le filtrat</w:t>
      </w:r>
      <w:r w:rsidRPr="0057129A">
        <w:rPr>
          <w:rFonts w:cs="Times New Roman"/>
          <w:color w:val="auto"/>
          <w:spacing w:val="-6"/>
          <w:szCs w:val="24"/>
        </w:rPr>
        <w:t xml:space="preserve">. Remplir l'étiquette du </w:t>
      </w:r>
      <w:r w:rsidRPr="00D63559">
        <w:rPr>
          <w:rFonts w:cs="Times New Roman"/>
          <w:color w:val="auto"/>
          <w:spacing w:val="-6"/>
          <w:szCs w:val="24"/>
        </w:rPr>
        <w:t>document réponse</w:t>
      </w:r>
      <w:r w:rsidRPr="0057129A">
        <w:rPr>
          <w:rFonts w:cs="Times New Roman"/>
          <w:b/>
          <w:color w:val="auto"/>
          <w:spacing w:val="-6"/>
          <w:szCs w:val="24"/>
        </w:rPr>
        <w:t xml:space="preserve"> </w:t>
      </w:r>
      <w:r w:rsidRPr="0057129A">
        <w:rPr>
          <w:rFonts w:cs="Times New Roman"/>
          <w:color w:val="auto"/>
          <w:spacing w:val="-6"/>
          <w:szCs w:val="24"/>
        </w:rPr>
        <w:t>en y faisant figurer la formule de chaque ion présent</w:t>
      </w:r>
      <w:r>
        <w:rPr>
          <w:rFonts w:cs="Times New Roman"/>
          <w:color w:val="auto"/>
          <w:spacing w:val="-6"/>
          <w:szCs w:val="24"/>
        </w:rPr>
        <w:t xml:space="preserve"> dans le filtrat</w:t>
      </w:r>
      <w:r w:rsidR="00BB3EF0">
        <w:rPr>
          <w:rFonts w:cs="Times New Roman"/>
          <w:color w:val="auto"/>
          <w:spacing w:val="-6"/>
          <w:szCs w:val="24"/>
        </w:rPr>
        <w:t>.</w:t>
      </w:r>
      <w:r w:rsidRPr="0057129A">
        <w:rPr>
          <w:rFonts w:cs="Times New Roman"/>
          <w:color w:val="auto"/>
          <w:spacing w:val="-6"/>
          <w:szCs w:val="24"/>
        </w:rPr>
        <w:t xml:space="preserve"> </w:t>
      </w:r>
    </w:p>
    <w:p w:rsidR="00E720D9" w:rsidRPr="0057129A" w:rsidRDefault="00BB3EF0" w:rsidP="004E625A">
      <w:pPr>
        <w:spacing w:line="240" w:lineRule="auto"/>
        <w:rPr>
          <w:rFonts w:cs="Times New Roman"/>
          <w:i/>
          <w:color w:val="auto"/>
          <w:spacing w:val="-6"/>
        </w:rPr>
      </w:pPr>
      <w:r>
        <w:rPr>
          <w:rFonts w:cs="Times New Roman"/>
          <w:color w:val="auto"/>
          <w:spacing w:val="-6"/>
          <w:szCs w:val="24"/>
        </w:rPr>
        <w:t xml:space="preserve">Pour les ions </w:t>
      </w:r>
      <w:r w:rsidR="009D4194">
        <w:rPr>
          <w:rFonts w:cs="Times New Roman"/>
          <w:color w:val="auto"/>
          <w:spacing w:val="-6"/>
          <w:szCs w:val="24"/>
        </w:rPr>
        <w:t>baryum</w:t>
      </w:r>
      <w:r>
        <w:rPr>
          <w:rFonts w:cs="Times New Roman"/>
          <w:color w:val="auto"/>
          <w:spacing w:val="-6"/>
          <w:szCs w:val="24"/>
        </w:rPr>
        <w:t xml:space="preserve">(II) et les ions acétate, on indiquera les </w:t>
      </w:r>
      <w:r w:rsidR="00E720D9" w:rsidRPr="0057129A">
        <w:rPr>
          <w:rFonts w:cs="Times New Roman"/>
          <w:color w:val="auto"/>
          <w:spacing w:val="-6"/>
          <w:szCs w:val="24"/>
        </w:rPr>
        <w:t xml:space="preserve"> concentration</w:t>
      </w:r>
      <w:r>
        <w:rPr>
          <w:rFonts w:cs="Times New Roman"/>
          <w:color w:val="auto"/>
          <w:spacing w:val="-6"/>
          <w:szCs w:val="24"/>
        </w:rPr>
        <w:t xml:space="preserve">s molaires </w:t>
      </w:r>
      <w:r w:rsidR="00E720D9" w:rsidRPr="0057129A">
        <w:rPr>
          <w:rFonts w:cs="Times New Roman"/>
          <w:color w:val="auto"/>
          <w:spacing w:val="-6"/>
          <w:szCs w:val="24"/>
        </w:rPr>
        <w:t>accompagnée</w:t>
      </w:r>
      <w:r>
        <w:rPr>
          <w:rFonts w:cs="Times New Roman"/>
          <w:color w:val="auto"/>
          <w:spacing w:val="-6"/>
          <w:szCs w:val="24"/>
        </w:rPr>
        <w:t>s</w:t>
      </w:r>
      <w:r w:rsidR="00E720D9" w:rsidRPr="0057129A">
        <w:rPr>
          <w:rFonts w:cs="Times New Roman"/>
          <w:color w:val="auto"/>
          <w:spacing w:val="-6"/>
          <w:szCs w:val="24"/>
        </w:rPr>
        <w:t xml:space="preserve"> </w:t>
      </w:r>
      <w:r w:rsidR="005E6AAF">
        <w:rPr>
          <w:rFonts w:cs="Times New Roman"/>
          <w:color w:val="auto"/>
          <w:spacing w:val="-6"/>
          <w:szCs w:val="24"/>
        </w:rPr>
        <w:t>des</w:t>
      </w:r>
      <w:r w:rsidR="009B6DEC">
        <w:rPr>
          <w:rFonts w:cs="Times New Roman"/>
          <w:color w:val="auto"/>
          <w:spacing w:val="-6"/>
          <w:szCs w:val="24"/>
        </w:rPr>
        <w:t xml:space="preserve"> </w:t>
      </w:r>
      <w:r w:rsidR="00E720D9" w:rsidRPr="0057129A">
        <w:rPr>
          <w:rFonts w:cs="Times New Roman"/>
          <w:color w:val="auto"/>
          <w:spacing w:val="-6"/>
          <w:szCs w:val="24"/>
        </w:rPr>
        <w:t>incertitude</w:t>
      </w:r>
      <w:r>
        <w:rPr>
          <w:rFonts w:cs="Times New Roman"/>
          <w:color w:val="auto"/>
          <w:spacing w:val="-6"/>
          <w:szCs w:val="24"/>
        </w:rPr>
        <w:t>s</w:t>
      </w:r>
      <w:r w:rsidR="00E720D9" w:rsidRPr="0057129A">
        <w:rPr>
          <w:rFonts w:cs="Times New Roman"/>
          <w:color w:val="auto"/>
          <w:spacing w:val="-6"/>
          <w:szCs w:val="24"/>
        </w:rPr>
        <w:t xml:space="preserve"> élargie</w:t>
      </w:r>
      <w:r>
        <w:rPr>
          <w:rFonts w:cs="Times New Roman"/>
          <w:color w:val="auto"/>
          <w:spacing w:val="-6"/>
          <w:szCs w:val="24"/>
        </w:rPr>
        <w:t>s</w:t>
      </w:r>
      <w:r w:rsidR="00E720D9" w:rsidRPr="0057129A">
        <w:rPr>
          <w:rFonts w:cs="Times New Roman"/>
          <w:color w:val="auto"/>
          <w:spacing w:val="-6"/>
          <w:szCs w:val="24"/>
        </w:rPr>
        <w:t xml:space="preserve"> U(</w:t>
      </w:r>
      <w:r w:rsidR="00E720D9">
        <w:rPr>
          <w:rFonts w:cs="Times New Roman"/>
          <w:color w:val="auto"/>
          <w:spacing w:val="-6"/>
          <w:szCs w:val="24"/>
        </w:rPr>
        <w:t>C</w:t>
      </w:r>
      <w:r w:rsidR="00E720D9" w:rsidRPr="0057129A">
        <w:rPr>
          <w:rFonts w:cs="Times New Roman"/>
          <w:color w:val="auto"/>
          <w:spacing w:val="-6"/>
          <w:szCs w:val="24"/>
        </w:rPr>
        <w:t>).</w:t>
      </w:r>
    </w:p>
    <w:p w:rsidR="00E720D9" w:rsidRDefault="00E720D9" w:rsidP="004E625A">
      <w:pPr>
        <w:pStyle w:val="listenumrote"/>
        <w:numPr>
          <w:ilvl w:val="0"/>
          <w:numId w:val="0"/>
        </w:numPr>
        <w:spacing w:before="0" w:after="0" w:line="240" w:lineRule="auto"/>
      </w:pPr>
      <w:r w:rsidRPr="0057129A">
        <w:t>Le technicien a indiqué à l’</w:t>
      </w:r>
      <w:r>
        <w:t>élève</w:t>
      </w:r>
      <w:r w:rsidRPr="0057129A">
        <w:t xml:space="preserve"> la valeur de l’incertitude élargie</w:t>
      </w:r>
      <w:r>
        <w:t xml:space="preserve"> sur la concentration molaire C : U(C</w:t>
      </w:r>
      <w:r w:rsidRPr="0057129A">
        <w:t>)</w:t>
      </w:r>
      <w:r>
        <w:t xml:space="preserve"> </w:t>
      </w:r>
      <w:r w:rsidRPr="0057129A">
        <w:t>=</w:t>
      </w:r>
      <w:r>
        <w:t xml:space="preserve"> 5 </w:t>
      </w:r>
      <w:r>
        <w:rPr>
          <w:rFonts w:cs="Arial"/>
        </w:rPr>
        <w:t>× </w:t>
      </w:r>
      <w:r w:rsidRPr="0057129A">
        <w:t>10</w:t>
      </w:r>
      <w:r>
        <w:rPr>
          <w:szCs w:val="20"/>
          <w:vertAlign w:val="superscript"/>
        </w:rPr>
        <w:sym w:font="Symbol" w:char="F02D"/>
      </w:r>
      <w:r>
        <w:rPr>
          <w:vertAlign w:val="superscript"/>
        </w:rPr>
        <w:t>4</w:t>
      </w:r>
      <w:r w:rsidRPr="0057129A">
        <w:t xml:space="preserve"> </w:t>
      </w:r>
      <w:proofErr w:type="spellStart"/>
      <w:r w:rsidRPr="0057129A">
        <w:t>mol.L</w:t>
      </w:r>
      <w:proofErr w:type="spellEnd"/>
      <w:r w:rsidRPr="0057129A">
        <w:rPr>
          <w:vertAlign w:val="superscript"/>
        </w:rPr>
        <w:t>-1</w:t>
      </w:r>
      <w:r w:rsidRPr="0057129A">
        <w:t>.</w:t>
      </w:r>
    </w:p>
    <w:p w:rsidR="00E720D9" w:rsidRDefault="00E720D9" w:rsidP="004E625A">
      <w:pPr>
        <w:pStyle w:val="listenumrote"/>
        <w:numPr>
          <w:ilvl w:val="0"/>
          <w:numId w:val="0"/>
        </w:numPr>
        <w:spacing w:before="0" w:line="240" w:lineRule="auto"/>
      </w:pPr>
      <w:r>
        <w:t>On considérera que les valeurs des incertitudes élargies sont les mêmes pour les concentrations molaire</w:t>
      </w:r>
      <w:r w:rsidR="00571C5F">
        <w:t>s</w:t>
      </w:r>
      <w:r>
        <w:t xml:space="preserve"> de</w:t>
      </w:r>
      <w:r w:rsidR="004E625A">
        <w:t xml:space="preserve">s ions </w:t>
      </w:r>
      <w:r w:rsidR="009D4194">
        <w:t>baryum</w:t>
      </w:r>
      <w:r w:rsidR="006E6878">
        <w:t>(II) et d</w:t>
      </w:r>
      <w:r w:rsidR="004E625A">
        <w:t xml:space="preserve">es ions acétate. </w:t>
      </w:r>
    </w:p>
    <w:p w:rsidR="004E625A" w:rsidRDefault="004E625A" w:rsidP="004E625A">
      <w:pPr>
        <w:pStyle w:val="listenumrote"/>
        <w:numPr>
          <w:ilvl w:val="0"/>
          <w:numId w:val="0"/>
        </w:numPr>
        <w:spacing w:before="0" w:after="0" w:line="240" w:lineRule="auto"/>
      </w:pPr>
      <w:r>
        <w:t>Pour les autres ions en solution, on indiquera les valeurs approximatives des concentrations molaires.</w:t>
      </w:r>
    </w:p>
    <w:p w:rsidR="00E720D9" w:rsidRDefault="00E720D9" w:rsidP="003A0693">
      <w:pPr>
        <w:pStyle w:val="listenumrote"/>
        <w:numPr>
          <w:ilvl w:val="0"/>
          <w:numId w:val="0"/>
        </w:numPr>
        <w:ind w:left="170"/>
      </w:pPr>
    </w:p>
    <w:p w:rsidR="00E720D9" w:rsidRDefault="00E720D9" w:rsidP="008B3BAE">
      <w:pPr>
        <w:rPr>
          <w:b/>
          <w:i/>
          <w:sz w:val="24"/>
          <w:szCs w:val="24"/>
        </w:rPr>
      </w:pPr>
      <w:r w:rsidRPr="00F42F9E">
        <w:rPr>
          <w:b/>
          <w:i/>
          <w:sz w:val="24"/>
        </w:rPr>
        <w:t xml:space="preserve">C  – </w:t>
      </w:r>
      <w:r>
        <w:rPr>
          <w:b/>
          <w:i/>
          <w:sz w:val="24"/>
        </w:rPr>
        <w:t xml:space="preserve">Conclusion </w:t>
      </w:r>
      <w:r w:rsidRPr="00F7510F">
        <w:rPr>
          <w:b/>
          <w:i/>
          <w:sz w:val="24"/>
          <w:szCs w:val="24"/>
        </w:rPr>
        <w:t>(Durée conseillée</w:t>
      </w:r>
      <w:r>
        <w:rPr>
          <w:b/>
          <w:i/>
          <w:sz w:val="24"/>
          <w:szCs w:val="24"/>
        </w:rPr>
        <w:t> :</w:t>
      </w:r>
      <w:r w:rsidRPr="00F7510F">
        <w:rPr>
          <w:b/>
          <w:i/>
          <w:sz w:val="24"/>
          <w:szCs w:val="24"/>
        </w:rPr>
        <w:t xml:space="preserve"> 20 min)</w:t>
      </w:r>
    </w:p>
    <w:p w:rsidR="00E720D9" w:rsidRPr="008B3BAE" w:rsidRDefault="00E720D9" w:rsidP="008B3BAE">
      <w:pPr>
        <w:rPr>
          <w:b/>
          <w:sz w:val="24"/>
        </w:rPr>
      </w:pPr>
    </w:p>
    <w:p w:rsidR="00E720D9" w:rsidRDefault="00E720D9" w:rsidP="00F00D85">
      <w:r w:rsidRPr="0057129A">
        <w:rPr>
          <w:rFonts w:cs="Times New Roman"/>
          <w:color w:val="auto"/>
          <w:spacing w:val="-6"/>
          <w:szCs w:val="24"/>
        </w:rPr>
        <w:t>Rédiger le compte-rendu complet de l'incident sur le cahier du laboratoire</w:t>
      </w:r>
      <w:r>
        <w:rPr>
          <w:rFonts w:cs="Times New Roman"/>
          <w:color w:val="auto"/>
          <w:spacing w:val="-6"/>
          <w:szCs w:val="24"/>
        </w:rPr>
        <w:t xml:space="preserve"> </w:t>
      </w:r>
      <w:r w:rsidRPr="0057129A">
        <w:rPr>
          <w:rFonts w:cs="Times New Roman"/>
          <w:color w:val="auto"/>
          <w:spacing w:val="-6"/>
          <w:szCs w:val="24"/>
        </w:rPr>
        <w:t xml:space="preserve">: description et opérations mises en œuvre pour </w:t>
      </w:r>
      <w:r>
        <w:rPr>
          <w:rFonts w:cs="Times New Roman"/>
          <w:color w:val="auto"/>
          <w:spacing w:val="-6"/>
          <w:szCs w:val="24"/>
        </w:rPr>
        <w:t>résoudre le problème</w:t>
      </w:r>
      <w:r w:rsidRPr="0057129A">
        <w:rPr>
          <w:rFonts w:cs="Times New Roman"/>
          <w:color w:val="auto"/>
          <w:spacing w:val="-6"/>
          <w:szCs w:val="24"/>
        </w:rPr>
        <w:t>.</w:t>
      </w:r>
    </w:p>
    <w:p w:rsidR="00E720D9" w:rsidRDefault="00E720D9" w:rsidP="00D17E34">
      <w:pPr>
        <w:rPr>
          <w:b/>
          <w:bCs/>
        </w:rPr>
      </w:pPr>
    </w:p>
    <w:p w:rsidR="00E720D9" w:rsidRPr="000C437B" w:rsidRDefault="00E720D9" w:rsidP="00D17E34">
      <w:pPr>
        <w:rPr>
          <w:b/>
          <w:bCs/>
        </w:rPr>
      </w:pPr>
      <w:r w:rsidRPr="000C437B">
        <w:rPr>
          <w:b/>
          <w:bCs/>
        </w:rPr>
        <w:t>Nettoyer le matériel utilisé et le ranger avant de quitter la salle.</w:t>
      </w:r>
    </w:p>
    <w:p w:rsidR="00E720D9" w:rsidRPr="000C437B" w:rsidRDefault="00E720D9" w:rsidP="00D17E34">
      <w:pPr>
        <w:rPr>
          <w:b/>
        </w:rPr>
      </w:pPr>
    </w:p>
    <w:p w:rsidR="00E720D9" w:rsidRDefault="00E720D9" w:rsidP="00D17E34">
      <w:r>
        <w:br w:type="page"/>
      </w:r>
    </w:p>
    <w:p w:rsidR="00E720D9" w:rsidRDefault="00E720D9" w:rsidP="00D17E34"/>
    <w:p w:rsidR="00E720D9" w:rsidRDefault="00E720D9" w:rsidP="00FD051A">
      <w:pPr>
        <w:spacing w:line="240" w:lineRule="auto"/>
        <w:jc w:val="center"/>
        <w:rPr>
          <w:bCs/>
          <w:color w:val="auto"/>
          <w:kern w:val="32"/>
          <w:sz w:val="24"/>
          <w:szCs w:val="28"/>
        </w:rPr>
      </w:pPr>
    </w:p>
    <w:p w:rsidR="00E720D9" w:rsidRPr="003E4810" w:rsidRDefault="00E720D9" w:rsidP="005B22AA">
      <w:pPr>
        <w:pBdr>
          <w:top w:val="single" w:sz="4" w:space="1" w:color="auto"/>
          <w:left w:val="single" w:sz="4" w:space="4" w:color="auto"/>
          <w:bottom w:val="single" w:sz="4" w:space="1" w:color="auto"/>
          <w:right w:val="single" w:sz="4" w:space="4" w:color="auto"/>
        </w:pBdr>
        <w:spacing w:line="240" w:lineRule="auto"/>
        <w:jc w:val="center"/>
        <w:rPr>
          <w:b/>
          <w:bCs/>
          <w:color w:val="auto"/>
          <w:kern w:val="32"/>
          <w:sz w:val="24"/>
          <w:szCs w:val="28"/>
        </w:rPr>
      </w:pPr>
      <w:r w:rsidRPr="003E4810">
        <w:rPr>
          <w:b/>
          <w:bCs/>
          <w:color w:val="auto"/>
          <w:kern w:val="32"/>
          <w:sz w:val="24"/>
          <w:szCs w:val="28"/>
        </w:rPr>
        <w:t>Annexe 1 : données toxicologiques</w:t>
      </w:r>
    </w:p>
    <w:p w:rsidR="00E720D9" w:rsidRDefault="00E720D9" w:rsidP="00FD051A">
      <w:pPr>
        <w:spacing w:line="280" w:lineRule="exact"/>
        <w:jc w:val="center"/>
        <w:rPr>
          <w:rFonts w:cs="Times New Roman"/>
          <w:b/>
          <w:color w:val="auto"/>
          <w:spacing w:val="-6"/>
          <w:szCs w:val="24"/>
        </w:rPr>
      </w:pPr>
    </w:p>
    <w:p w:rsidR="00E720D9" w:rsidRDefault="00DB7F86" w:rsidP="00FD051A">
      <w:pPr>
        <w:spacing w:line="280" w:lineRule="exact"/>
        <w:jc w:val="center"/>
        <w:rPr>
          <w:rFonts w:cs="Times New Roman"/>
          <w:b/>
          <w:color w:val="auto"/>
          <w:spacing w:val="-6"/>
          <w:szCs w:val="24"/>
        </w:rPr>
      </w:pPr>
      <w:r w:rsidRPr="00DB7F86">
        <w:rPr>
          <w:noProof/>
        </w:rPr>
        <w:pict>
          <v:shape id="_x0000_s1027" type="#_x0000_t202" style="position:absolute;left:0;text-align:left;margin-left:327.35pt;margin-top:10.75pt;width:61.35pt;height:56.85pt;z-index:251666944" stroked="f">
            <v:textbox>
              <w:txbxContent>
                <w:p w:rsidR="00C54263" w:rsidRDefault="00C54263">
                  <w:r>
                    <w:rPr>
                      <w:rFonts w:cs="Times New Roman"/>
                      <w:noProof/>
                      <w:color w:val="auto"/>
                      <w:spacing w:val="-6"/>
                      <w:szCs w:val="24"/>
                    </w:rPr>
                    <w:drawing>
                      <wp:inline distT="0" distB="0" distL="0" distR="0">
                        <wp:extent cx="560070" cy="560070"/>
                        <wp:effectExtent l="19050" t="0" r="0" b="0"/>
                        <wp:docPr id="4"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1"/>
                                <a:srcRect/>
                                <a:stretch>
                                  <a:fillRect/>
                                </a:stretch>
                              </pic:blipFill>
                              <pic:spPr bwMode="auto">
                                <a:xfrm>
                                  <a:off x="0" y="0"/>
                                  <a:ext cx="560070" cy="560070"/>
                                </a:xfrm>
                                <a:prstGeom prst="rect">
                                  <a:avLst/>
                                </a:prstGeom>
                                <a:noFill/>
                                <a:ln w="9525">
                                  <a:noFill/>
                                  <a:miter lim="800000"/>
                                  <a:headEnd/>
                                  <a:tailEnd/>
                                </a:ln>
                              </pic:spPr>
                            </pic:pic>
                          </a:graphicData>
                        </a:graphic>
                      </wp:inline>
                    </w:drawing>
                  </w:r>
                </w:p>
              </w:txbxContent>
            </v:textbox>
          </v:shape>
        </w:pict>
      </w:r>
    </w:p>
    <w:p w:rsidR="00E720D9" w:rsidRDefault="00E720D9" w:rsidP="00FD051A">
      <w:pPr>
        <w:spacing w:line="280" w:lineRule="exact"/>
        <w:jc w:val="center"/>
        <w:rPr>
          <w:rFonts w:cs="Times New Roman"/>
          <w:b/>
          <w:color w:val="auto"/>
          <w:spacing w:val="-6"/>
          <w:szCs w:val="24"/>
        </w:rPr>
      </w:pPr>
    </w:p>
    <w:p w:rsidR="00E720D9" w:rsidRPr="00E312C1" w:rsidRDefault="00E720D9" w:rsidP="00E312C1">
      <w:pPr>
        <w:spacing w:line="280" w:lineRule="exact"/>
        <w:jc w:val="center"/>
        <w:rPr>
          <w:rFonts w:cs="Times New Roman"/>
          <w:b/>
          <w:color w:val="auto"/>
          <w:spacing w:val="-6"/>
          <w:szCs w:val="24"/>
        </w:rPr>
      </w:pPr>
      <w:r>
        <w:rPr>
          <w:rFonts w:cs="Times New Roman"/>
          <w:b/>
          <w:color w:val="auto"/>
          <w:spacing w:val="-6"/>
          <w:szCs w:val="24"/>
        </w:rPr>
        <w:t xml:space="preserve">Nitrate d’argent : </w:t>
      </w:r>
      <w:r w:rsidRPr="0057129A">
        <w:rPr>
          <w:rFonts w:cs="Times New Roman"/>
          <w:b/>
          <w:color w:val="auto"/>
          <w:spacing w:val="-6"/>
          <w:szCs w:val="24"/>
        </w:rPr>
        <w:t>AgNO</w:t>
      </w:r>
      <w:r w:rsidRPr="0057129A">
        <w:rPr>
          <w:rFonts w:cs="Times New Roman"/>
          <w:b/>
          <w:color w:val="auto"/>
          <w:spacing w:val="-6"/>
          <w:szCs w:val="24"/>
          <w:vertAlign w:val="subscript"/>
        </w:rPr>
        <w:t>3</w:t>
      </w:r>
    </w:p>
    <w:p w:rsidR="00E720D9" w:rsidRPr="0057129A" w:rsidRDefault="00E720D9" w:rsidP="00FD051A">
      <w:pPr>
        <w:spacing w:before="60" w:after="120" w:line="280" w:lineRule="exact"/>
        <w:rPr>
          <w:rFonts w:cs="Times New Roman"/>
          <w:bCs/>
          <w:color w:val="auto"/>
          <w:spacing w:val="-6"/>
          <w:szCs w:val="24"/>
          <w:u w:val="single"/>
        </w:rPr>
      </w:pPr>
      <w:r w:rsidRPr="0057129A">
        <w:rPr>
          <w:rFonts w:cs="Times New Roman"/>
          <w:bCs/>
          <w:color w:val="auto"/>
          <w:spacing w:val="-6"/>
          <w:szCs w:val="24"/>
          <w:u w:val="single"/>
        </w:rPr>
        <w:t>Mentions de danger</w:t>
      </w:r>
    </w:p>
    <w:p w:rsidR="00E720D9" w:rsidRPr="0057129A" w:rsidRDefault="00E720D9" w:rsidP="00FD051A">
      <w:pPr>
        <w:spacing w:before="60" w:after="120" w:line="280" w:lineRule="exact"/>
        <w:rPr>
          <w:rFonts w:cs="Times New Roman"/>
          <w:bCs/>
          <w:color w:val="auto"/>
          <w:spacing w:val="-6"/>
          <w:szCs w:val="24"/>
        </w:rPr>
      </w:pPr>
      <w:r w:rsidRPr="0057129A">
        <w:rPr>
          <w:rFonts w:cs="Times New Roman"/>
          <w:bCs/>
          <w:color w:val="auto"/>
          <w:spacing w:val="-6"/>
          <w:szCs w:val="24"/>
        </w:rPr>
        <w:t>H315 Provoque une irritation cutanée.</w:t>
      </w:r>
      <w:r w:rsidRPr="0057129A">
        <w:rPr>
          <w:rFonts w:cs="Times New Roman"/>
          <w:color w:val="auto"/>
          <w:spacing w:val="-6"/>
          <w:szCs w:val="24"/>
        </w:rPr>
        <w:t xml:space="preserve"> </w:t>
      </w:r>
    </w:p>
    <w:p w:rsidR="00E720D9" w:rsidRPr="0057129A" w:rsidRDefault="00E720D9" w:rsidP="00FD051A">
      <w:pPr>
        <w:spacing w:before="60" w:after="120" w:line="280" w:lineRule="exact"/>
        <w:rPr>
          <w:rFonts w:cs="Times New Roman"/>
          <w:bCs/>
          <w:color w:val="auto"/>
          <w:spacing w:val="-6"/>
          <w:szCs w:val="24"/>
        </w:rPr>
      </w:pPr>
      <w:r w:rsidRPr="0057129A">
        <w:rPr>
          <w:rFonts w:cs="Times New Roman"/>
          <w:bCs/>
          <w:color w:val="auto"/>
          <w:spacing w:val="-6"/>
          <w:szCs w:val="24"/>
        </w:rPr>
        <w:t>H319 Provoque une sévère irritation des yeux.</w:t>
      </w:r>
    </w:p>
    <w:p w:rsidR="00E720D9" w:rsidRPr="0057129A" w:rsidRDefault="00E720D9" w:rsidP="00FD051A">
      <w:pPr>
        <w:spacing w:before="60" w:after="120" w:line="280" w:lineRule="exact"/>
        <w:rPr>
          <w:rFonts w:cs="Times New Roman"/>
          <w:bCs/>
          <w:color w:val="auto"/>
          <w:spacing w:val="-6"/>
          <w:szCs w:val="24"/>
        </w:rPr>
      </w:pPr>
      <w:r w:rsidRPr="0057129A">
        <w:rPr>
          <w:rFonts w:cs="Times New Roman"/>
          <w:bCs/>
          <w:color w:val="auto"/>
          <w:spacing w:val="-6"/>
          <w:szCs w:val="24"/>
        </w:rPr>
        <w:t>H412 Nocif pour les organismes aquatiques, entraîne des effets néfastes à long terme.</w:t>
      </w:r>
    </w:p>
    <w:p w:rsidR="00E720D9" w:rsidRPr="0057129A" w:rsidRDefault="00E720D9" w:rsidP="00FD051A">
      <w:pPr>
        <w:spacing w:before="60" w:after="120" w:line="280" w:lineRule="exact"/>
        <w:rPr>
          <w:rFonts w:cs="Times New Roman"/>
          <w:bCs/>
          <w:color w:val="auto"/>
          <w:spacing w:val="-6"/>
          <w:szCs w:val="24"/>
          <w:u w:val="single"/>
        </w:rPr>
      </w:pPr>
      <w:r w:rsidRPr="0057129A">
        <w:rPr>
          <w:rFonts w:cs="Times New Roman"/>
          <w:bCs/>
          <w:color w:val="auto"/>
          <w:spacing w:val="-6"/>
          <w:szCs w:val="24"/>
          <w:u w:val="single"/>
        </w:rPr>
        <w:t>Conseils de prudence</w:t>
      </w:r>
    </w:p>
    <w:p w:rsidR="00E720D9" w:rsidRPr="0057129A" w:rsidRDefault="00E720D9" w:rsidP="00FD051A">
      <w:pPr>
        <w:spacing w:before="60" w:after="120" w:line="280" w:lineRule="exact"/>
        <w:rPr>
          <w:rFonts w:cs="Times New Roman"/>
          <w:bCs/>
          <w:color w:val="auto"/>
          <w:spacing w:val="-6"/>
          <w:szCs w:val="24"/>
        </w:rPr>
      </w:pPr>
      <w:r w:rsidRPr="0057129A">
        <w:rPr>
          <w:rFonts w:cs="Times New Roman"/>
          <w:bCs/>
          <w:color w:val="auto"/>
          <w:spacing w:val="-6"/>
          <w:szCs w:val="24"/>
        </w:rPr>
        <w:t>P280 Porter des gants de protection et un équipement de protection des yeux/du visage.</w:t>
      </w:r>
    </w:p>
    <w:p w:rsidR="00E720D9" w:rsidRPr="0057129A" w:rsidRDefault="00E720D9" w:rsidP="00FD051A">
      <w:pPr>
        <w:spacing w:before="60" w:after="120" w:line="280" w:lineRule="exact"/>
        <w:rPr>
          <w:rFonts w:cs="Times New Roman"/>
          <w:bCs/>
          <w:color w:val="auto"/>
          <w:spacing w:val="-6"/>
          <w:szCs w:val="24"/>
        </w:rPr>
      </w:pPr>
      <w:r w:rsidRPr="0057129A">
        <w:rPr>
          <w:rFonts w:cs="Times New Roman"/>
          <w:bCs/>
          <w:color w:val="auto"/>
          <w:spacing w:val="-6"/>
          <w:szCs w:val="24"/>
        </w:rPr>
        <w:t>P273 Éviter le rejet dans l'environnement.</w:t>
      </w:r>
    </w:p>
    <w:p w:rsidR="00E720D9" w:rsidRPr="00E82D54" w:rsidRDefault="00E720D9" w:rsidP="00FD051A">
      <w:pPr>
        <w:spacing w:before="60" w:after="120" w:line="280" w:lineRule="exact"/>
        <w:jc w:val="center"/>
        <w:rPr>
          <w:rFonts w:cs="Times New Roman"/>
          <w:b/>
          <w:bCs/>
          <w:color w:val="auto"/>
          <w:spacing w:val="-6"/>
          <w:szCs w:val="24"/>
        </w:rPr>
      </w:pPr>
    </w:p>
    <w:p w:rsidR="00E720D9" w:rsidRPr="00E82D54" w:rsidRDefault="00DB7F86" w:rsidP="00FD051A">
      <w:pPr>
        <w:spacing w:before="60" w:after="120" w:line="280" w:lineRule="exact"/>
        <w:jc w:val="center"/>
        <w:rPr>
          <w:rFonts w:cs="Times New Roman"/>
          <w:b/>
          <w:bCs/>
          <w:color w:val="auto"/>
          <w:spacing w:val="-6"/>
          <w:szCs w:val="24"/>
        </w:rPr>
      </w:pPr>
      <w:r w:rsidRPr="00DB7F86">
        <w:rPr>
          <w:noProof/>
        </w:rPr>
        <w:pict>
          <v:shape id="_x0000_s1028" type="#_x0000_t202" style="position:absolute;left:0;text-align:left;margin-left:346.15pt;margin-top:3.65pt;width:61.35pt;height:56.85pt;z-index:251667968" stroked="f">
            <v:textbox>
              <w:txbxContent>
                <w:p w:rsidR="00C54263" w:rsidRDefault="00C54263" w:rsidP="00FD051A">
                  <w:r>
                    <w:rPr>
                      <w:rFonts w:cs="Times New Roman"/>
                      <w:noProof/>
                      <w:color w:val="auto"/>
                      <w:spacing w:val="-6"/>
                      <w:szCs w:val="24"/>
                    </w:rPr>
                    <w:drawing>
                      <wp:inline distT="0" distB="0" distL="0" distR="0">
                        <wp:extent cx="560070" cy="560070"/>
                        <wp:effectExtent l="19050" t="0" r="0" b="0"/>
                        <wp:docPr id="6"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pic:cNvPicPr>
                                  <a:picLocks noChangeAspect="1" noChangeArrowheads="1"/>
                                </pic:cNvPicPr>
                              </pic:nvPicPr>
                              <pic:blipFill>
                                <a:blip r:embed="rId11"/>
                                <a:srcRect/>
                                <a:stretch>
                                  <a:fillRect/>
                                </a:stretch>
                              </pic:blipFill>
                              <pic:spPr bwMode="auto">
                                <a:xfrm>
                                  <a:off x="0" y="0"/>
                                  <a:ext cx="560070" cy="560070"/>
                                </a:xfrm>
                                <a:prstGeom prst="rect">
                                  <a:avLst/>
                                </a:prstGeom>
                                <a:noFill/>
                                <a:ln w="9525">
                                  <a:noFill/>
                                  <a:miter lim="800000"/>
                                  <a:headEnd/>
                                  <a:tailEnd/>
                                </a:ln>
                              </pic:spPr>
                            </pic:pic>
                          </a:graphicData>
                        </a:graphic>
                      </wp:inline>
                    </w:drawing>
                  </w:r>
                </w:p>
              </w:txbxContent>
            </v:textbox>
          </v:shape>
        </w:pict>
      </w:r>
    </w:p>
    <w:p w:rsidR="00E720D9" w:rsidRPr="00E82D54" w:rsidRDefault="00E720D9" w:rsidP="00FD051A">
      <w:pPr>
        <w:spacing w:before="60" w:after="120" w:line="280" w:lineRule="exact"/>
        <w:jc w:val="center"/>
        <w:rPr>
          <w:rFonts w:cs="Times New Roman"/>
          <w:b/>
          <w:bCs/>
          <w:color w:val="auto"/>
          <w:spacing w:val="-6"/>
          <w:szCs w:val="24"/>
          <w:vertAlign w:val="subscript"/>
        </w:rPr>
      </w:pPr>
      <w:r w:rsidRPr="00E82D54">
        <w:rPr>
          <w:rFonts w:cs="Times New Roman"/>
          <w:b/>
          <w:bCs/>
          <w:color w:val="auto"/>
          <w:spacing w:val="-6"/>
          <w:szCs w:val="24"/>
        </w:rPr>
        <w:t>Acétate de baryum: Ba(CH</w:t>
      </w:r>
      <w:r w:rsidRPr="00E82D54">
        <w:rPr>
          <w:rFonts w:cs="Times New Roman"/>
          <w:b/>
          <w:bCs/>
          <w:color w:val="auto"/>
          <w:spacing w:val="-6"/>
          <w:szCs w:val="24"/>
          <w:vertAlign w:val="subscript"/>
        </w:rPr>
        <w:t>3</w:t>
      </w:r>
      <w:r w:rsidRPr="00E82D54">
        <w:rPr>
          <w:rFonts w:cs="Times New Roman"/>
          <w:b/>
          <w:bCs/>
          <w:color w:val="auto"/>
          <w:spacing w:val="-6"/>
          <w:szCs w:val="24"/>
        </w:rPr>
        <w:t>COO</w:t>
      </w:r>
      <w:proofErr w:type="gramStart"/>
      <w:r w:rsidRPr="00E82D54">
        <w:rPr>
          <w:rFonts w:cs="Times New Roman"/>
          <w:b/>
          <w:bCs/>
          <w:color w:val="auto"/>
          <w:spacing w:val="-6"/>
          <w:szCs w:val="24"/>
        </w:rPr>
        <w:t>)</w:t>
      </w:r>
      <w:r w:rsidRPr="00E82D54">
        <w:rPr>
          <w:rFonts w:cs="Times New Roman"/>
          <w:b/>
          <w:bCs/>
          <w:color w:val="auto"/>
          <w:spacing w:val="-6"/>
          <w:szCs w:val="24"/>
          <w:vertAlign w:val="subscript"/>
        </w:rPr>
        <w:t>2</w:t>
      </w:r>
      <w:proofErr w:type="gramEnd"/>
    </w:p>
    <w:p w:rsidR="00E720D9" w:rsidRPr="0057129A" w:rsidRDefault="00E720D9" w:rsidP="00FD051A">
      <w:pPr>
        <w:spacing w:before="60" w:after="120" w:line="280" w:lineRule="exact"/>
        <w:rPr>
          <w:rFonts w:cs="Times New Roman"/>
          <w:bCs/>
          <w:color w:val="auto"/>
          <w:spacing w:val="-6"/>
          <w:szCs w:val="24"/>
          <w:u w:val="single"/>
        </w:rPr>
      </w:pPr>
      <w:r w:rsidRPr="0057129A">
        <w:rPr>
          <w:rFonts w:cs="Times New Roman"/>
          <w:bCs/>
          <w:color w:val="auto"/>
          <w:spacing w:val="-6"/>
          <w:szCs w:val="24"/>
          <w:u w:val="single"/>
        </w:rPr>
        <w:t>Mentions de danger</w:t>
      </w:r>
    </w:p>
    <w:p w:rsidR="00E720D9" w:rsidRPr="0057129A" w:rsidRDefault="00E720D9" w:rsidP="00FD051A">
      <w:pPr>
        <w:spacing w:before="60" w:after="120" w:line="280" w:lineRule="exact"/>
        <w:rPr>
          <w:rFonts w:cs="Times New Roman"/>
          <w:bCs/>
          <w:color w:val="auto"/>
          <w:spacing w:val="-6"/>
          <w:szCs w:val="24"/>
        </w:rPr>
      </w:pPr>
      <w:r w:rsidRPr="0057129A">
        <w:rPr>
          <w:rFonts w:cs="Times New Roman"/>
          <w:bCs/>
          <w:color w:val="auto"/>
          <w:spacing w:val="-6"/>
          <w:szCs w:val="24"/>
        </w:rPr>
        <w:t>H332 Nocif par inhalation</w:t>
      </w:r>
    </w:p>
    <w:p w:rsidR="00E720D9" w:rsidRPr="0057129A" w:rsidRDefault="00E720D9" w:rsidP="00FD051A">
      <w:pPr>
        <w:spacing w:before="60" w:after="120" w:line="280" w:lineRule="exact"/>
        <w:rPr>
          <w:rFonts w:cs="Times New Roman"/>
          <w:bCs/>
          <w:color w:val="auto"/>
          <w:spacing w:val="-6"/>
          <w:szCs w:val="24"/>
        </w:rPr>
      </w:pPr>
      <w:r w:rsidRPr="0057129A">
        <w:rPr>
          <w:rFonts w:cs="Times New Roman"/>
          <w:bCs/>
          <w:color w:val="auto"/>
          <w:spacing w:val="-6"/>
          <w:szCs w:val="24"/>
        </w:rPr>
        <w:t>H302 Nocif en cas d'ingestion</w:t>
      </w:r>
    </w:p>
    <w:p w:rsidR="00E720D9" w:rsidRPr="0057129A" w:rsidRDefault="00E720D9" w:rsidP="00FD051A">
      <w:pPr>
        <w:spacing w:before="60" w:after="120" w:line="280" w:lineRule="exact"/>
        <w:rPr>
          <w:rFonts w:cs="Times New Roman"/>
          <w:bCs/>
          <w:color w:val="auto"/>
          <w:spacing w:val="-6"/>
          <w:szCs w:val="24"/>
          <w:u w:val="single"/>
        </w:rPr>
      </w:pPr>
      <w:r w:rsidRPr="0057129A">
        <w:rPr>
          <w:rFonts w:cs="Times New Roman"/>
          <w:bCs/>
          <w:color w:val="auto"/>
          <w:spacing w:val="-6"/>
          <w:szCs w:val="24"/>
          <w:u w:val="single"/>
        </w:rPr>
        <w:t>Conseils de prudence</w:t>
      </w:r>
    </w:p>
    <w:p w:rsidR="00E720D9" w:rsidRPr="0057129A" w:rsidRDefault="00E720D9" w:rsidP="00FD051A">
      <w:pPr>
        <w:spacing w:before="60" w:after="120" w:line="280" w:lineRule="exact"/>
        <w:rPr>
          <w:rFonts w:cs="Times New Roman"/>
          <w:bCs/>
          <w:color w:val="auto"/>
          <w:spacing w:val="-6"/>
          <w:szCs w:val="24"/>
        </w:rPr>
      </w:pPr>
      <w:r w:rsidRPr="0057129A">
        <w:rPr>
          <w:rFonts w:cs="Times New Roman"/>
          <w:bCs/>
          <w:color w:val="auto"/>
          <w:spacing w:val="-6"/>
          <w:szCs w:val="24"/>
        </w:rPr>
        <w:t>P261 Éviter de respirer les poussières/fumées/gaz/brouillards/vapeurs/aérosols.</w:t>
      </w:r>
    </w:p>
    <w:p w:rsidR="00E720D9" w:rsidRPr="00E82D54" w:rsidRDefault="00E720D9" w:rsidP="00FD051A">
      <w:pPr>
        <w:spacing w:before="60" w:after="120" w:line="280" w:lineRule="exact"/>
        <w:jc w:val="center"/>
        <w:rPr>
          <w:rFonts w:cs="Times New Roman"/>
          <w:b/>
          <w:bCs/>
          <w:color w:val="auto"/>
          <w:spacing w:val="-6"/>
          <w:szCs w:val="24"/>
        </w:rPr>
      </w:pPr>
    </w:p>
    <w:p w:rsidR="00E720D9" w:rsidRPr="00E82D54" w:rsidRDefault="00DB7F86" w:rsidP="00FD051A">
      <w:pPr>
        <w:spacing w:before="60" w:after="120" w:line="280" w:lineRule="exact"/>
        <w:jc w:val="center"/>
        <w:rPr>
          <w:rFonts w:cs="Times New Roman"/>
          <w:b/>
          <w:bCs/>
          <w:color w:val="auto"/>
          <w:spacing w:val="-6"/>
          <w:szCs w:val="24"/>
        </w:rPr>
      </w:pPr>
      <w:r w:rsidRPr="00DB7F86">
        <w:rPr>
          <w:noProof/>
        </w:rPr>
        <w:pict>
          <v:shape id="_x0000_s1029" type="#_x0000_t202" style="position:absolute;left:0;text-align:left;margin-left:338.95pt;margin-top:4.3pt;width:156pt;height:54.7pt;z-index:251668992" stroked="f">
            <v:textbox>
              <w:txbxContent>
                <w:p w:rsidR="00C54263" w:rsidRDefault="00C54263">
                  <w:r>
                    <w:rPr>
                      <w:rFonts w:cs="Times New Roman"/>
                      <w:noProof/>
                      <w:color w:val="auto"/>
                      <w:spacing w:val="-6"/>
                      <w:szCs w:val="24"/>
                    </w:rPr>
                    <w:drawing>
                      <wp:inline distT="0" distB="0" distL="0" distR="0">
                        <wp:extent cx="560070" cy="560070"/>
                        <wp:effectExtent l="19050" t="0" r="0" b="0"/>
                        <wp:docPr id="8"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
                                <pic:cNvPicPr>
                                  <a:picLocks noChangeAspect="1" noChangeArrowheads="1"/>
                                </pic:cNvPicPr>
                              </pic:nvPicPr>
                              <pic:blipFill>
                                <a:blip r:embed="rId12"/>
                                <a:srcRect/>
                                <a:stretch>
                                  <a:fillRect/>
                                </a:stretch>
                              </pic:blipFill>
                              <pic:spPr bwMode="auto">
                                <a:xfrm>
                                  <a:off x="0" y="0"/>
                                  <a:ext cx="560070" cy="560070"/>
                                </a:xfrm>
                                <a:prstGeom prst="rect">
                                  <a:avLst/>
                                </a:prstGeom>
                                <a:noFill/>
                                <a:ln w="9525">
                                  <a:noFill/>
                                  <a:miter lim="800000"/>
                                  <a:headEnd/>
                                  <a:tailEnd/>
                                </a:ln>
                              </pic:spPr>
                            </pic:pic>
                          </a:graphicData>
                        </a:graphic>
                      </wp:inline>
                    </w:drawing>
                  </w:r>
                  <w:r>
                    <w:rPr>
                      <w:rFonts w:cs="Times New Roman"/>
                      <w:noProof/>
                      <w:color w:val="auto"/>
                      <w:spacing w:val="-6"/>
                      <w:szCs w:val="24"/>
                    </w:rPr>
                    <w:drawing>
                      <wp:inline distT="0" distB="0" distL="0" distR="0">
                        <wp:extent cx="553720" cy="560070"/>
                        <wp:effectExtent l="19050" t="0" r="0" b="0"/>
                        <wp:docPr id="10"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3"/>
                                <pic:cNvPicPr>
                                  <a:picLocks noChangeAspect="1" noChangeArrowheads="1"/>
                                </pic:cNvPicPr>
                              </pic:nvPicPr>
                              <pic:blipFill>
                                <a:blip r:embed="rId13"/>
                                <a:srcRect/>
                                <a:stretch>
                                  <a:fillRect/>
                                </a:stretch>
                              </pic:blipFill>
                              <pic:spPr bwMode="auto">
                                <a:xfrm>
                                  <a:off x="0" y="0"/>
                                  <a:ext cx="553720" cy="560070"/>
                                </a:xfrm>
                                <a:prstGeom prst="rect">
                                  <a:avLst/>
                                </a:prstGeom>
                                <a:noFill/>
                                <a:ln w="9525">
                                  <a:noFill/>
                                  <a:miter lim="800000"/>
                                  <a:headEnd/>
                                  <a:tailEnd/>
                                </a:ln>
                              </pic:spPr>
                            </pic:pic>
                          </a:graphicData>
                        </a:graphic>
                      </wp:inline>
                    </w:drawing>
                  </w:r>
                  <w:r>
                    <w:rPr>
                      <w:rFonts w:cs="Times New Roman"/>
                      <w:noProof/>
                      <w:color w:val="auto"/>
                      <w:spacing w:val="-6"/>
                      <w:szCs w:val="24"/>
                    </w:rPr>
                    <w:drawing>
                      <wp:inline distT="0" distB="0" distL="0" distR="0">
                        <wp:extent cx="560070" cy="560070"/>
                        <wp:effectExtent l="19050" t="0" r="0" b="0"/>
                        <wp:docPr id="12"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
                                <pic:cNvPicPr>
                                  <a:picLocks noChangeAspect="1" noChangeArrowheads="1"/>
                                </pic:cNvPicPr>
                              </pic:nvPicPr>
                              <pic:blipFill>
                                <a:blip r:embed="rId11"/>
                                <a:srcRect/>
                                <a:stretch>
                                  <a:fillRect/>
                                </a:stretch>
                              </pic:blipFill>
                              <pic:spPr bwMode="auto">
                                <a:xfrm>
                                  <a:off x="0" y="0"/>
                                  <a:ext cx="560070" cy="560070"/>
                                </a:xfrm>
                                <a:prstGeom prst="rect">
                                  <a:avLst/>
                                </a:prstGeom>
                                <a:noFill/>
                                <a:ln w="9525">
                                  <a:noFill/>
                                  <a:miter lim="800000"/>
                                  <a:headEnd/>
                                  <a:tailEnd/>
                                </a:ln>
                              </pic:spPr>
                            </pic:pic>
                          </a:graphicData>
                        </a:graphic>
                      </wp:inline>
                    </w:drawing>
                  </w:r>
                </w:p>
              </w:txbxContent>
            </v:textbox>
          </v:shape>
        </w:pict>
      </w:r>
    </w:p>
    <w:p w:rsidR="00E720D9" w:rsidRPr="00E82D54" w:rsidRDefault="00E720D9" w:rsidP="00E312C1">
      <w:pPr>
        <w:spacing w:before="60" w:after="120" w:line="280" w:lineRule="exact"/>
        <w:jc w:val="center"/>
        <w:rPr>
          <w:rFonts w:cs="Times New Roman"/>
          <w:b/>
          <w:bCs/>
          <w:color w:val="auto"/>
          <w:spacing w:val="-6"/>
          <w:szCs w:val="24"/>
          <w:vertAlign w:val="subscript"/>
        </w:rPr>
      </w:pPr>
      <w:r w:rsidRPr="00E82D54">
        <w:rPr>
          <w:rFonts w:cs="Times New Roman"/>
          <w:b/>
          <w:bCs/>
          <w:color w:val="auto"/>
          <w:spacing w:val="-6"/>
          <w:szCs w:val="24"/>
        </w:rPr>
        <w:t>Chromate de potassium: K</w:t>
      </w:r>
      <w:r w:rsidRPr="00E82D54">
        <w:rPr>
          <w:rFonts w:cs="Times New Roman"/>
          <w:b/>
          <w:bCs/>
          <w:color w:val="auto"/>
          <w:spacing w:val="-6"/>
          <w:szCs w:val="24"/>
          <w:vertAlign w:val="subscript"/>
        </w:rPr>
        <w:t>2</w:t>
      </w:r>
      <w:r w:rsidRPr="00E82D54">
        <w:rPr>
          <w:rFonts w:cs="Times New Roman"/>
          <w:b/>
          <w:bCs/>
          <w:color w:val="auto"/>
          <w:spacing w:val="-6"/>
          <w:szCs w:val="24"/>
        </w:rPr>
        <w:t>CrO</w:t>
      </w:r>
      <w:r w:rsidRPr="00E82D54">
        <w:rPr>
          <w:rFonts w:cs="Times New Roman"/>
          <w:b/>
          <w:bCs/>
          <w:color w:val="auto"/>
          <w:spacing w:val="-6"/>
          <w:szCs w:val="24"/>
          <w:vertAlign w:val="subscript"/>
        </w:rPr>
        <w:t>4</w:t>
      </w:r>
    </w:p>
    <w:p w:rsidR="00E720D9" w:rsidRPr="0057129A" w:rsidRDefault="00E720D9" w:rsidP="00FD051A">
      <w:pPr>
        <w:spacing w:before="60" w:after="120" w:line="280" w:lineRule="exact"/>
        <w:rPr>
          <w:rFonts w:cs="Times New Roman"/>
          <w:bCs/>
          <w:color w:val="auto"/>
          <w:spacing w:val="-6"/>
          <w:szCs w:val="24"/>
          <w:u w:val="single"/>
        </w:rPr>
      </w:pPr>
      <w:r w:rsidRPr="0057129A">
        <w:rPr>
          <w:rFonts w:cs="Times New Roman"/>
          <w:bCs/>
          <w:color w:val="auto"/>
          <w:spacing w:val="-6"/>
          <w:szCs w:val="24"/>
          <w:u w:val="single"/>
        </w:rPr>
        <w:t>Mentions de danger</w:t>
      </w:r>
    </w:p>
    <w:p w:rsidR="00E720D9" w:rsidRPr="0057129A" w:rsidRDefault="00E720D9" w:rsidP="00FD051A">
      <w:pPr>
        <w:spacing w:before="60" w:after="120" w:line="280" w:lineRule="exact"/>
        <w:rPr>
          <w:rFonts w:cs="Times New Roman"/>
          <w:bCs/>
          <w:color w:val="auto"/>
          <w:spacing w:val="-6"/>
          <w:szCs w:val="24"/>
        </w:rPr>
      </w:pPr>
      <w:r w:rsidRPr="0057129A">
        <w:rPr>
          <w:rFonts w:cs="Times New Roman"/>
          <w:bCs/>
          <w:color w:val="auto"/>
          <w:spacing w:val="-6"/>
          <w:szCs w:val="24"/>
        </w:rPr>
        <w:t>H340 - Peut induire des anomalies génétiques.</w:t>
      </w:r>
    </w:p>
    <w:p w:rsidR="00E720D9" w:rsidRPr="0057129A" w:rsidRDefault="00E720D9" w:rsidP="00FD051A">
      <w:pPr>
        <w:spacing w:before="60" w:after="120" w:line="280" w:lineRule="exact"/>
        <w:rPr>
          <w:rFonts w:cs="Times New Roman"/>
          <w:bCs/>
          <w:color w:val="auto"/>
          <w:spacing w:val="-6"/>
          <w:szCs w:val="24"/>
        </w:rPr>
      </w:pPr>
      <w:r w:rsidRPr="0057129A">
        <w:rPr>
          <w:rFonts w:cs="Times New Roman"/>
          <w:bCs/>
          <w:color w:val="auto"/>
          <w:spacing w:val="-6"/>
          <w:szCs w:val="24"/>
        </w:rPr>
        <w:t>H350i - Peut provoquer le cancer par inhalation.</w:t>
      </w:r>
    </w:p>
    <w:p w:rsidR="00E720D9" w:rsidRPr="0057129A" w:rsidRDefault="00E720D9" w:rsidP="00FD051A">
      <w:pPr>
        <w:spacing w:before="60" w:after="120" w:line="280" w:lineRule="exact"/>
        <w:rPr>
          <w:rFonts w:cs="Times New Roman"/>
          <w:bCs/>
          <w:color w:val="auto"/>
          <w:spacing w:val="-6"/>
          <w:szCs w:val="24"/>
        </w:rPr>
      </w:pPr>
      <w:r w:rsidRPr="0057129A">
        <w:rPr>
          <w:rFonts w:cs="Times New Roman"/>
          <w:bCs/>
          <w:color w:val="auto"/>
          <w:spacing w:val="-6"/>
          <w:szCs w:val="24"/>
        </w:rPr>
        <w:t>H400-H410 - Très toxique pour les organismes aquatiques, entraîne des effets néfastes à long terme.</w:t>
      </w:r>
    </w:p>
    <w:p w:rsidR="00E720D9" w:rsidRPr="0057129A" w:rsidRDefault="00E720D9" w:rsidP="00FD051A">
      <w:pPr>
        <w:spacing w:before="60" w:after="120" w:line="280" w:lineRule="exact"/>
        <w:rPr>
          <w:rFonts w:cs="Times New Roman"/>
          <w:bCs/>
          <w:color w:val="auto"/>
          <w:spacing w:val="-6"/>
          <w:szCs w:val="24"/>
        </w:rPr>
      </w:pPr>
      <w:r w:rsidRPr="0057129A">
        <w:rPr>
          <w:rFonts w:cs="Times New Roman"/>
          <w:bCs/>
          <w:color w:val="auto"/>
          <w:spacing w:val="-6"/>
          <w:szCs w:val="24"/>
        </w:rPr>
        <w:t>H315 - Provoque une irritation cutanée.</w:t>
      </w:r>
    </w:p>
    <w:p w:rsidR="00E720D9" w:rsidRPr="0057129A" w:rsidRDefault="00E720D9" w:rsidP="00FD051A">
      <w:pPr>
        <w:spacing w:before="60" w:after="120" w:line="280" w:lineRule="exact"/>
        <w:rPr>
          <w:rFonts w:cs="Times New Roman"/>
          <w:bCs/>
          <w:color w:val="auto"/>
          <w:spacing w:val="-6"/>
          <w:szCs w:val="24"/>
        </w:rPr>
      </w:pPr>
      <w:r w:rsidRPr="0057129A">
        <w:rPr>
          <w:rFonts w:cs="Times New Roman"/>
          <w:bCs/>
          <w:color w:val="auto"/>
          <w:spacing w:val="-6"/>
          <w:szCs w:val="24"/>
        </w:rPr>
        <w:t>H319 - Provoque une sévère irritation des yeux.</w:t>
      </w:r>
    </w:p>
    <w:p w:rsidR="00E720D9" w:rsidRPr="0057129A" w:rsidRDefault="00E720D9" w:rsidP="00FD051A">
      <w:pPr>
        <w:spacing w:before="60" w:after="120" w:line="280" w:lineRule="exact"/>
        <w:rPr>
          <w:rFonts w:cs="Times New Roman"/>
          <w:bCs/>
          <w:color w:val="auto"/>
          <w:spacing w:val="-6"/>
          <w:szCs w:val="24"/>
        </w:rPr>
      </w:pPr>
      <w:r w:rsidRPr="0057129A">
        <w:rPr>
          <w:rFonts w:cs="Times New Roman"/>
          <w:bCs/>
          <w:color w:val="auto"/>
          <w:spacing w:val="-6"/>
          <w:szCs w:val="24"/>
        </w:rPr>
        <w:t>H317 - Peut provoquer une allergie cutanée.</w:t>
      </w:r>
    </w:p>
    <w:p w:rsidR="00E720D9" w:rsidRPr="0057129A" w:rsidRDefault="00E720D9" w:rsidP="00FD051A">
      <w:pPr>
        <w:spacing w:before="60" w:after="120" w:line="280" w:lineRule="exact"/>
        <w:rPr>
          <w:rFonts w:cs="Times New Roman"/>
          <w:bCs/>
          <w:color w:val="auto"/>
          <w:spacing w:val="-6"/>
          <w:szCs w:val="24"/>
        </w:rPr>
      </w:pPr>
      <w:r w:rsidRPr="0057129A">
        <w:rPr>
          <w:rFonts w:cs="Times New Roman"/>
          <w:bCs/>
          <w:color w:val="auto"/>
          <w:spacing w:val="-6"/>
          <w:szCs w:val="24"/>
        </w:rPr>
        <w:t>H335 - Peut irriter les voies respiratoires.</w:t>
      </w:r>
    </w:p>
    <w:p w:rsidR="00E720D9" w:rsidRPr="0057129A" w:rsidRDefault="00E720D9" w:rsidP="00FD051A">
      <w:pPr>
        <w:spacing w:before="60" w:after="120" w:line="280" w:lineRule="exact"/>
        <w:rPr>
          <w:rFonts w:cs="Times New Roman"/>
          <w:bCs/>
          <w:color w:val="auto"/>
          <w:spacing w:val="-6"/>
          <w:szCs w:val="24"/>
          <w:u w:val="single"/>
        </w:rPr>
      </w:pPr>
      <w:r w:rsidRPr="0057129A">
        <w:rPr>
          <w:rFonts w:cs="Times New Roman"/>
          <w:bCs/>
          <w:color w:val="auto"/>
          <w:spacing w:val="-6"/>
          <w:szCs w:val="24"/>
          <w:u w:val="single"/>
        </w:rPr>
        <w:t>Conseils de prudence</w:t>
      </w:r>
    </w:p>
    <w:p w:rsidR="00E720D9" w:rsidRPr="0057129A" w:rsidRDefault="00E720D9" w:rsidP="00FD051A">
      <w:pPr>
        <w:spacing w:before="60" w:after="120" w:line="280" w:lineRule="exact"/>
        <w:rPr>
          <w:rFonts w:cs="Times New Roman"/>
          <w:bCs/>
          <w:color w:val="auto"/>
          <w:spacing w:val="-6"/>
          <w:szCs w:val="24"/>
        </w:rPr>
      </w:pPr>
      <w:r w:rsidRPr="0057129A">
        <w:rPr>
          <w:rFonts w:cs="Times New Roman"/>
          <w:bCs/>
          <w:color w:val="auto"/>
          <w:spacing w:val="-6"/>
          <w:szCs w:val="24"/>
        </w:rPr>
        <w:t>P281 - Utiliser l'équipement de protection individuel requis.</w:t>
      </w:r>
    </w:p>
    <w:p w:rsidR="00E720D9" w:rsidRPr="00282068" w:rsidRDefault="00E720D9" w:rsidP="003E4810">
      <w:pPr>
        <w:spacing w:before="60" w:after="120" w:line="280" w:lineRule="exact"/>
        <w:rPr>
          <w:spacing w:val="-6"/>
        </w:rPr>
      </w:pPr>
      <w:r w:rsidRPr="0057129A">
        <w:rPr>
          <w:rFonts w:cs="Times New Roman"/>
          <w:bCs/>
          <w:color w:val="auto"/>
          <w:spacing w:val="-6"/>
          <w:szCs w:val="24"/>
        </w:rPr>
        <w:t>P202 - Ne pas manipuler avant d'avoir lu et compris toutes les précautions de sécurité.</w:t>
      </w:r>
    </w:p>
    <w:p w:rsidR="00E720D9" w:rsidRDefault="00E720D9" w:rsidP="008B3BAE"/>
    <w:p w:rsidR="00E720D9" w:rsidRDefault="00E720D9">
      <w:pPr>
        <w:spacing w:after="200" w:line="276" w:lineRule="auto"/>
        <w:jc w:val="left"/>
      </w:pPr>
      <w:r>
        <w:br w:type="page"/>
      </w:r>
    </w:p>
    <w:p w:rsidR="00E720D9" w:rsidRDefault="00E720D9" w:rsidP="008B3BAE"/>
    <w:p w:rsidR="00E720D9" w:rsidRPr="008B3BAE" w:rsidRDefault="00E720D9" w:rsidP="005B22AA">
      <w:pPr>
        <w:pBdr>
          <w:top w:val="single" w:sz="4" w:space="1" w:color="auto"/>
          <w:left w:val="single" w:sz="4" w:space="4" w:color="auto"/>
          <w:bottom w:val="single" w:sz="4" w:space="1" w:color="auto"/>
          <w:right w:val="single" w:sz="4" w:space="4" w:color="auto"/>
        </w:pBdr>
        <w:jc w:val="center"/>
        <w:rPr>
          <w:b/>
          <w:sz w:val="24"/>
        </w:rPr>
      </w:pPr>
      <w:r w:rsidRPr="008B3BAE">
        <w:rPr>
          <w:b/>
          <w:sz w:val="24"/>
        </w:rPr>
        <w:t xml:space="preserve">Annexe 2 : </w:t>
      </w:r>
      <w:r w:rsidRPr="008B3BAE">
        <w:rPr>
          <w:rFonts w:cs="Times New Roman"/>
          <w:b/>
          <w:color w:val="auto"/>
          <w:spacing w:val="-6"/>
          <w:sz w:val="24"/>
          <w:szCs w:val="24"/>
        </w:rPr>
        <w:t>données chimiques</w:t>
      </w:r>
      <w:r>
        <w:rPr>
          <w:rFonts w:cs="Times New Roman"/>
          <w:b/>
          <w:color w:val="auto"/>
          <w:spacing w:val="-6"/>
          <w:sz w:val="24"/>
          <w:szCs w:val="24"/>
        </w:rPr>
        <w:t xml:space="preserve"> à 25 °C</w:t>
      </w:r>
    </w:p>
    <w:p w:rsidR="00E720D9" w:rsidRPr="00F77EAC" w:rsidRDefault="00E720D9" w:rsidP="009667DD">
      <w:pPr>
        <w:pStyle w:val="corps"/>
      </w:pPr>
    </w:p>
    <w:p w:rsidR="00E720D9" w:rsidRPr="0057129A" w:rsidRDefault="00E720D9" w:rsidP="00E312C1">
      <w:pPr>
        <w:spacing w:before="60" w:after="120" w:line="280" w:lineRule="exact"/>
        <w:rPr>
          <w:rFonts w:cs="Times New Roman"/>
          <w:b/>
          <w:bCs/>
          <w:color w:val="auto"/>
          <w:spacing w:val="-6"/>
          <w:szCs w:val="24"/>
        </w:rPr>
      </w:pPr>
      <w:r w:rsidRPr="0057129A">
        <w:rPr>
          <w:rFonts w:cs="Times New Roman"/>
          <w:b/>
          <w:bCs/>
          <w:color w:val="auto"/>
          <w:spacing w:val="-6"/>
          <w:szCs w:val="24"/>
        </w:rPr>
        <w:t>Solubilité de différents sels d’argent et de baryum</w:t>
      </w:r>
    </w:p>
    <w:p w:rsidR="00E720D9" w:rsidRPr="0057129A" w:rsidRDefault="00E720D9" w:rsidP="00E312C1">
      <w:pPr>
        <w:spacing w:before="60" w:after="120" w:line="280" w:lineRule="exact"/>
        <w:rPr>
          <w:rFonts w:cs="Times New Roman"/>
          <w:b/>
          <w:bCs/>
          <w:color w:val="auto"/>
          <w:spacing w:val="-6"/>
          <w:szCs w:val="24"/>
        </w:rPr>
      </w:pPr>
    </w:p>
    <w:tbl>
      <w:tblPr>
        <w:tblW w:w="8884" w:type="dxa"/>
        <w:tblInd w:w="113"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top w:w="57" w:type="dxa"/>
          <w:bottom w:w="57" w:type="dxa"/>
        </w:tblCellMar>
        <w:tblLook w:val="01E0"/>
      </w:tblPr>
      <w:tblGrid>
        <w:gridCol w:w="2221"/>
        <w:gridCol w:w="2221"/>
        <w:gridCol w:w="2221"/>
        <w:gridCol w:w="2221"/>
      </w:tblGrid>
      <w:tr w:rsidR="00E720D9" w:rsidRPr="0057129A" w:rsidTr="0093170F">
        <w:tc>
          <w:tcPr>
            <w:tcW w:w="2221" w:type="dxa"/>
          </w:tcPr>
          <w:p w:rsidR="00E720D9" w:rsidRPr="0057129A" w:rsidRDefault="00E720D9" w:rsidP="0093170F">
            <w:pPr>
              <w:spacing w:before="60" w:after="120" w:line="280" w:lineRule="exact"/>
              <w:rPr>
                <w:rFonts w:cs="Times New Roman"/>
                <w:b/>
                <w:color w:val="auto"/>
                <w:spacing w:val="-6"/>
                <w:szCs w:val="24"/>
              </w:rPr>
            </w:pPr>
            <w:r w:rsidRPr="0057129A">
              <w:rPr>
                <w:rFonts w:cs="Times New Roman"/>
                <w:b/>
                <w:color w:val="auto"/>
                <w:spacing w:val="-6"/>
                <w:szCs w:val="24"/>
              </w:rPr>
              <w:t>Sels d’argent</w:t>
            </w:r>
          </w:p>
        </w:tc>
        <w:tc>
          <w:tcPr>
            <w:tcW w:w="2221" w:type="dxa"/>
          </w:tcPr>
          <w:p w:rsidR="00E720D9" w:rsidRPr="0057129A" w:rsidRDefault="00E720D9" w:rsidP="00B21232">
            <w:pPr>
              <w:spacing w:before="60" w:after="120" w:line="280" w:lineRule="exact"/>
              <w:rPr>
                <w:rFonts w:cs="Times New Roman"/>
                <w:b/>
                <w:color w:val="auto"/>
                <w:spacing w:val="-6"/>
                <w:szCs w:val="24"/>
              </w:rPr>
            </w:pPr>
            <w:r w:rsidRPr="0057129A">
              <w:rPr>
                <w:rFonts w:cs="Times New Roman"/>
                <w:b/>
                <w:color w:val="auto"/>
                <w:spacing w:val="-6"/>
                <w:szCs w:val="24"/>
              </w:rPr>
              <w:t>Solubilité (</w:t>
            </w:r>
            <w:proofErr w:type="spellStart"/>
            <w:r w:rsidRPr="0057129A">
              <w:rPr>
                <w:rFonts w:cs="Times New Roman"/>
                <w:b/>
                <w:color w:val="auto"/>
                <w:spacing w:val="-6"/>
                <w:szCs w:val="24"/>
              </w:rPr>
              <w:t>g.L</w:t>
            </w:r>
            <w:proofErr w:type="spellEnd"/>
            <w:r>
              <w:rPr>
                <w:rFonts w:cs="Times New Roman"/>
                <w:b/>
                <w:color w:val="auto"/>
                <w:spacing w:val="-6"/>
                <w:vertAlign w:val="superscript"/>
              </w:rPr>
              <w:sym w:font="Symbol" w:char="F02D"/>
            </w:r>
            <w:r w:rsidRPr="0057129A">
              <w:rPr>
                <w:rFonts w:cs="Times New Roman"/>
                <w:b/>
                <w:color w:val="auto"/>
                <w:spacing w:val="-6"/>
                <w:szCs w:val="24"/>
                <w:vertAlign w:val="superscript"/>
              </w:rPr>
              <w:t>1</w:t>
            </w:r>
            <w:r w:rsidRPr="0057129A">
              <w:rPr>
                <w:rFonts w:cs="Times New Roman"/>
                <w:b/>
                <w:color w:val="auto"/>
                <w:spacing w:val="-6"/>
                <w:szCs w:val="24"/>
              </w:rPr>
              <w:t>)</w:t>
            </w:r>
          </w:p>
        </w:tc>
        <w:tc>
          <w:tcPr>
            <w:tcW w:w="2221" w:type="dxa"/>
          </w:tcPr>
          <w:p w:rsidR="00E720D9" w:rsidRPr="0057129A" w:rsidRDefault="00E720D9" w:rsidP="0093170F">
            <w:pPr>
              <w:spacing w:before="60" w:after="120" w:line="280" w:lineRule="exact"/>
              <w:rPr>
                <w:rFonts w:cs="Times New Roman"/>
                <w:b/>
                <w:color w:val="auto"/>
                <w:spacing w:val="-6"/>
                <w:szCs w:val="24"/>
              </w:rPr>
            </w:pPr>
            <w:r w:rsidRPr="0057129A">
              <w:rPr>
                <w:rFonts w:cs="Times New Roman"/>
                <w:b/>
                <w:color w:val="auto"/>
                <w:spacing w:val="-6"/>
                <w:szCs w:val="24"/>
              </w:rPr>
              <w:t>Sels de baryum</w:t>
            </w:r>
          </w:p>
        </w:tc>
        <w:tc>
          <w:tcPr>
            <w:tcW w:w="2221" w:type="dxa"/>
          </w:tcPr>
          <w:p w:rsidR="00E720D9" w:rsidRPr="0057129A" w:rsidRDefault="00E720D9" w:rsidP="00B21232">
            <w:pPr>
              <w:spacing w:before="60" w:after="120" w:line="280" w:lineRule="exact"/>
              <w:rPr>
                <w:rFonts w:cs="Times New Roman"/>
                <w:b/>
                <w:color w:val="auto"/>
                <w:spacing w:val="-6"/>
                <w:szCs w:val="24"/>
              </w:rPr>
            </w:pPr>
            <w:r w:rsidRPr="0057129A">
              <w:rPr>
                <w:rFonts w:cs="Times New Roman"/>
                <w:b/>
                <w:color w:val="auto"/>
                <w:spacing w:val="-6"/>
                <w:szCs w:val="24"/>
              </w:rPr>
              <w:t>Solubilité (</w:t>
            </w:r>
            <w:proofErr w:type="spellStart"/>
            <w:r w:rsidRPr="0057129A">
              <w:rPr>
                <w:rFonts w:cs="Times New Roman"/>
                <w:b/>
                <w:color w:val="auto"/>
                <w:spacing w:val="-6"/>
                <w:szCs w:val="24"/>
              </w:rPr>
              <w:t>g.L</w:t>
            </w:r>
            <w:proofErr w:type="spellEnd"/>
            <w:r>
              <w:rPr>
                <w:rFonts w:cs="Times New Roman"/>
                <w:b/>
                <w:color w:val="auto"/>
                <w:spacing w:val="-6"/>
                <w:vertAlign w:val="superscript"/>
              </w:rPr>
              <w:sym w:font="Symbol" w:char="F02D"/>
            </w:r>
            <w:r w:rsidRPr="0057129A">
              <w:rPr>
                <w:rFonts w:cs="Times New Roman"/>
                <w:b/>
                <w:color w:val="auto"/>
                <w:spacing w:val="-6"/>
                <w:szCs w:val="24"/>
                <w:vertAlign w:val="superscript"/>
              </w:rPr>
              <w:t>1</w:t>
            </w:r>
            <w:r w:rsidRPr="0057129A">
              <w:rPr>
                <w:rFonts w:cs="Times New Roman"/>
                <w:b/>
                <w:color w:val="auto"/>
                <w:spacing w:val="-6"/>
                <w:szCs w:val="24"/>
              </w:rPr>
              <w:t>)</w:t>
            </w:r>
          </w:p>
        </w:tc>
      </w:tr>
      <w:tr w:rsidR="00E720D9" w:rsidRPr="0057129A" w:rsidTr="0093170F">
        <w:tc>
          <w:tcPr>
            <w:tcW w:w="2221" w:type="dxa"/>
          </w:tcPr>
          <w:p w:rsidR="00E720D9" w:rsidRPr="0057129A" w:rsidRDefault="00E720D9" w:rsidP="0093170F">
            <w:pPr>
              <w:spacing w:before="60" w:after="120" w:line="280" w:lineRule="exact"/>
              <w:rPr>
                <w:rFonts w:cs="Times New Roman"/>
                <w:b/>
                <w:color w:val="auto"/>
                <w:spacing w:val="-6"/>
                <w:szCs w:val="24"/>
              </w:rPr>
            </w:pPr>
            <w:r w:rsidRPr="0057129A">
              <w:rPr>
                <w:rFonts w:cs="Times New Roman"/>
                <w:b/>
                <w:color w:val="auto"/>
                <w:spacing w:val="-6"/>
                <w:szCs w:val="24"/>
              </w:rPr>
              <w:t>AgNO</w:t>
            </w:r>
            <w:r w:rsidRPr="0057129A">
              <w:rPr>
                <w:rFonts w:cs="Times New Roman"/>
                <w:b/>
                <w:color w:val="auto"/>
                <w:spacing w:val="-6"/>
                <w:szCs w:val="24"/>
                <w:vertAlign w:val="subscript"/>
              </w:rPr>
              <w:t>3</w:t>
            </w:r>
          </w:p>
        </w:tc>
        <w:tc>
          <w:tcPr>
            <w:tcW w:w="2221" w:type="dxa"/>
          </w:tcPr>
          <w:p w:rsidR="00E720D9" w:rsidRPr="0057129A" w:rsidRDefault="00E720D9" w:rsidP="0093170F">
            <w:pPr>
              <w:spacing w:before="60" w:after="120" w:line="280" w:lineRule="exact"/>
              <w:jc w:val="center"/>
              <w:rPr>
                <w:rFonts w:cs="Times New Roman"/>
                <w:color w:val="auto"/>
                <w:spacing w:val="-6"/>
                <w:szCs w:val="24"/>
              </w:rPr>
            </w:pPr>
            <w:r>
              <w:rPr>
                <w:rFonts w:cs="Times New Roman"/>
                <w:color w:val="auto"/>
                <w:spacing w:val="-6"/>
                <w:szCs w:val="24"/>
              </w:rPr>
              <w:t>2,16 </w:t>
            </w:r>
            <w:r>
              <w:rPr>
                <w:color w:val="auto"/>
                <w:spacing w:val="-6"/>
                <w:szCs w:val="24"/>
              </w:rPr>
              <w:t>×</w:t>
            </w:r>
            <w:r>
              <w:rPr>
                <w:rFonts w:cs="Times New Roman"/>
                <w:color w:val="auto"/>
                <w:spacing w:val="-6"/>
                <w:szCs w:val="24"/>
              </w:rPr>
              <w:t> </w:t>
            </w:r>
            <w:r w:rsidRPr="0057129A">
              <w:rPr>
                <w:rFonts w:cs="Times New Roman"/>
                <w:color w:val="auto"/>
                <w:spacing w:val="-6"/>
                <w:szCs w:val="24"/>
              </w:rPr>
              <w:t>10</w:t>
            </w:r>
            <w:r w:rsidRPr="0057129A">
              <w:rPr>
                <w:rFonts w:cs="Times New Roman"/>
                <w:color w:val="auto"/>
                <w:spacing w:val="-6"/>
                <w:szCs w:val="24"/>
                <w:vertAlign w:val="superscript"/>
              </w:rPr>
              <w:t>3</w:t>
            </w:r>
          </w:p>
        </w:tc>
        <w:tc>
          <w:tcPr>
            <w:tcW w:w="2221" w:type="dxa"/>
          </w:tcPr>
          <w:p w:rsidR="00E720D9" w:rsidRPr="0057129A" w:rsidRDefault="00E720D9" w:rsidP="0093170F">
            <w:pPr>
              <w:spacing w:before="60" w:after="120" w:line="280" w:lineRule="exact"/>
              <w:rPr>
                <w:rFonts w:cs="Times New Roman"/>
                <w:b/>
                <w:color w:val="auto"/>
                <w:spacing w:val="-6"/>
                <w:szCs w:val="24"/>
              </w:rPr>
            </w:pPr>
            <w:r w:rsidRPr="0057129A">
              <w:rPr>
                <w:rFonts w:cs="Times New Roman"/>
                <w:b/>
                <w:color w:val="auto"/>
                <w:spacing w:val="-6"/>
                <w:szCs w:val="24"/>
              </w:rPr>
              <w:t>Ba(NO</w:t>
            </w:r>
            <w:r w:rsidRPr="0057129A">
              <w:rPr>
                <w:rFonts w:cs="Times New Roman"/>
                <w:b/>
                <w:color w:val="auto"/>
                <w:spacing w:val="-6"/>
                <w:szCs w:val="24"/>
                <w:vertAlign w:val="subscript"/>
              </w:rPr>
              <w:t>3</w:t>
            </w:r>
            <w:r w:rsidRPr="0057129A">
              <w:rPr>
                <w:rFonts w:cs="Times New Roman"/>
                <w:b/>
                <w:color w:val="auto"/>
                <w:spacing w:val="-6"/>
                <w:szCs w:val="24"/>
              </w:rPr>
              <w:t>)</w:t>
            </w:r>
            <w:r w:rsidRPr="0057129A">
              <w:rPr>
                <w:rFonts w:cs="Times New Roman"/>
                <w:b/>
                <w:color w:val="auto"/>
                <w:spacing w:val="-6"/>
                <w:szCs w:val="24"/>
                <w:vertAlign w:val="subscript"/>
              </w:rPr>
              <w:t>2</w:t>
            </w:r>
          </w:p>
        </w:tc>
        <w:tc>
          <w:tcPr>
            <w:tcW w:w="2221" w:type="dxa"/>
          </w:tcPr>
          <w:p w:rsidR="00E720D9" w:rsidRPr="0057129A" w:rsidRDefault="00E720D9" w:rsidP="0093170F">
            <w:pPr>
              <w:spacing w:before="60" w:after="120" w:line="280" w:lineRule="exact"/>
              <w:jc w:val="center"/>
              <w:rPr>
                <w:rFonts w:cs="Times New Roman"/>
                <w:color w:val="auto"/>
                <w:spacing w:val="-6"/>
                <w:szCs w:val="24"/>
              </w:rPr>
            </w:pPr>
            <w:r w:rsidRPr="0057129A">
              <w:rPr>
                <w:rFonts w:cs="Times New Roman"/>
                <w:color w:val="auto"/>
                <w:spacing w:val="-6"/>
                <w:szCs w:val="24"/>
              </w:rPr>
              <w:t>90,2</w:t>
            </w:r>
          </w:p>
        </w:tc>
      </w:tr>
      <w:tr w:rsidR="00E720D9" w:rsidRPr="0057129A" w:rsidTr="0093170F">
        <w:tc>
          <w:tcPr>
            <w:tcW w:w="2221" w:type="dxa"/>
          </w:tcPr>
          <w:p w:rsidR="00E720D9" w:rsidRPr="0057129A" w:rsidRDefault="00E720D9" w:rsidP="0093170F">
            <w:pPr>
              <w:spacing w:before="60" w:after="120" w:line="280" w:lineRule="exact"/>
              <w:rPr>
                <w:rFonts w:cs="Times New Roman"/>
                <w:b/>
                <w:color w:val="auto"/>
                <w:spacing w:val="-6"/>
                <w:szCs w:val="24"/>
              </w:rPr>
            </w:pPr>
            <w:proofErr w:type="spellStart"/>
            <w:r w:rsidRPr="0057129A">
              <w:rPr>
                <w:rFonts w:cs="Times New Roman"/>
                <w:b/>
                <w:color w:val="auto"/>
                <w:spacing w:val="-6"/>
                <w:szCs w:val="24"/>
              </w:rPr>
              <w:t>AgCl</w:t>
            </w:r>
            <w:proofErr w:type="spellEnd"/>
          </w:p>
        </w:tc>
        <w:tc>
          <w:tcPr>
            <w:tcW w:w="2221" w:type="dxa"/>
          </w:tcPr>
          <w:p w:rsidR="00E720D9" w:rsidRPr="0057129A" w:rsidRDefault="00E720D9" w:rsidP="00B21232">
            <w:pPr>
              <w:spacing w:before="60" w:after="120" w:line="280" w:lineRule="exact"/>
              <w:jc w:val="center"/>
              <w:rPr>
                <w:rFonts w:cs="Times New Roman"/>
                <w:color w:val="auto"/>
                <w:spacing w:val="-6"/>
                <w:szCs w:val="24"/>
              </w:rPr>
            </w:pPr>
            <w:r>
              <w:rPr>
                <w:rFonts w:cs="Times New Roman"/>
                <w:color w:val="auto"/>
                <w:spacing w:val="-6"/>
                <w:szCs w:val="24"/>
              </w:rPr>
              <w:t>1,92 </w:t>
            </w:r>
            <w:r>
              <w:rPr>
                <w:color w:val="auto"/>
                <w:spacing w:val="-6"/>
                <w:szCs w:val="24"/>
              </w:rPr>
              <w:t>×</w:t>
            </w:r>
            <w:r>
              <w:rPr>
                <w:rFonts w:cs="Times New Roman"/>
                <w:color w:val="auto"/>
                <w:spacing w:val="-6"/>
                <w:szCs w:val="24"/>
              </w:rPr>
              <w:t> </w:t>
            </w:r>
            <w:r w:rsidRPr="0057129A">
              <w:rPr>
                <w:rFonts w:cs="Times New Roman"/>
                <w:color w:val="auto"/>
                <w:spacing w:val="-6"/>
                <w:szCs w:val="24"/>
              </w:rPr>
              <w:t>10</w:t>
            </w:r>
            <w:r>
              <w:rPr>
                <w:rFonts w:cs="Times New Roman"/>
                <w:color w:val="auto"/>
                <w:spacing w:val="-6"/>
                <w:vertAlign w:val="superscript"/>
              </w:rPr>
              <w:sym w:font="Symbol" w:char="F02D"/>
            </w:r>
            <w:r w:rsidRPr="0057129A">
              <w:rPr>
                <w:rFonts w:cs="Times New Roman"/>
                <w:color w:val="auto"/>
                <w:spacing w:val="-6"/>
                <w:szCs w:val="24"/>
                <w:vertAlign w:val="superscript"/>
              </w:rPr>
              <w:t>3</w:t>
            </w:r>
          </w:p>
        </w:tc>
        <w:tc>
          <w:tcPr>
            <w:tcW w:w="2221" w:type="dxa"/>
          </w:tcPr>
          <w:p w:rsidR="00E720D9" w:rsidRPr="0057129A" w:rsidRDefault="00E720D9" w:rsidP="0093170F">
            <w:pPr>
              <w:spacing w:before="60" w:after="120" w:line="280" w:lineRule="exact"/>
              <w:rPr>
                <w:rFonts w:cs="Times New Roman"/>
                <w:b/>
                <w:color w:val="auto"/>
                <w:spacing w:val="-6"/>
                <w:szCs w:val="24"/>
              </w:rPr>
            </w:pPr>
            <w:r w:rsidRPr="0057129A">
              <w:rPr>
                <w:rFonts w:cs="Times New Roman"/>
                <w:b/>
                <w:color w:val="auto"/>
                <w:spacing w:val="-6"/>
                <w:szCs w:val="24"/>
              </w:rPr>
              <w:t>BaCl</w:t>
            </w:r>
            <w:r w:rsidRPr="0057129A">
              <w:rPr>
                <w:rFonts w:cs="Times New Roman"/>
                <w:b/>
                <w:color w:val="auto"/>
                <w:spacing w:val="-6"/>
                <w:szCs w:val="24"/>
                <w:vertAlign w:val="subscript"/>
              </w:rPr>
              <w:t>2</w:t>
            </w:r>
          </w:p>
        </w:tc>
        <w:tc>
          <w:tcPr>
            <w:tcW w:w="2221" w:type="dxa"/>
          </w:tcPr>
          <w:p w:rsidR="00E720D9" w:rsidRPr="0057129A" w:rsidRDefault="00E720D9" w:rsidP="0093170F">
            <w:pPr>
              <w:spacing w:before="60" w:after="120" w:line="280" w:lineRule="exact"/>
              <w:jc w:val="center"/>
              <w:rPr>
                <w:rFonts w:cs="Times New Roman"/>
                <w:color w:val="auto"/>
                <w:spacing w:val="-6"/>
                <w:szCs w:val="24"/>
              </w:rPr>
            </w:pPr>
            <w:r w:rsidRPr="0057129A">
              <w:rPr>
                <w:rFonts w:cs="Times New Roman"/>
                <w:color w:val="auto"/>
                <w:spacing w:val="-6"/>
                <w:szCs w:val="24"/>
              </w:rPr>
              <w:t>358</w:t>
            </w:r>
          </w:p>
        </w:tc>
      </w:tr>
      <w:tr w:rsidR="00E720D9" w:rsidRPr="0057129A" w:rsidTr="0093170F">
        <w:tc>
          <w:tcPr>
            <w:tcW w:w="2221" w:type="dxa"/>
          </w:tcPr>
          <w:p w:rsidR="00E720D9" w:rsidRPr="0057129A" w:rsidRDefault="00E720D9" w:rsidP="0093170F">
            <w:pPr>
              <w:spacing w:before="60" w:after="120" w:line="280" w:lineRule="exact"/>
              <w:rPr>
                <w:rFonts w:cs="Times New Roman"/>
                <w:b/>
                <w:color w:val="auto"/>
                <w:spacing w:val="-6"/>
                <w:szCs w:val="24"/>
              </w:rPr>
            </w:pPr>
            <w:r w:rsidRPr="0057129A">
              <w:rPr>
                <w:rFonts w:cs="Times New Roman"/>
                <w:b/>
                <w:color w:val="auto"/>
                <w:spacing w:val="-6"/>
                <w:szCs w:val="24"/>
              </w:rPr>
              <w:t>Ag</w:t>
            </w:r>
            <w:r w:rsidRPr="0057129A">
              <w:rPr>
                <w:rFonts w:cs="Times New Roman"/>
                <w:b/>
                <w:color w:val="auto"/>
                <w:spacing w:val="-6"/>
                <w:szCs w:val="24"/>
                <w:vertAlign w:val="subscript"/>
              </w:rPr>
              <w:t>2</w:t>
            </w:r>
            <w:r w:rsidRPr="0057129A">
              <w:rPr>
                <w:rFonts w:cs="Times New Roman"/>
                <w:b/>
                <w:color w:val="auto"/>
                <w:spacing w:val="-6"/>
                <w:szCs w:val="24"/>
              </w:rPr>
              <w:t>SO</w:t>
            </w:r>
            <w:r w:rsidRPr="0057129A">
              <w:rPr>
                <w:rFonts w:cs="Times New Roman"/>
                <w:b/>
                <w:color w:val="auto"/>
                <w:spacing w:val="-6"/>
                <w:szCs w:val="24"/>
                <w:vertAlign w:val="subscript"/>
              </w:rPr>
              <w:t>4</w:t>
            </w:r>
          </w:p>
        </w:tc>
        <w:tc>
          <w:tcPr>
            <w:tcW w:w="2221" w:type="dxa"/>
          </w:tcPr>
          <w:p w:rsidR="00E720D9" w:rsidRPr="0057129A" w:rsidRDefault="00E720D9" w:rsidP="0093170F">
            <w:pPr>
              <w:spacing w:before="60" w:after="120" w:line="280" w:lineRule="exact"/>
              <w:jc w:val="center"/>
              <w:rPr>
                <w:rFonts w:cs="Times New Roman"/>
                <w:color w:val="auto"/>
                <w:spacing w:val="-6"/>
                <w:szCs w:val="24"/>
              </w:rPr>
            </w:pPr>
            <w:r w:rsidRPr="0057129A">
              <w:rPr>
                <w:rFonts w:cs="Times New Roman"/>
                <w:color w:val="auto"/>
                <w:spacing w:val="-6"/>
                <w:szCs w:val="24"/>
              </w:rPr>
              <w:t>8,00</w:t>
            </w:r>
          </w:p>
        </w:tc>
        <w:tc>
          <w:tcPr>
            <w:tcW w:w="2221" w:type="dxa"/>
          </w:tcPr>
          <w:p w:rsidR="00E720D9" w:rsidRPr="0057129A" w:rsidRDefault="00E720D9" w:rsidP="0093170F">
            <w:pPr>
              <w:spacing w:before="60" w:after="120" w:line="280" w:lineRule="exact"/>
              <w:rPr>
                <w:rFonts w:cs="Times New Roman"/>
                <w:b/>
                <w:color w:val="auto"/>
                <w:spacing w:val="-6"/>
                <w:szCs w:val="24"/>
              </w:rPr>
            </w:pPr>
            <w:r>
              <w:rPr>
                <w:rFonts w:cs="Times New Roman"/>
                <w:b/>
                <w:color w:val="auto"/>
                <w:spacing w:val="-6"/>
                <w:szCs w:val="24"/>
              </w:rPr>
              <w:t>Ba</w:t>
            </w:r>
            <w:r w:rsidRPr="0057129A">
              <w:rPr>
                <w:rFonts w:cs="Times New Roman"/>
                <w:b/>
                <w:color w:val="auto"/>
                <w:spacing w:val="-6"/>
                <w:szCs w:val="24"/>
              </w:rPr>
              <w:t>SO</w:t>
            </w:r>
            <w:r w:rsidRPr="0057129A">
              <w:rPr>
                <w:rFonts w:cs="Times New Roman"/>
                <w:b/>
                <w:color w:val="auto"/>
                <w:spacing w:val="-6"/>
                <w:szCs w:val="24"/>
                <w:vertAlign w:val="subscript"/>
              </w:rPr>
              <w:t>4</w:t>
            </w:r>
          </w:p>
        </w:tc>
        <w:tc>
          <w:tcPr>
            <w:tcW w:w="2221" w:type="dxa"/>
          </w:tcPr>
          <w:p w:rsidR="00E720D9" w:rsidRPr="0057129A" w:rsidRDefault="00E720D9" w:rsidP="00242844">
            <w:pPr>
              <w:spacing w:before="60" w:after="120" w:line="280" w:lineRule="exact"/>
              <w:jc w:val="center"/>
              <w:rPr>
                <w:rFonts w:cs="Times New Roman"/>
                <w:color w:val="auto"/>
                <w:spacing w:val="-6"/>
                <w:szCs w:val="24"/>
              </w:rPr>
            </w:pPr>
            <w:r>
              <w:rPr>
                <w:rFonts w:cs="Times New Roman"/>
                <w:color w:val="auto"/>
                <w:spacing w:val="-6"/>
                <w:szCs w:val="24"/>
              </w:rPr>
              <w:t>2,44 </w:t>
            </w:r>
            <w:r>
              <w:rPr>
                <w:color w:val="auto"/>
                <w:spacing w:val="-6"/>
                <w:szCs w:val="24"/>
              </w:rPr>
              <w:t>×</w:t>
            </w:r>
            <w:r>
              <w:rPr>
                <w:rFonts w:cs="Times New Roman"/>
                <w:color w:val="auto"/>
                <w:spacing w:val="-6"/>
                <w:szCs w:val="24"/>
              </w:rPr>
              <w:t> </w:t>
            </w:r>
            <w:r w:rsidRPr="0057129A">
              <w:rPr>
                <w:rFonts w:cs="Times New Roman"/>
                <w:color w:val="auto"/>
                <w:spacing w:val="-6"/>
                <w:szCs w:val="24"/>
              </w:rPr>
              <w:t>10</w:t>
            </w:r>
            <w:r>
              <w:rPr>
                <w:rFonts w:cs="Times New Roman"/>
                <w:color w:val="auto"/>
                <w:spacing w:val="-6"/>
                <w:vertAlign w:val="superscript"/>
              </w:rPr>
              <w:sym w:font="Symbol" w:char="F02D"/>
            </w:r>
            <w:r w:rsidRPr="0057129A">
              <w:rPr>
                <w:rFonts w:cs="Times New Roman"/>
                <w:color w:val="auto"/>
                <w:spacing w:val="-6"/>
                <w:szCs w:val="24"/>
                <w:vertAlign w:val="superscript"/>
              </w:rPr>
              <w:t>3</w:t>
            </w:r>
          </w:p>
        </w:tc>
      </w:tr>
      <w:tr w:rsidR="00E720D9" w:rsidRPr="0057129A" w:rsidTr="0093170F">
        <w:tc>
          <w:tcPr>
            <w:tcW w:w="2221" w:type="dxa"/>
          </w:tcPr>
          <w:p w:rsidR="00E720D9" w:rsidRPr="0057129A" w:rsidRDefault="00E720D9" w:rsidP="0093170F">
            <w:pPr>
              <w:spacing w:before="60" w:after="120" w:line="280" w:lineRule="exact"/>
              <w:rPr>
                <w:rFonts w:cs="Times New Roman"/>
                <w:b/>
                <w:color w:val="auto"/>
                <w:spacing w:val="-6"/>
                <w:szCs w:val="24"/>
              </w:rPr>
            </w:pPr>
            <w:r w:rsidRPr="0057129A">
              <w:rPr>
                <w:rFonts w:cs="Times New Roman"/>
                <w:b/>
                <w:color w:val="auto"/>
                <w:spacing w:val="-6"/>
                <w:szCs w:val="24"/>
              </w:rPr>
              <w:t>AgCH</w:t>
            </w:r>
            <w:r w:rsidRPr="0057129A">
              <w:rPr>
                <w:rFonts w:cs="Times New Roman"/>
                <w:b/>
                <w:color w:val="auto"/>
                <w:spacing w:val="-6"/>
                <w:szCs w:val="24"/>
                <w:vertAlign w:val="subscript"/>
              </w:rPr>
              <w:t>3</w:t>
            </w:r>
            <w:r w:rsidRPr="0057129A">
              <w:rPr>
                <w:rFonts w:cs="Times New Roman"/>
                <w:b/>
                <w:color w:val="auto"/>
                <w:spacing w:val="-6"/>
                <w:szCs w:val="24"/>
              </w:rPr>
              <w:t>COO</w:t>
            </w:r>
          </w:p>
        </w:tc>
        <w:tc>
          <w:tcPr>
            <w:tcW w:w="2221" w:type="dxa"/>
          </w:tcPr>
          <w:p w:rsidR="00E720D9" w:rsidRPr="0057129A" w:rsidRDefault="00E720D9" w:rsidP="0093170F">
            <w:pPr>
              <w:spacing w:before="60" w:after="120" w:line="280" w:lineRule="exact"/>
              <w:jc w:val="center"/>
              <w:rPr>
                <w:rFonts w:cs="Times New Roman"/>
                <w:color w:val="auto"/>
                <w:spacing w:val="-6"/>
                <w:szCs w:val="24"/>
              </w:rPr>
            </w:pPr>
            <w:r w:rsidRPr="0057129A">
              <w:rPr>
                <w:rFonts w:cs="Times New Roman"/>
                <w:color w:val="auto"/>
                <w:spacing w:val="-6"/>
                <w:szCs w:val="24"/>
              </w:rPr>
              <w:t>10,5</w:t>
            </w:r>
          </w:p>
        </w:tc>
        <w:tc>
          <w:tcPr>
            <w:tcW w:w="2221" w:type="dxa"/>
          </w:tcPr>
          <w:p w:rsidR="00E720D9" w:rsidRPr="0057129A" w:rsidRDefault="00E720D9" w:rsidP="0093170F">
            <w:pPr>
              <w:spacing w:before="60" w:after="120" w:line="280" w:lineRule="exact"/>
              <w:rPr>
                <w:rFonts w:cs="Times New Roman"/>
                <w:b/>
                <w:color w:val="auto"/>
                <w:spacing w:val="-6"/>
                <w:szCs w:val="24"/>
              </w:rPr>
            </w:pPr>
            <w:r w:rsidRPr="0057129A">
              <w:rPr>
                <w:rFonts w:cs="Times New Roman"/>
                <w:b/>
                <w:color w:val="auto"/>
                <w:spacing w:val="-6"/>
                <w:szCs w:val="24"/>
              </w:rPr>
              <w:t>Ba(CH</w:t>
            </w:r>
            <w:r w:rsidRPr="0057129A">
              <w:rPr>
                <w:rFonts w:cs="Times New Roman"/>
                <w:b/>
                <w:color w:val="auto"/>
                <w:spacing w:val="-6"/>
                <w:szCs w:val="24"/>
                <w:vertAlign w:val="subscript"/>
              </w:rPr>
              <w:t>3</w:t>
            </w:r>
            <w:r w:rsidRPr="0057129A">
              <w:rPr>
                <w:rFonts w:cs="Times New Roman"/>
                <w:b/>
                <w:color w:val="auto"/>
                <w:spacing w:val="-6"/>
                <w:szCs w:val="24"/>
              </w:rPr>
              <w:t>COO</w:t>
            </w:r>
            <w:proofErr w:type="gramStart"/>
            <w:r w:rsidRPr="0057129A">
              <w:rPr>
                <w:rFonts w:cs="Times New Roman"/>
                <w:b/>
                <w:color w:val="auto"/>
                <w:spacing w:val="-6"/>
                <w:szCs w:val="24"/>
              </w:rPr>
              <w:t>)</w:t>
            </w:r>
            <w:r w:rsidRPr="0057129A">
              <w:rPr>
                <w:rFonts w:cs="Times New Roman"/>
                <w:b/>
                <w:color w:val="auto"/>
                <w:spacing w:val="-6"/>
                <w:szCs w:val="24"/>
                <w:vertAlign w:val="subscript"/>
              </w:rPr>
              <w:t>2</w:t>
            </w:r>
            <w:proofErr w:type="gramEnd"/>
          </w:p>
        </w:tc>
        <w:tc>
          <w:tcPr>
            <w:tcW w:w="2221" w:type="dxa"/>
          </w:tcPr>
          <w:p w:rsidR="00E720D9" w:rsidRPr="0057129A" w:rsidRDefault="00E720D9" w:rsidP="0093170F">
            <w:pPr>
              <w:spacing w:before="60" w:after="120" w:line="280" w:lineRule="exact"/>
              <w:jc w:val="center"/>
              <w:rPr>
                <w:rFonts w:cs="Times New Roman"/>
                <w:color w:val="auto"/>
                <w:spacing w:val="-6"/>
                <w:szCs w:val="24"/>
              </w:rPr>
            </w:pPr>
            <w:r w:rsidRPr="0057129A">
              <w:rPr>
                <w:rFonts w:cs="Times New Roman"/>
                <w:color w:val="auto"/>
                <w:spacing w:val="-6"/>
                <w:szCs w:val="24"/>
              </w:rPr>
              <w:t>720</w:t>
            </w:r>
          </w:p>
        </w:tc>
      </w:tr>
      <w:tr w:rsidR="00E720D9" w:rsidRPr="0057129A" w:rsidTr="0093170F">
        <w:tc>
          <w:tcPr>
            <w:tcW w:w="2221" w:type="dxa"/>
          </w:tcPr>
          <w:p w:rsidR="00E720D9" w:rsidRPr="0057129A" w:rsidRDefault="00E720D9" w:rsidP="0093170F">
            <w:pPr>
              <w:spacing w:before="60" w:after="120" w:line="280" w:lineRule="exact"/>
              <w:rPr>
                <w:rFonts w:cs="Times New Roman"/>
                <w:b/>
                <w:color w:val="auto"/>
                <w:spacing w:val="-6"/>
                <w:szCs w:val="24"/>
              </w:rPr>
            </w:pPr>
            <w:r w:rsidRPr="0057129A">
              <w:rPr>
                <w:rFonts w:cs="Times New Roman"/>
                <w:b/>
                <w:color w:val="auto"/>
                <w:spacing w:val="-6"/>
                <w:szCs w:val="24"/>
              </w:rPr>
              <w:t>Ag</w:t>
            </w:r>
            <w:r w:rsidRPr="0057129A">
              <w:rPr>
                <w:rFonts w:cs="Times New Roman"/>
                <w:b/>
                <w:color w:val="auto"/>
                <w:spacing w:val="-6"/>
                <w:szCs w:val="24"/>
                <w:vertAlign w:val="subscript"/>
              </w:rPr>
              <w:t>2</w:t>
            </w:r>
            <w:r w:rsidRPr="0057129A">
              <w:rPr>
                <w:rFonts w:cs="Times New Roman"/>
                <w:b/>
                <w:color w:val="auto"/>
                <w:spacing w:val="-6"/>
                <w:szCs w:val="24"/>
              </w:rPr>
              <w:t>CrO</w:t>
            </w:r>
            <w:r w:rsidRPr="0057129A">
              <w:rPr>
                <w:rFonts w:cs="Times New Roman"/>
                <w:b/>
                <w:color w:val="auto"/>
                <w:spacing w:val="-6"/>
                <w:szCs w:val="24"/>
                <w:vertAlign w:val="subscript"/>
              </w:rPr>
              <w:t>4</w:t>
            </w:r>
          </w:p>
        </w:tc>
        <w:tc>
          <w:tcPr>
            <w:tcW w:w="2221" w:type="dxa"/>
          </w:tcPr>
          <w:p w:rsidR="00E720D9" w:rsidRPr="0057129A" w:rsidRDefault="00E720D9" w:rsidP="00242844">
            <w:pPr>
              <w:spacing w:before="60" w:after="120" w:line="280" w:lineRule="exact"/>
              <w:jc w:val="center"/>
              <w:rPr>
                <w:rFonts w:cs="Times New Roman"/>
                <w:color w:val="auto"/>
                <w:spacing w:val="-6"/>
                <w:szCs w:val="24"/>
              </w:rPr>
            </w:pPr>
            <w:r>
              <w:rPr>
                <w:rFonts w:cs="Times New Roman"/>
                <w:color w:val="auto"/>
                <w:spacing w:val="-6"/>
                <w:szCs w:val="24"/>
              </w:rPr>
              <w:t>2,16 </w:t>
            </w:r>
            <w:r>
              <w:rPr>
                <w:color w:val="auto"/>
                <w:spacing w:val="-6"/>
                <w:szCs w:val="24"/>
              </w:rPr>
              <w:t>×</w:t>
            </w:r>
            <w:r>
              <w:rPr>
                <w:rFonts w:cs="Times New Roman"/>
                <w:color w:val="auto"/>
                <w:spacing w:val="-6"/>
                <w:szCs w:val="24"/>
              </w:rPr>
              <w:t> </w:t>
            </w:r>
            <w:r w:rsidRPr="0057129A">
              <w:rPr>
                <w:rFonts w:cs="Times New Roman"/>
                <w:color w:val="auto"/>
                <w:spacing w:val="-6"/>
                <w:szCs w:val="24"/>
              </w:rPr>
              <w:t>10</w:t>
            </w:r>
            <w:r>
              <w:rPr>
                <w:rFonts w:cs="Times New Roman"/>
                <w:color w:val="auto"/>
                <w:spacing w:val="-6"/>
                <w:vertAlign w:val="superscript"/>
              </w:rPr>
              <w:sym w:font="Symbol" w:char="F02D"/>
            </w:r>
            <w:r w:rsidRPr="0057129A">
              <w:rPr>
                <w:rFonts w:cs="Times New Roman"/>
                <w:color w:val="auto"/>
                <w:spacing w:val="-6"/>
                <w:szCs w:val="24"/>
                <w:vertAlign w:val="superscript"/>
              </w:rPr>
              <w:t>2</w:t>
            </w:r>
          </w:p>
        </w:tc>
        <w:tc>
          <w:tcPr>
            <w:tcW w:w="2221" w:type="dxa"/>
          </w:tcPr>
          <w:p w:rsidR="00E720D9" w:rsidRPr="0057129A" w:rsidRDefault="00E720D9" w:rsidP="0093170F">
            <w:pPr>
              <w:spacing w:before="60" w:after="120" w:line="280" w:lineRule="exact"/>
              <w:rPr>
                <w:rFonts w:cs="Times New Roman"/>
                <w:b/>
                <w:color w:val="auto"/>
                <w:spacing w:val="-6"/>
                <w:szCs w:val="24"/>
              </w:rPr>
            </w:pPr>
            <w:r w:rsidRPr="0057129A">
              <w:rPr>
                <w:rFonts w:cs="Times New Roman"/>
                <w:b/>
                <w:color w:val="auto"/>
                <w:spacing w:val="-6"/>
                <w:szCs w:val="24"/>
              </w:rPr>
              <w:t>BaCrO</w:t>
            </w:r>
            <w:r w:rsidRPr="0057129A">
              <w:rPr>
                <w:rFonts w:cs="Times New Roman"/>
                <w:b/>
                <w:color w:val="auto"/>
                <w:spacing w:val="-6"/>
                <w:szCs w:val="24"/>
                <w:vertAlign w:val="subscript"/>
              </w:rPr>
              <w:t>4</w:t>
            </w:r>
          </w:p>
        </w:tc>
        <w:tc>
          <w:tcPr>
            <w:tcW w:w="2221" w:type="dxa"/>
          </w:tcPr>
          <w:p w:rsidR="00E720D9" w:rsidRPr="0057129A" w:rsidRDefault="00E720D9" w:rsidP="00242844">
            <w:pPr>
              <w:spacing w:before="60" w:after="120" w:line="280" w:lineRule="exact"/>
              <w:jc w:val="center"/>
              <w:rPr>
                <w:rFonts w:cs="Times New Roman"/>
                <w:color w:val="auto"/>
                <w:spacing w:val="-6"/>
                <w:szCs w:val="24"/>
              </w:rPr>
            </w:pPr>
            <w:r>
              <w:rPr>
                <w:rFonts w:cs="Times New Roman"/>
                <w:color w:val="auto"/>
                <w:spacing w:val="-6"/>
                <w:szCs w:val="24"/>
              </w:rPr>
              <w:t>2,78 </w:t>
            </w:r>
            <w:r>
              <w:rPr>
                <w:color w:val="auto"/>
                <w:spacing w:val="-6"/>
                <w:szCs w:val="24"/>
              </w:rPr>
              <w:t>×</w:t>
            </w:r>
            <w:r>
              <w:rPr>
                <w:rFonts w:cs="Times New Roman"/>
                <w:color w:val="auto"/>
                <w:spacing w:val="-6"/>
                <w:szCs w:val="24"/>
              </w:rPr>
              <w:t> </w:t>
            </w:r>
            <w:r w:rsidRPr="0057129A">
              <w:rPr>
                <w:rFonts w:cs="Times New Roman"/>
                <w:color w:val="auto"/>
                <w:spacing w:val="-6"/>
                <w:szCs w:val="24"/>
              </w:rPr>
              <w:t>10</w:t>
            </w:r>
            <w:r>
              <w:rPr>
                <w:rFonts w:cs="Times New Roman"/>
                <w:color w:val="auto"/>
                <w:spacing w:val="-6"/>
                <w:vertAlign w:val="superscript"/>
              </w:rPr>
              <w:sym w:font="Symbol" w:char="F02D"/>
            </w:r>
            <w:r w:rsidRPr="0057129A">
              <w:rPr>
                <w:rFonts w:cs="Times New Roman"/>
                <w:color w:val="auto"/>
                <w:spacing w:val="-6"/>
                <w:szCs w:val="24"/>
                <w:vertAlign w:val="superscript"/>
              </w:rPr>
              <w:t>3</w:t>
            </w:r>
          </w:p>
        </w:tc>
      </w:tr>
    </w:tbl>
    <w:p w:rsidR="00E720D9" w:rsidRPr="0057129A" w:rsidRDefault="00E720D9" w:rsidP="00E312C1">
      <w:pPr>
        <w:spacing w:before="60" w:after="120" w:line="280" w:lineRule="exact"/>
        <w:rPr>
          <w:rFonts w:cs="Times New Roman"/>
          <w:b/>
          <w:bCs/>
          <w:color w:val="auto"/>
          <w:spacing w:val="-6"/>
          <w:szCs w:val="24"/>
          <w:u w:val="single"/>
        </w:rPr>
      </w:pPr>
    </w:p>
    <w:p w:rsidR="00E720D9" w:rsidRPr="0057129A" w:rsidRDefault="00E720D9" w:rsidP="00E312C1">
      <w:pPr>
        <w:spacing w:before="60" w:after="120" w:line="280" w:lineRule="exact"/>
        <w:rPr>
          <w:rFonts w:cs="Times New Roman"/>
          <w:b/>
          <w:bCs/>
          <w:color w:val="auto"/>
          <w:spacing w:val="-6"/>
          <w:szCs w:val="24"/>
          <w:u w:val="single"/>
        </w:rPr>
      </w:pPr>
    </w:p>
    <w:p w:rsidR="00E720D9" w:rsidRPr="0057129A" w:rsidRDefault="00E720D9" w:rsidP="00E312C1">
      <w:pPr>
        <w:spacing w:before="60" w:after="120" w:line="280" w:lineRule="exact"/>
        <w:rPr>
          <w:rFonts w:cs="Times New Roman"/>
          <w:b/>
          <w:bCs/>
          <w:color w:val="auto"/>
          <w:spacing w:val="-6"/>
          <w:szCs w:val="24"/>
        </w:rPr>
      </w:pPr>
      <w:r w:rsidRPr="0057129A">
        <w:rPr>
          <w:rFonts w:cs="Times New Roman"/>
          <w:b/>
          <w:bCs/>
          <w:color w:val="auto"/>
          <w:spacing w:val="-6"/>
          <w:szCs w:val="24"/>
        </w:rPr>
        <w:t>Conductivités molaires ioniques de quelques espèces chimiques</w:t>
      </w:r>
    </w:p>
    <w:p w:rsidR="00E720D9" w:rsidRPr="0057129A" w:rsidRDefault="00E720D9" w:rsidP="00E312C1">
      <w:pPr>
        <w:spacing w:before="60" w:after="120" w:line="280" w:lineRule="exact"/>
        <w:rPr>
          <w:rFonts w:cs="Times New Roman"/>
          <w:color w:val="auto"/>
          <w:spacing w:val="-6"/>
          <w:szCs w:val="24"/>
        </w:rPr>
      </w:pPr>
    </w:p>
    <w:tbl>
      <w:tblPr>
        <w:tblW w:w="8931"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top w:w="57" w:type="dxa"/>
          <w:bottom w:w="57" w:type="dxa"/>
        </w:tblCellMar>
        <w:tblLook w:val="01E0"/>
      </w:tblPr>
      <w:tblGrid>
        <w:gridCol w:w="2411"/>
        <w:gridCol w:w="1630"/>
        <w:gridCol w:w="1630"/>
        <w:gridCol w:w="1630"/>
        <w:gridCol w:w="1630"/>
      </w:tblGrid>
      <w:tr w:rsidR="00E720D9" w:rsidRPr="0057129A" w:rsidTr="000A6A99">
        <w:trPr>
          <w:trHeight w:val="406"/>
        </w:trPr>
        <w:tc>
          <w:tcPr>
            <w:tcW w:w="2411" w:type="dxa"/>
          </w:tcPr>
          <w:p w:rsidR="00E720D9" w:rsidRPr="0057129A" w:rsidRDefault="00E720D9" w:rsidP="0093170F">
            <w:pPr>
              <w:spacing w:before="60" w:after="120" w:line="280" w:lineRule="exact"/>
              <w:rPr>
                <w:rFonts w:cs="Times New Roman"/>
                <w:b/>
                <w:bCs/>
                <w:color w:val="auto"/>
                <w:spacing w:val="-6"/>
                <w:szCs w:val="24"/>
              </w:rPr>
            </w:pPr>
            <w:r w:rsidRPr="0057129A">
              <w:rPr>
                <w:rFonts w:cs="Times New Roman"/>
                <w:b/>
                <w:bCs/>
                <w:color w:val="auto"/>
                <w:spacing w:val="-6"/>
                <w:szCs w:val="24"/>
              </w:rPr>
              <w:t>Ions</w:t>
            </w:r>
          </w:p>
        </w:tc>
        <w:tc>
          <w:tcPr>
            <w:tcW w:w="1630" w:type="dxa"/>
            <w:vAlign w:val="center"/>
          </w:tcPr>
          <w:p w:rsidR="00E720D9" w:rsidRPr="0057129A" w:rsidRDefault="00E720D9" w:rsidP="0093170F">
            <w:pPr>
              <w:spacing w:before="60" w:after="120" w:line="280" w:lineRule="exact"/>
              <w:jc w:val="center"/>
              <w:rPr>
                <w:rFonts w:cs="Times New Roman"/>
                <w:color w:val="auto"/>
                <w:spacing w:val="-6"/>
                <w:szCs w:val="24"/>
              </w:rPr>
            </w:pPr>
            <w:r w:rsidRPr="0057129A">
              <w:rPr>
                <w:rFonts w:cs="Times New Roman"/>
                <w:color w:val="auto"/>
                <w:spacing w:val="-6"/>
                <w:szCs w:val="24"/>
              </w:rPr>
              <w:t>H</w:t>
            </w:r>
            <w:r w:rsidRPr="0057129A">
              <w:rPr>
                <w:rFonts w:cs="Times New Roman"/>
                <w:color w:val="auto"/>
                <w:spacing w:val="-6"/>
                <w:szCs w:val="24"/>
                <w:vertAlign w:val="subscript"/>
              </w:rPr>
              <w:t>3</w:t>
            </w:r>
            <w:r w:rsidRPr="0057129A">
              <w:rPr>
                <w:rFonts w:cs="Times New Roman"/>
                <w:color w:val="auto"/>
                <w:spacing w:val="-6"/>
                <w:szCs w:val="24"/>
              </w:rPr>
              <w:t>O</w:t>
            </w:r>
            <w:r w:rsidRPr="0057129A">
              <w:rPr>
                <w:rFonts w:cs="Times New Roman"/>
                <w:color w:val="auto"/>
                <w:spacing w:val="-6"/>
                <w:szCs w:val="24"/>
                <w:vertAlign w:val="superscript"/>
              </w:rPr>
              <w:t>+</w:t>
            </w:r>
          </w:p>
        </w:tc>
        <w:tc>
          <w:tcPr>
            <w:tcW w:w="1630" w:type="dxa"/>
            <w:vAlign w:val="center"/>
          </w:tcPr>
          <w:p w:rsidR="00E720D9" w:rsidRPr="0057129A" w:rsidRDefault="00E720D9" w:rsidP="0093170F">
            <w:pPr>
              <w:spacing w:before="60" w:after="120" w:line="280" w:lineRule="exact"/>
              <w:jc w:val="center"/>
              <w:rPr>
                <w:rFonts w:cs="Times New Roman"/>
                <w:color w:val="auto"/>
                <w:spacing w:val="-6"/>
                <w:szCs w:val="24"/>
              </w:rPr>
            </w:pPr>
            <w:r w:rsidRPr="0057129A">
              <w:rPr>
                <w:rFonts w:cs="Times New Roman"/>
                <w:color w:val="auto"/>
                <w:spacing w:val="-6"/>
                <w:szCs w:val="24"/>
              </w:rPr>
              <w:t>Na</w:t>
            </w:r>
            <w:r w:rsidRPr="0057129A">
              <w:rPr>
                <w:rFonts w:cs="Times New Roman"/>
                <w:color w:val="auto"/>
                <w:spacing w:val="-6"/>
                <w:szCs w:val="24"/>
                <w:vertAlign w:val="superscript"/>
              </w:rPr>
              <w:t>+</w:t>
            </w:r>
          </w:p>
        </w:tc>
        <w:tc>
          <w:tcPr>
            <w:tcW w:w="1630" w:type="dxa"/>
            <w:vAlign w:val="center"/>
          </w:tcPr>
          <w:p w:rsidR="00E720D9" w:rsidRPr="0057129A" w:rsidRDefault="00E720D9" w:rsidP="0093170F">
            <w:pPr>
              <w:spacing w:before="60" w:after="120" w:line="280" w:lineRule="exact"/>
              <w:jc w:val="center"/>
              <w:rPr>
                <w:rFonts w:cs="Times New Roman"/>
                <w:color w:val="auto"/>
                <w:spacing w:val="-6"/>
                <w:szCs w:val="24"/>
              </w:rPr>
            </w:pPr>
            <w:r w:rsidRPr="0057129A">
              <w:rPr>
                <w:rFonts w:cs="Times New Roman"/>
                <w:color w:val="auto"/>
                <w:spacing w:val="-6"/>
                <w:szCs w:val="24"/>
              </w:rPr>
              <w:t>Ag</w:t>
            </w:r>
            <w:r w:rsidRPr="0057129A">
              <w:rPr>
                <w:rFonts w:cs="Times New Roman"/>
                <w:color w:val="auto"/>
                <w:spacing w:val="-6"/>
                <w:szCs w:val="24"/>
                <w:vertAlign w:val="superscript"/>
              </w:rPr>
              <w:t>+</w:t>
            </w:r>
          </w:p>
        </w:tc>
        <w:tc>
          <w:tcPr>
            <w:tcW w:w="1630" w:type="dxa"/>
            <w:vAlign w:val="center"/>
          </w:tcPr>
          <w:p w:rsidR="00E720D9" w:rsidRPr="0057129A" w:rsidRDefault="00E720D9" w:rsidP="0093170F">
            <w:pPr>
              <w:spacing w:before="60" w:after="120" w:line="280" w:lineRule="exact"/>
              <w:jc w:val="center"/>
              <w:rPr>
                <w:rFonts w:cs="Times New Roman"/>
                <w:color w:val="auto"/>
                <w:spacing w:val="-6"/>
                <w:szCs w:val="24"/>
              </w:rPr>
            </w:pPr>
            <w:r w:rsidRPr="0057129A">
              <w:rPr>
                <w:rFonts w:cs="Times New Roman"/>
                <w:color w:val="auto"/>
                <w:spacing w:val="-6"/>
                <w:szCs w:val="24"/>
              </w:rPr>
              <w:t>Ba</w:t>
            </w:r>
            <w:r w:rsidRPr="0057129A">
              <w:rPr>
                <w:rFonts w:cs="Times New Roman"/>
                <w:color w:val="auto"/>
                <w:spacing w:val="-6"/>
                <w:szCs w:val="24"/>
                <w:vertAlign w:val="superscript"/>
              </w:rPr>
              <w:t>2+</w:t>
            </w:r>
          </w:p>
        </w:tc>
      </w:tr>
      <w:tr w:rsidR="00E720D9" w:rsidRPr="0057129A" w:rsidTr="000A6A99">
        <w:trPr>
          <w:trHeight w:val="554"/>
        </w:trPr>
        <w:tc>
          <w:tcPr>
            <w:tcW w:w="2411" w:type="dxa"/>
          </w:tcPr>
          <w:p w:rsidR="00E720D9" w:rsidRPr="0057129A" w:rsidRDefault="00E720D9" w:rsidP="0093170F">
            <w:pPr>
              <w:spacing w:before="60" w:after="120" w:line="280" w:lineRule="exact"/>
              <w:rPr>
                <w:rFonts w:cs="Times New Roman"/>
                <w:b/>
                <w:bCs/>
                <w:color w:val="auto"/>
                <w:spacing w:val="-6"/>
                <w:szCs w:val="24"/>
              </w:rPr>
            </w:pPr>
            <w:r w:rsidRPr="0057129A">
              <w:rPr>
                <w:rFonts w:cs="Times New Roman"/>
                <w:b/>
                <w:bCs/>
                <w:color w:val="auto"/>
                <w:spacing w:val="-6"/>
                <w:szCs w:val="24"/>
              </w:rPr>
              <w:t>Conductivité molaire</w:t>
            </w:r>
          </w:p>
          <w:p w:rsidR="00E720D9" w:rsidRPr="0057129A" w:rsidRDefault="00E720D9" w:rsidP="000A6A99">
            <w:pPr>
              <w:spacing w:before="60" w:after="120" w:line="280" w:lineRule="exact"/>
              <w:rPr>
                <w:rFonts w:cs="Times New Roman"/>
                <w:b/>
                <w:bCs/>
                <w:color w:val="auto"/>
                <w:spacing w:val="-6"/>
                <w:szCs w:val="24"/>
              </w:rPr>
            </w:pPr>
            <w:r w:rsidRPr="0057129A">
              <w:rPr>
                <w:rFonts w:cs="Times New Roman"/>
                <w:b/>
                <w:bCs/>
                <w:color w:val="auto"/>
                <w:spacing w:val="-6"/>
                <w:szCs w:val="24"/>
              </w:rPr>
              <w:t>(mS.m</w:t>
            </w:r>
            <w:r w:rsidRPr="0057129A">
              <w:rPr>
                <w:rFonts w:cs="Times New Roman"/>
                <w:b/>
                <w:bCs/>
                <w:color w:val="auto"/>
                <w:spacing w:val="-6"/>
                <w:szCs w:val="24"/>
                <w:vertAlign w:val="superscript"/>
              </w:rPr>
              <w:t>2</w:t>
            </w:r>
            <w:r w:rsidRPr="0057129A">
              <w:rPr>
                <w:rFonts w:cs="Times New Roman"/>
                <w:b/>
                <w:bCs/>
                <w:color w:val="auto"/>
                <w:spacing w:val="-6"/>
                <w:szCs w:val="24"/>
              </w:rPr>
              <w:t>.mol</w:t>
            </w:r>
            <w:r>
              <w:rPr>
                <w:rFonts w:cs="Times New Roman"/>
                <w:b/>
                <w:bCs/>
                <w:color w:val="auto"/>
                <w:spacing w:val="-6"/>
                <w:vertAlign w:val="superscript"/>
              </w:rPr>
              <w:sym w:font="Symbol" w:char="F02D"/>
            </w:r>
            <w:r w:rsidRPr="0057129A">
              <w:rPr>
                <w:rFonts w:cs="Times New Roman"/>
                <w:b/>
                <w:bCs/>
                <w:color w:val="auto"/>
                <w:spacing w:val="-6"/>
                <w:szCs w:val="24"/>
                <w:vertAlign w:val="superscript"/>
              </w:rPr>
              <w:t>1</w:t>
            </w:r>
            <w:r w:rsidRPr="0057129A">
              <w:rPr>
                <w:rFonts w:cs="Times New Roman"/>
                <w:b/>
                <w:bCs/>
                <w:color w:val="auto"/>
                <w:spacing w:val="-6"/>
                <w:szCs w:val="24"/>
              </w:rPr>
              <w:t>)</w:t>
            </w:r>
          </w:p>
        </w:tc>
        <w:tc>
          <w:tcPr>
            <w:tcW w:w="1630" w:type="dxa"/>
            <w:vAlign w:val="center"/>
          </w:tcPr>
          <w:p w:rsidR="00E720D9" w:rsidRPr="0057129A" w:rsidRDefault="00E720D9" w:rsidP="0093170F">
            <w:pPr>
              <w:spacing w:before="60" w:after="120" w:line="280" w:lineRule="exact"/>
              <w:jc w:val="center"/>
              <w:rPr>
                <w:rFonts w:cs="Times New Roman"/>
                <w:color w:val="auto"/>
                <w:spacing w:val="-6"/>
                <w:szCs w:val="24"/>
              </w:rPr>
            </w:pPr>
            <w:r w:rsidRPr="0057129A">
              <w:rPr>
                <w:rFonts w:cs="Times New Roman"/>
                <w:color w:val="auto"/>
                <w:spacing w:val="-6"/>
                <w:szCs w:val="24"/>
              </w:rPr>
              <w:t>35,0</w:t>
            </w:r>
          </w:p>
        </w:tc>
        <w:tc>
          <w:tcPr>
            <w:tcW w:w="1630" w:type="dxa"/>
            <w:vAlign w:val="center"/>
          </w:tcPr>
          <w:p w:rsidR="00E720D9" w:rsidRPr="0057129A" w:rsidRDefault="00E720D9" w:rsidP="0093170F">
            <w:pPr>
              <w:spacing w:before="60" w:after="120" w:line="280" w:lineRule="exact"/>
              <w:jc w:val="center"/>
              <w:rPr>
                <w:rFonts w:cs="Times New Roman"/>
                <w:color w:val="auto"/>
                <w:spacing w:val="-6"/>
                <w:szCs w:val="24"/>
              </w:rPr>
            </w:pPr>
            <w:r w:rsidRPr="0057129A">
              <w:rPr>
                <w:rFonts w:cs="Times New Roman"/>
                <w:color w:val="auto"/>
                <w:spacing w:val="-6"/>
                <w:szCs w:val="24"/>
              </w:rPr>
              <w:t>5,01</w:t>
            </w:r>
          </w:p>
        </w:tc>
        <w:tc>
          <w:tcPr>
            <w:tcW w:w="1630" w:type="dxa"/>
            <w:vAlign w:val="center"/>
          </w:tcPr>
          <w:p w:rsidR="00E720D9" w:rsidRPr="0057129A" w:rsidRDefault="00E720D9" w:rsidP="0093170F">
            <w:pPr>
              <w:spacing w:before="60" w:after="120" w:line="280" w:lineRule="exact"/>
              <w:jc w:val="center"/>
              <w:rPr>
                <w:rFonts w:cs="Times New Roman"/>
                <w:color w:val="auto"/>
                <w:spacing w:val="-6"/>
                <w:szCs w:val="24"/>
              </w:rPr>
            </w:pPr>
            <w:r w:rsidRPr="0057129A">
              <w:rPr>
                <w:rFonts w:cs="Times New Roman"/>
                <w:color w:val="auto"/>
                <w:spacing w:val="-6"/>
                <w:szCs w:val="24"/>
              </w:rPr>
              <w:t>6,19</w:t>
            </w:r>
          </w:p>
        </w:tc>
        <w:tc>
          <w:tcPr>
            <w:tcW w:w="1630" w:type="dxa"/>
            <w:vAlign w:val="center"/>
          </w:tcPr>
          <w:p w:rsidR="00E720D9" w:rsidRPr="0057129A" w:rsidRDefault="00E720D9" w:rsidP="0093170F">
            <w:pPr>
              <w:spacing w:before="60" w:after="120" w:line="280" w:lineRule="exact"/>
              <w:jc w:val="center"/>
              <w:rPr>
                <w:rFonts w:cs="Times New Roman"/>
                <w:color w:val="auto"/>
                <w:spacing w:val="-6"/>
                <w:szCs w:val="24"/>
              </w:rPr>
            </w:pPr>
            <w:r w:rsidRPr="0057129A">
              <w:rPr>
                <w:rFonts w:cs="Times New Roman"/>
                <w:color w:val="auto"/>
                <w:spacing w:val="-6"/>
                <w:szCs w:val="24"/>
              </w:rPr>
              <w:t>12,8</w:t>
            </w:r>
          </w:p>
        </w:tc>
      </w:tr>
    </w:tbl>
    <w:p w:rsidR="00E720D9" w:rsidRPr="0057129A" w:rsidRDefault="00E720D9" w:rsidP="00E312C1">
      <w:pPr>
        <w:spacing w:before="60" w:after="120" w:line="280" w:lineRule="exact"/>
        <w:rPr>
          <w:rFonts w:cs="Times New Roman"/>
          <w:color w:val="auto"/>
          <w:spacing w:val="-6"/>
          <w:szCs w:val="24"/>
        </w:rPr>
      </w:pPr>
    </w:p>
    <w:tbl>
      <w:tblPr>
        <w:tblW w:w="8931"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top w:w="57" w:type="dxa"/>
          <w:bottom w:w="57" w:type="dxa"/>
        </w:tblCellMar>
        <w:tblLook w:val="01E0"/>
      </w:tblPr>
      <w:tblGrid>
        <w:gridCol w:w="2411"/>
        <w:gridCol w:w="1630"/>
        <w:gridCol w:w="1630"/>
        <w:gridCol w:w="1630"/>
        <w:gridCol w:w="1630"/>
      </w:tblGrid>
      <w:tr w:rsidR="00E720D9" w:rsidRPr="0057129A" w:rsidTr="000A6A99">
        <w:trPr>
          <w:trHeight w:val="406"/>
        </w:trPr>
        <w:tc>
          <w:tcPr>
            <w:tcW w:w="2411" w:type="dxa"/>
          </w:tcPr>
          <w:p w:rsidR="00E720D9" w:rsidRPr="0057129A" w:rsidRDefault="00E720D9" w:rsidP="0093170F">
            <w:pPr>
              <w:spacing w:before="60" w:after="120" w:line="280" w:lineRule="exact"/>
              <w:rPr>
                <w:rFonts w:cs="Times New Roman"/>
                <w:b/>
                <w:bCs/>
                <w:color w:val="auto"/>
                <w:spacing w:val="-6"/>
                <w:szCs w:val="24"/>
              </w:rPr>
            </w:pPr>
            <w:r w:rsidRPr="0057129A">
              <w:rPr>
                <w:rFonts w:cs="Times New Roman"/>
                <w:b/>
                <w:bCs/>
                <w:color w:val="auto"/>
                <w:spacing w:val="-6"/>
                <w:szCs w:val="24"/>
              </w:rPr>
              <w:t>Ions</w:t>
            </w:r>
          </w:p>
        </w:tc>
        <w:tc>
          <w:tcPr>
            <w:tcW w:w="1630" w:type="dxa"/>
            <w:vAlign w:val="center"/>
          </w:tcPr>
          <w:p w:rsidR="00E720D9" w:rsidRPr="0057129A" w:rsidRDefault="00E720D9" w:rsidP="0093170F">
            <w:pPr>
              <w:spacing w:before="60" w:after="120" w:line="280" w:lineRule="exact"/>
              <w:jc w:val="center"/>
              <w:rPr>
                <w:rFonts w:cs="Times New Roman"/>
                <w:color w:val="auto"/>
                <w:spacing w:val="-6"/>
                <w:szCs w:val="24"/>
              </w:rPr>
            </w:pPr>
            <w:r w:rsidRPr="0057129A">
              <w:rPr>
                <w:rFonts w:cs="Times New Roman"/>
                <w:color w:val="auto"/>
                <w:spacing w:val="-6"/>
                <w:szCs w:val="24"/>
              </w:rPr>
              <w:t>Cl</w:t>
            </w:r>
            <w:r w:rsidRPr="0057129A">
              <w:rPr>
                <w:rFonts w:cs="Times New Roman"/>
                <w:color w:val="auto"/>
                <w:spacing w:val="-6"/>
                <w:szCs w:val="24"/>
                <w:vertAlign w:val="superscript"/>
              </w:rPr>
              <w:t>-</w:t>
            </w:r>
          </w:p>
        </w:tc>
        <w:tc>
          <w:tcPr>
            <w:tcW w:w="1630" w:type="dxa"/>
            <w:vAlign w:val="center"/>
          </w:tcPr>
          <w:p w:rsidR="00E720D9" w:rsidRPr="0057129A" w:rsidRDefault="00E720D9" w:rsidP="000172BE">
            <w:pPr>
              <w:spacing w:before="60" w:after="120" w:line="280" w:lineRule="exact"/>
              <w:jc w:val="center"/>
              <w:rPr>
                <w:rFonts w:cs="Times New Roman"/>
                <w:color w:val="auto"/>
                <w:spacing w:val="-6"/>
                <w:szCs w:val="24"/>
              </w:rPr>
            </w:pPr>
            <w:r w:rsidRPr="0057129A">
              <w:rPr>
                <w:rFonts w:cs="Times New Roman"/>
                <w:color w:val="auto"/>
                <w:spacing w:val="-6"/>
                <w:szCs w:val="24"/>
              </w:rPr>
              <w:t>NO</w:t>
            </w:r>
            <w:r w:rsidRPr="0057129A">
              <w:rPr>
                <w:rFonts w:cs="Times New Roman"/>
                <w:color w:val="auto"/>
                <w:spacing w:val="-6"/>
                <w:szCs w:val="24"/>
                <w:vertAlign w:val="subscript"/>
              </w:rPr>
              <w:t>3</w:t>
            </w:r>
            <w:r>
              <w:rPr>
                <w:rFonts w:cs="Times New Roman"/>
                <w:color w:val="auto"/>
                <w:spacing w:val="-6"/>
                <w:vertAlign w:val="superscript"/>
              </w:rPr>
              <w:sym w:font="Symbol" w:char="F02D"/>
            </w:r>
          </w:p>
        </w:tc>
        <w:tc>
          <w:tcPr>
            <w:tcW w:w="1630" w:type="dxa"/>
            <w:vAlign w:val="center"/>
          </w:tcPr>
          <w:p w:rsidR="00E720D9" w:rsidRPr="0057129A" w:rsidRDefault="00E720D9" w:rsidP="000172BE">
            <w:pPr>
              <w:spacing w:before="60" w:after="120" w:line="280" w:lineRule="exact"/>
              <w:jc w:val="center"/>
              <w:rPr>
                <w:rFonts w:cs="Times New Roman"/>
                <w:color w:val="auto"/>
                <w:spacing w:val="-6"/>
                <w:szCs w:val="24"/>
              </w:rPr>
            </w:pPr>
            <w:r w:rsidRPr="0057129A">
              <w:rPr>
                <w:rFonts w:cs="Times New Roman"/>
                <w:color w:val="auto"/>
                <w:spacing w:val="-6"/>
                <w:szCs w:val="24"/>
              </w:rPr>
              <w:t>CH</w:t>
            </w:r>
            <w:r w:rsidRPr="0057129A">
              <w:rPr>
                <w:rFonts w:cs="Times New Roman"/>
                <w:color w:val="auto"/>
                <w:spacing w:val="-6"/>
                <w:szCs w:val="24"/>
                <w:vertAlign w:val="subscript"/>
              </w:rPr>
              <w:t>3</w:t>
            </w:r>
            <w:r w:rsidRPr="0057129A">
              <w:rPr>
                <w:rFonts w:cs="Times New Roman"/>
                <w:color w:val="auto"/>
                <w:spacing w:val="-6"/>
                <w:szCs w:val="24"/>
              </w:rPr>
              <w:t>COO</w:t>
            </w:r>
            <w:r>
              <w:rPr>
                <w:rFonts w:cs="Times New Roman"/>
                <w:color w:val="auto"/>
                <w:spacing w:val="-6"/>
                <w:vertAlign w:val="superscript"/>
              </w:rPr>
              <w:sym w:font="Symbol" w:char="F02D"/>
            </w:r>
          </w:p>
        </w:tc>
        <w:tc>
          <w:tcPr>
            <w:tcW w:w="1630" w:type="dxa"/>
            <w:vAlign w:val="center"/>
          </w:tcPr>
          <w:p w:rsidR="00E720D9" w:rsidRPr="0057129A" w:rsidRDefault="00E720D9" w:rsidP="000172BE">
            <w:pPr>
              <w:spacing w:before="60" w:after="120" w:line="280" w:lineRule="exact"/>
              <w:jc w:val="center"/>
              <w:rPr>
                <w:rFonts w:cs="Times New Roman"/>
                <w:color w:val="auto"/>
                <w:spacing w:val="-6"/>
                <w:szCs w:val="24"/>
              </w:rPr>
            </w:pPr>
            <w:r w:rsidRPr="0057129A">
              <w:rPr>
                <w:rFonts w:cs="Times New Roman"/>
                <w:color w:val="auto"/>
                <w:spacing w:val="-6"/>
                <w:szCs w:val="24"/>
              </w:rPr>
              <w:t>SO</w:t>
            </w:r>
            <w:r w:rsidRPr="0057129A">
              <w:rPr>
                <w:rFonts w:cs="Times New Roman"/>
                <w:color w:val="auto"/>
                <w:spacing w:val="-6"/>
                <w:szCs w:val="24"/>
                <w:vertAlign w:val="subscript"/>
              </w:rPr>
              <w:t>4</w:t>
            </w:r>
            <w:r w:rsidRPr="0057129A">
              <w:rPr>
                <w:rFonts w:cs="Times New Roman"/>
                <w:color w:val="auto"/>
                <w:spacing w:val="-6"/>
                <w:szCs w:val="24"/>
                <w:vertAlign w:val="superscript"/>
              </w:rPr>
              <w:t>2</w:t>
            </w:r>
            <w:r>
              <w:rPr>
                <w:rFonts w:cs="Times New Roman"/>
                <w:color w:val="auto"/>
                <w:spacing w:val="-6"/>
                <w:vertAlign w:val="superscript"/>
              </w:rPr>
              <w:sym w:font="Symbol" w:char="F02D"/>
            </w:r>
          </w:p>
        </w:tc>
      </w:tr>
      <w:tr w:rsidR="00E720D9" w:rsidRPr="0057129A" w:rsidTr="000A6A99">
        <w:trPr>
          <w:trHeight w:val="554"/>
        </w:trPr>
        <w:tc>
          <w:tcPr>
            <w:tcW w:w="2411" w:type="dxa"/>
          </w:tcPr>
          <w:p w:rsidR="00E720D9" w:rsidRPr="0057129A" w:rsidRDefault="00E720D9" w:rsidP="0093170F">
            <w:pPr>
              <w:spacing w:before="60" w:after="120" w:line="280" w:lineRule="exact"/>
              <w:rPr>
                <w:rFonts w:cs="Times New Roman"/>
                <w:b/>
                <w:bCs/>
                <w:color w:val="auto"/>
                <w:spacing w:val="-6"/>
                <w:szCs w:val="24"/>
              </w:rPr>
            </w:pPr>
            <w:r w:rsidRPr="0057129A">
              <w:rPr>
                <w:rFonts w:cs="Times New Roman"/>
                <w:b/>
                <w:bCs/>
                <w:color w:val="auto"/>
                <w:spacing w:val="-6"/>
                <w:szCs w:val="24"/>
              </w:rPr>
              <w:t>Conductivité molaire</w:t>
            </w:r>
          </w:p>
          <w:p w:rsidR="00E720D9" w:rsidRPr="0057129A" w:rsidRDefault="00E720D9" w:rsidP="000A6A99">
            <w:pPr>
              <w:spacing w:before="60" w:after="120" w:line="280" w:lineRule="exact"/>
              <w:rPr>
                <w:rFonts w:cs="Times New Roman"/>
                <w:b/>
                <w:bCs/>
                <w:color w:val="auto"/>
                <w:spacing w:val="-6"/>
                <w:szCs w:val="24"/>
              </w:rPr>
            </w:pPr>
            <w:r w:rsidRPr="0057129A">
              <w:rPr>
                <w:rFonts w:cs="Times New Roman"/>
                <w:b/>
                <w:bCs/>
                <w:color w:val="auto"/>
                <w:spacing w:val="-6"/>
                <w:szCs w:val="24"/>
              </w:rPr>
              <w:t>(mS.m</w:t>
            </w:r>
            <w:r w:rsidRPr="0057129A">
              <w:rPr>
                <w:rFonts w:cs="Times New Roman"/>
                <w:b/>
                <w:bCs/>
                <w:color w:val="auto"/>
                <w:spacing w:val="-6"/>
                <w:szCs w:val="24"/>
                <w:vertAlign w:val="superscript"/>
              </w:rPr>
              <w:t>2</w:t>
            </w:r>
            <w:r w:rsidRPr="0057129A">
              <w:rPr>
                <w:rFonts w:cs="Times New Roman"/>
                <w:b/>
                <w:bCs/>
                <w:color w:val="auto"/>
                <w:spacing w:val="-6"/>
                <w:szCs w:val="24"/>
              </w:rPr>
              <w:t>.mol</w:t>
            </w:r>
            <w:r>
              <w:rPr>
                <w:rFonts w:cs="Times New Roman"/>
                <w:b/>
                <w:bCs/>
                <w:color w:val="auto"/>
                <w:spacing w:val="-6"/>
                <w:vertAlign w:val="superscript"/>
              </w:rPr>
              <w:sym w:font="Symbol" w:char="F02D"/>
            </w:r>
            <w:r w:rsidRPr="0057129A">
              <w:rPr>
                <w:rFonts w:cs="Times New Roman"/>
                <w:b/>
                <w:bCs/>
                <w:color w:val="auto"/>
                <w:spacing w:val="-6"/>
                <w:szCs w:val="24"/>
                <w:vertAlign w:val="superscript"/>
              </w:rPr>
              <w:t>1</w:t>
            </w:r>
            <w:r w:rsidRPr="0057129A">
              <w:rPr>
                <w:rFonts w:cs="Times New Roman"/>
                <w:b/>
                <w:bCs/>
                <w:color w:val="auto"/>
                <w:spacing w:val="-6"/>
                <w:szCs w:val="24"/>
              </w:rPr>
              <w:t>)</w:t>
            </w:r>
          </w:p>
        </w:tc>
        <w:tc>
          <w:tcPr>
            <w:tcW w:w="1630" w:type="dxa"/>
            <w:vAlign w:val="center"/>
          </w:tcPr>
          <w:p w:rsidR="00E720D9" w:rsidRPr="0057129A" w:rsidRDefault="00E720D9" w:rsidP="0093170F">
            <w:pPr>
              <w:spacing w:before="60" w:after="120" w:line="280" w:lineRule="exact"/>
              <w:jc w:val="center"/>
              <w:rPr>
                <w:rFonts w:cs="Times New Roman"/>
                <w:color w:val="auto"/>
                <w:spacing w:val="-6"/>
                <w:szCs w:val="24"/>
              </w:rPr>
            </w:pPr>
            <w:r w:rsidRPr="0057129A">
              <w:rPr>
                <w:rFonts w:cs="Times New Roman"/>
                <w:color w:val="auto"/>
                <w:spacing w:val="-6"/>
                <w:szCs w:val="24"/>
              </w:rPr>
              <w:t>7,63</w:t>
            </w:r>
          </w:p>
        </w:tc>
        <w:tc>
          <w:tcPr>
            <w:tcW w:w="1630" w:type="dxa"/>
            <w:vAlign w:val="center"/>
          </w:tcPr>
          <w:p w:rsidR="00E720D9" w:rsidRPr="0057129A" w:rsidRDefault="00E720D9" w:rsidP="0093170F">
            <w:pPr>
              <w:spacing w:before="60" w:after="120" w:line="280" w:lineRule="exact"/>
              <w:jc w:val="center"/>
              <w:rPr>
                <w:rFonts w:cs="Times New Roman"/>
                <w:color w:val="auto"/>
                <w:spacing w:val="-6"/>
                <w:szCs w:val="24"/>
              </w:rPr>
            </w:pPr>
            <w:r w:rsidRPr="0057129A">
              <w:rPr>
                <w:rFonts w:cs="Times New Roman"/>
                <w:color w:val="auto"/>
                <w:spacing w:val="-6"/>
                <w:szCs w:val="24"/>
              </w:rPr>
              <w:t>7,14</w:t>
            </w:r>
          </w:p>
        </w:tc>
        <w:tc>
          <w:tcPr>
            <w:tcW w:w="1630" w:type="dxa"/>
            <w:vAlign w:val="center"/>
          </w:tcPr>
          <w:p w:rsidR="00E720D9" w:rsidRPr="0057129A" w:rsidRDefault="00E720D9" w:rsidP="0093170F">
            <w:pPr>
              <w:spacing w:before="60" w:after="120" w:line="280" w:lineRule="exact"/>
              <w:jc w:val="center"/>
              <w:rPr>
                <w:rFonts w:cs="Times New Roman"/>
                <w:color w:val="auto"/>
                <w:spacing w:val="-6"/>
                <w:szCs w:val="24"/>
              </w:rPr>
            </w:pPr>
            <w:r w:rsidRPr="0057129A">
              <w:rPr>
                <w:rFonts w:cs="Times New Roman"/>
                <w:color w:val="auto"/>
                <w:spacing w:val="-6"/>
                <w:szCs w:val="24"/>
              </w:rPr>
              <w:t>4,09</w:t>
            </w:r>
          </w:p>
        </w:tc>
        <w:tc>
          <w:tcPr>
            <w:tcW w:w="1630" w:type="dxa"/>
            <w:vAlign w:val="center"/>
          </w:tcPr>
          <w:p w:rsidR="00E720D9" w:rsidRPr="0057129A" w:rsidRDefault="00E720D9" w:rsidP="0093170F">
            <w:pPr>
              <w:spacing w:before="60" w:after="120" w:line="280" w:lineRule="exact"/>
              <w:jc w:val="center"/>
              <w:rPr>
                <w:rFonts w:cs="Times New Roman"/>
                <w:color w:val="auto"/>
                <w:spacing w:val="-6"/>
                <w:szCs w:val="24"/>
              </w:rPr>
            </w:pPr>
            <w:r w:rsidRPr="0057129A">
              <w:rPr>
                <w:rFonts w:cs="Times New Roman"/>
                <w:color w:val="auto"/>
                <w:spacing w:val="-6"/>
                <w:szCs w:val="24"/>
              </w:rPr>
              <w:t>16,0</w:t>
            </w:r>
          </w:p>
        </w:tc>
      </w:tr>
    </w:tbl>
    <w:p w:rsidR="00E720D9" w:rsidRDefault="00E720D9" w:rsidP="00E312C1">
      <w:pPr>
        <w:spacing w:before="60" w:after="120" w:line="280" w:lineRule="exact"/>
        <w:rPr>
          <w:rFonts w:cs="Times New Roman"/>
          <w:b/>
          <w:bCs/>
          <w:color w:val="auto"/>
          <w:spacing w:val="-6"/>
          <w:szCs w:val="24"/>
        </w:rPr>
      </w:pPr>
    </w:p>
    <w:p w:rsidR="00E720D9" w:rsidRPr="0057129A" w:rsidRDefault="00E720D9" w:rsidP="00E312C1">
      <w:pPr>
        <w:spacing w:before="60" w:after="120" w:line="280" w:lineRule="exact"/>
        <w:rPr>
          <w:rFonts w:cs="Times New Roman"/>
          <w:b/>
          <w:bCs/>
          <w:color w:val="auto"/>
          <w:spacing w:val="-6"/>
          <w:szCs w:val="24"/>
        </w:rPr>
      </w:pPr>
    </w:p>
    <w:p w:rsidR="00E720D9" w:rsidRPr="0057129A" w:rsidRDefault="00E720D9" w:rsidP="00E312C1">
      <w:pPr>
        <w:spacing w:before="60" w:after="120" w:line="280" w:lineRule="exact"/>
        <w:rPr>
          <w:rFonts w:cs="Times New Roman"/>
          <w:b/>
          <w:bCs/>
          <w:color w:val="auto"/>
          <w:spacing w:val="-6"/>
          <w:szCs w:val="24"/>
        </w:rPr>
      </w:pPr>
      <w:r w:rsidRPr="0057129A">
        <w:rPr>
          <w:rFonts w:cs="Times New Roman"/>
          <w:b/>
          <w:bCs/>
          <w:color w:val="auto"/>
          <w:spacing w:val="-6"/>
          <w:szCs w:val="24"/>
        </w:rPr>
        <w:t>Constantes d'acidité</w:t>
      </w:r>
    </w:p>
    <w:p w:rsidR="00E720D9" w:rsidRPr="0057129A" w:rsidRDefault="00E720D9" w:rsidP="00E312C1">
      <w:pPr>
        <w:spacing w:before="60" w:after="120" w:line="280" w:lineRule="exact"/>
        <w:rPr>
          <w:rFonts w:cs="Times New Roman"/>
          <w:bCs/>
          <w:color w:val="auto"/>
          <w:spacing w:val="-6"/>
          <w:szCs w:val="24"/>
        </w:rPr>
      </w:pPr>
      <w:r w:rsidRPr="0057129A">
        <w:rPr>
          <w:rFonts w:cs="Times New Roman"/>
          <w:color w:val="auto"/>
          <w:spacing w:val="-6"/>
          <w:szCs w:val="24"/>
        </w:rPr>
        <w:t>CH</w:t>
      </w:r>
      <w:r w:rsidRPr="0057129A">
        <w:rPr>
          <w:rFonts w:cs="Times New Roman"/>
          <w:color w:val="auto"/>
          <w:spacing w:val="-6"/>
          <w:szCs w:val="24"/>
          <w:vertAlign w:val="subscript"/>
        </w:rPr>
        <w:t>3</w:t>
      </w:r>
      <w:r w:rsidRPr="0057129A">
        <w:rPr>
          <w:rFonts w:cs="Times New Roman"/>
          <w:color w:val="auto"/>
          <w:spacing w:val="-6"/>
          <w:szCs w:val="24"/>
        </w:rPr>
        <w:t>COOH / CH</w:t>
      </w:r>
      <w:r w:rsidRPr="0057129A">
        <w:rPr>
          <w:rFonts w:cs="Times New Roman"/>
          <w:color w:val="auto"/>
          <w:spacing w:val="-6"/>
          <w:szCs w:val="24"/>
          <w:vertAlign w:val="subscript"/>
        </w:rPr>
        <w:t>3</w:t>
      </w:r>
      <w:r w:rsidRPr="0057129A">
        <w:rPr>
          <w:rFonts w:cs="Times New Roman"/>
          <w:color w:val="auto"/>
          <w:spacing w:val="-6"/>
          <w:szCs w:val="24"/>
        </w:rPr>
        <w:t>COO</w:t>
      </w:r>
      <w:r>
        <w:rPr>
          <w:rFonts w:cs="Times New Roman"/>
          <w:color w:val="auto"/>
          <w:spacing w:val="-6"/>
          <w:vertAlign w:val="superscript"/>
        </w:rPr>
        <w:sym w:font="Symbol" w:char="F02D"/>
      </w:r>
      <w:r w:rsidRPr="0057129A">
        <w:rPr>
          <w:rFonts w:cs="Times New Roman"/>
          <w:color w:val="auto"/>
          <w:spacing w:val="-6"/>
          <w:szCs w:val="24"/>
        </w:rPr>
        <w:tab/>
        <w:t>:</w:t>
      </w:r>
      <w:r w:rsidRPr="0057129A">
        <w:rPr>
          <w:rFonts w:cs="Times New Roman"/>
          <w:color w:val="auto"/>
          <w:spacing w:val="-6"/>
          <w:szCs w:val="24"/>
        </w:rPr>
        <w:tab/>
      </w:r>
      <w:proofErr w:type="spellStart"/>
      <w:r w:rsidRPr="0057129A">
        <w:rPr>
          <w:rFonts w:cs="Times New Roman"/>
          <w:color w:val="auto"/>
          <w:spacing w:val="-6"/>
          <w:szCs w:val="24"/>
        </w:rPr>
        <w:t>pKa</w:t>
      </w:r>
      <w:proofErr w:type="spellEnd"/>
      <w:r w:rsidRPr="0057129A">
        <w:rPr>
          <w:rFonts w:cs="Times New Roman"/>
          <w:color w:val="auto"/>
          <w:spacing w:val="-6"/>
          <w:szCs w:val="24"/>
        </w:rPr>
        <w:t xml:space="preserve"> = 4,76</w:t>
      </w:r>
    </w:p>
    <w:p w:rsidR="00E720D9" w:rsidRPr="0050359D" w:rsidRDefault="00E720D9" w:rsidP="00F72FF8">
      <w:pPr>
        <w:pStyle w:val="listenumrote"/>
        <w:numPr>
          <w:ilvl w:val="0"/>
          <w:numId w:val="0"/>
        </w:numPr>
        <w:ind w:left="170"/>
        <w:rPr>
          <w:bCs/>
        </w:rPr>
      </w:pPr>
    </w:p>
    <w:p w:rsidR="00E720D9" w:rsidRDefault="00E720D9" w:rsidP="00406A06">
      <w:pPr>
        <w:rPr>
          <w:bCs/>
          <w:u w:val="single"/>
        </w:rPr>
      </w:pPr>
      <w:r w:rsidRPr="00104ED4">
        <w:rPr>
          <w:bCs/>
          <w:u w:val="single"/>
        </w:rPr>
        <w:br w:type="page"/>
      </w:r>
    </w:p>
    <w:p w:rsidR="00E720D9" w:rsidRDefault="00E720D9" w:rsidP="00406A06">
      <w:pPr>
        <w:rPr>
          <w:bCs/>
          <w:u w:val="single"/>
        </w:rPr>
      </w:pPr>
    </w:p>
    <w:p w:rsidR="00E720D9" w:rsidRPr="00406A06" w:rsidRDefault="00E720D9" w:rsidP="009217E3">
      <w:pPr>
        <w:pBdr>
          <w:top w:val="single" w:sz="4" w:space="1" w:color="auto"/>
          <w:left w:val="single" w:sz="4" w:space="4" w:color="auto"/>
          <w:bottom w:val="single" w:sz="4" w:space="1" w:color="auto"/>
          <w:right w:val="single" w:sz="4" w:space="4" w:color="auto"/>
        </w:pBdr>
        <w:jc w:val="center"/>
        <w:rPr>
          <w:b/>
          <w:sz w:val="24"/>
        </w:rPr>
      </w:pPr>
      <w:r w:rsidRPr="00406A06">
        <w:rPr>
          <w:b/>
          <w:sz w:val="24"/>
        </w:rPr>
        <w:t>Annexe 3 :</w:t>
      </w:r>
      <w:r>
        <w:rPr>
          <w:b/>
          <w:sz w:val="24"/>
        </w:rPr>
        <w:t xml:space="preserve"> </w:t>
      </w:r>
      <w:r w:rsidRPr="00406A06">
        <w:rPr>
          <w:b/>
          <w:sz w:val="24"/>
        </w:rPr>
        <w:t>Méthodes de dosage connues de l'</w:t>
      </w:r>
      <w:r>
        <w:rPr>
          <w:b/>
          <w:sz w:val="24"/>
        </w:rPr>
        <w:t>élève</w:t>
      </w:r>
    </w:p>
    <w:p w:rsidR="00E720D9" w:rsidRPr="0057129A" w:rsidRDefault="00E720D9" w:rsidP="00DC79A2">
      <w:pPr>
        <w:spacing w:before="60" w:after="120" w:line="280" w:lineRule="exact"/>
        <w:rPr>
          <w:rFonts w:cs="Times New Roman"/>
          <w:color w:val="auto"/>
          <w:spacing w:val="-6"/>
          <w:szCs w:val="24"/>
        </w:rPr>
      </w:pPr>
    </w:p>
    <w:p w:rsidR="00E720D9" w:rsidRPr="0057129A" w:rsidRDefault="00E720D9" w:rsidP="00DC79A2">
      <w:pPr>
        <w:spacing w:before="60" w:after="120" w:line="280" w:lineRule="exact"/>
        <w:rPr>
          <w:rFonts w:cs="Times New Roman"/>
          <w:color w:val="auto"/>
          <w:spacing w:val="-6"/>
          <w:szCs w:val="24"/>
        </w:rPr>
      </w:pPr>
    </w:p>
    <w:p w:rsidR="00E720D9" w:rsidRPr="0057129A" w:rsidRDefault="00E720D9" w:rsidP="00DC79A2">
      <w:pPr>
        <w:spacing w:before="60" w:after="120" w:line="280" w:lineRule="exact"/>
        <w:jc w:val="center"/>
        <w:rPr>
          <w:rFonts w:cs="Times New Roman"/>
          <w:b/>
          <w:color w:val="auto"/>
          <w:spacing w:val="-6"/>
          <w:szCs w:val="24"/>
          <w:vertAlign w:val="superscript"/>
        </w:rPr>
      </w:pPr>
      <w:r w:rsidRPr="0057129A">
        <w:rPr>
          <w:rFonts w:cs="Times New Roman"/>
          <w:b/>
          <w:color w:val="auto"/>
          <w:spacing w:val="-6"/>
          <w:szCs w:val="24"/>
        </w:rPr>
        <w:t>Ions argent</w:t>
      </w:r>
      <w:r>
        <w:rPr>
          <w:rFonts w:cs="Times New Roman"/>
          <w:b/>
          <w:color w:val="auto"/>
          <w:spacing w:val="-6"/>
          <w:szCs w:val="24"/>
        </w:rPr>
        <w:t xml:space="preserve">(I) </w:t>
      </w:r>
      <w:r w:rsidRPr="0057129A">
        <w:rPr>
          <w:rFonts w:cs="Times New Roman"/>
          <w:b/>
          <w:color w:val="auto"/>
          <w:spacing w:val="-6"/>
          <w:szCs w:val="24"/>
        </w:rPr>
        <w:t>: Ag</w:t>
      </w:r>
      <w:r w:rsidRPr="0057129A">
        <w:rPr>
          <w:rFonts w:cs="Times New Roman"/>
          <w:b/>
          <w:color w:val="auto"/>
          <w:spacing w:val="-6"/>
          <w:szCs w:val="24"/>
          <w:vertAlign w:val="superscript"/>
        </w:rPr>
        <w:t>+</w:t>
      </w:r>
    </w:p>
    <w:p w:rsidR="00E720D9" w:rsidRPr="0057129A" w:rsidRDefault="00E720D9" w:rsidP="00DC79A2">
      <w:pPr>
        <w:spacing w:before="60" w:after="120" w:line="280" w:lineRule="exact"/>
        <w:jc w:val="center"/>
        <w:rPr>
          <w:rFonts w:cs="Times New Roman"/>
          <w:b/>
          <w:color w:val="auto"/>
          <w:spacing w:val="-6"/>
          <w:szCs w:val="24"/>
          <w:vertAlign w:val="superscript"/>
        </w:rPr>
      </w:pPr>
    </w:p>
    <w:p w:rsidR="00E720D9" w:rsidRPr="0057129A" w:rsidRDefault="00E720D9" w:rsidP="00DC79A2">
      <w:pPr>
        <w:numPr>
          <w:ilvl w:val="0"/>
          <w:numId w:val="12"/>
        </w:numPr>
        <w:spacing w:before="60" w:after="120" w:line="280" w:lineRule="exact"/>
        <w:jc w:val="left"/>
        <w:rPr>
          <w:rFonts w:cs="Times New Roman"/>
          <w:color w:val="auto"/>
          <w:spacing w:val="-6"/>
          <w:szCs w:val="24"/>
        </w:rPr>
      </w:pPr>
      <w:r w:rsidRPr="0057129A">
        <w:rPr>
          <w:rFonts w:cs="Times New Roman"/>
          <w:b/>
          <w:color w:val="auto"/>
          <w:spacing w:val="-6"/>
          <w:szCs w:val="24"/>
          <w:u w:val="single"/>
        </w:rPr>
        <w:t xml:space="preserve">Dosage par mesure de différence de potentiel </w:t>
      </w:r>
      <w:r w:rsidRPr="0057129A">
        <w:rPr>
          <w:rFonts w:cs="Times New Roman"/>
          <w:color w:val="auto"/>
          <w:spacing w:val="-6"/>
          <w:szCs w:val="24"/>
        </w:rPr>
        <w:t>(voir</w:t>
      </w:r>
      <w:r>
        <w:rPr>
          <w:rFonts w:cs="Times New Roman"/>
          <w:color w:val="auto"/>
          <w:spacing w:val="-6"/>
          <w:szCs w:val="24"/>
        </w:rPr>
        <w:t xml:space="preserve"> courbe d'étalonnage en annexe 4</w:t>
      </w:r>
      <w:r w:rsidRPr="0057129A">
        <w:rPr>
          <w:rFonts w:cs="Times New Roman"/>
          <w:color w:val="auto"/>
          <w:spacing w:val="-6"/>
          <w:szCs w:val="24"/>
        </w:rPr>
        <w:t>)</w:t>
      </w:r>
    </w:p>
    <w:p w:rsidR="00E720D9" w:rsidRDefault="00E720D9" w:rsidP="00DC79A2">
      <w:pPr>
        <w:spacing w:before="60" w:after="120" w:line="280" w:lineRule="exact"/>
        <w:rPr>
          <w:rFonts w:cs="Times New Roman"/>
          <w:color w:val="auto"/>
          <w:spacing w:val="-6"/>
          <w:szCs w:val="24"/>
        </w:rPr>
      </w:pPr>
    </w:p>
    <w:p w:rsidR="00E720D9" w:rsidRPr="0057129A" w:rsidRDefault="00E720D9" w:rsidP="00DC79A2">
      <w:pPr>
        <w:spacing w:before="60" w:after="120" w:line="280" w:lineRule="exact"/>
        <w:rPr>
          <w:rFonts w:cs="Times New Roman"/>
          <w:color w:val="auto"/>
          <w:spacing w:val="-6"/>
          <w:szCs w:val="24"/>
        </w:rPr>
      </w:pPr>
    </w:p>
    <w:p w:rsidR="00E720D9" w:rsidRPr="0057129A" w:rsidRDefault="00E720D9" w:rsidP="00DC79A2">
      <w:pPr>
        <w:numPr>
          <w:ilvl w:val="0"/>
          <w:numId w:val="12"/>
        </w:numPr>
        <w:spacing w:before="60" w:after="120" w:line="280" w:lineRule="exact"/>
        <w:jc w:val="left"/>
        <w:rPr>
          <w:rFonts w:cs="Times New Roman"/>
          <w:b/>
          <w:color w:val="auto"/>
          <w:spacing w:val="-6"/>
          <w:szCs w:val="24"/>
          <w:u w:val="single"/>
        </w:rPr>
      </w:pPr>
      <w:r>
        <w:rPr>
          <w:rFonts w:cs="Times New Roman"/>
          <w:b/>
          <w:color w:val="auto"/>
          <w:spacing w:val="-6"/>
          <w:szCs w:val="24"/>
          <w:u w:val="single"/>
        </w:rPr>
        <w:t xml:space="preserve">Titrage </w:t>
      </w:r>
      <w:r w:rsidRPr="0057129A">
        <w:rPr>
          <w:rFonts w:cs="Times New Roman"/>
          <w:b/>
          <w:color w:val="auto"/>
          <w:spacing w:val="-6"/>
          <w:szCs w:val="24"/>
          <w:u w:val="single"/>
        </w:rPr>
        <w:t xml:space="preserve">par la méthode de </w:t>
      </w:r>
      <w:proofErr w:type="spellStart"/>
      <w:r w:rsidRPr="0057129A">
        <w:rPr>
          <w:rFonts w:cs="Times New Roman"/>
          <w:b/>
          <w:color w:val="auto"/>
          <w:spacing w:val="-6"/>
          <w:szCs w:val="24"/>
          <w:u w:val="single"/>
        </w:rPr>
        <w:t>Mohr</w:t>
      </w:r>
      <w:proofErr w:type="spellEnd"/>
      <w:r w:rsidRPr="0057129A">
        <w:rPr>
          <w:rFonts w:cs="Times New Roman"/>
          <w:b/>
          <w:color w:val="auto"/>
          <w:spacing w:val="-6"/>
          <w:szCs w:val="24"/>
          <w:u w:val="single"/>
        </w:rPr>
        <w:t xml:space="preserve"> :</w:t>
      </w:r>
    </w:p>
    <w:p w:rsidR="00E720D9" w:rsidRDefault="00E720D9" w:rsidP="00DC79A2">
      <w:pPr>
        <w:spacing w:before="60" w:after="120" w:line="280" w:lineRule="exact"/>
        <w:rPr>
          <w:rFonts w:cs="Times New Roman"/>
          <w:color w:val="auto"/>
          <w:spacing w:val="-6"/>
          <w:szCs w:val="24"/>
        </w:rPr>
      </w:pPr>
    </w:p>
    <w:p w:rsidR="00E720D9" w:rsidRPr="0057129A" w:rsidRDefault="00E720D9" w:rsidP="00DC79A2">
      <w:pPr>
        <w:spacing w:before="60" w:after="120" w:line="280" w:lineRule="exact"/>
        <w:rPr>
          <w:rFonts w:cs="Times New Roman"/>
          <w:color w:val="auto"/>
          <w:spacing w:val="-6"/>
          <w:szCs w:val="24"/>
        </w:rPr>
      </w:pPr>
      <w:r w:rsidRPr="0057129A">
        <w:rPr>
          <w:rFonts w:cs="Times New Roman"/>
          <w:color w:val="auto"/>
          <w:spacing w:val="-6"/>
          <w:szCs w:val="24"/>
        </w:rPr>
        <w:t>Réaction du dosage :</w:t>
      </w:r>
      <w:r w:rsidRPr="0057129A">
        <w:rPr>
          <w:rFonts w:cs="Times New Roman"/>
          <w:color w:val="auto"/>
          <w:spacing w:val="-6"/>
          <w:szCs w:val="24"/>
        </w:rPr>
        <w:tab/>
        <w:t>Ag</w:t>
      </w:r>
      <w:r w:rsidRPr="0057129A">
        <w:rPr>
          <w:rFonts w:cs="Times New Roman"/>
          <w:color w:val="auto"/>
          <w:spacing w:val="-6"/>
          <w:szCs w:val="24"/>
          <w:vertAlign w:val="superscript"/>
        </w:rPr>
        <w:t xml:space="preserve">+ </w:t>
      </w:r>
      <w:r w:rsidRPr="0057129A">
        <w:rPr>
          <w:rFonts w:cs="Times New Roman"/>
          <w:color w:val="auto"/>
          <w:spacing w:val="-6"/>
          <w:szCs w:val="24"/>
        </w:rPr>
        <w:t>(</w:t>
      </w:r>
      <w:proofErr w:type="spellStart"/>
      <w:r w:rsidRPr="0057129A">
        <w:rPr>
          <w:rFonts w:cs="Times New Roman"/>
          <w:color w:val="auto"/>
          <w:spacing w:val="-6"/>
          <w:szCs w:val="24"/>
        </w:rPr>
        <w:t>aq</w:t>
      </w:r>
      <w:proofErr w:type="spellEnd"/>
      <w:r w:rsidRPr="0057129A">
        <w:rPr>
          <w:rFonts w:cs="Times New Roman"/>
          <w:color w:val="auto"/>
          <w:spacing w:val="-6"/>
          <w:szCs w:val="24"/>
        </w:rPr>
        <w:t>) + Cl</w:t>
      </w:r>
      <w:r>
        <w:rPr>
          <w:color w:val="auto"/>
          <w:spacing w:val="-6"/>
          <w:vertAlign w:val="superscript"/>
        </w:rPr>
        <w:sym w:font="Symbol" w:char="F02D"/>
      </w:r>
      <w:r w:rsidRPr="0057129A">
        <w:rPr>
          <w:color w:val="auto"/>
          <w:spacing w:val="-6"/>
          <w:szCs w:val="24"/>
          <w:vertAlign w:val="superscript"/>
        </w:rPr>
        <w:t xml:space="preserve"> </w:t>
      </w:r>
      <w:r w:rsidRPr="0057129A">
        <w:rPr>
          <w:rFonts w:cs="Times New Roman"/>
          <w:color w:val="auto"/>
          <w:spacing w:val="-6"/>
          <w:szCs w:val="24"/>
        </w:rPr>
        <w:t>(</w:t>
      </w:r>
      <w:proofErr w:type="spellStart"/>
      <w:r w:rsidRPr="0057129A">
        <w:rPr>
          <w:rFonts w:cs="Times New Roman"/>
          <w:color w:val="auto"/>
          <w:spacing w:val="-6"/>
          <w:szCs w:val="24"/>
        </w:rPr>
        <w:t>aq</w:t>
      </w:r>
      <w:proofErr w:type="spellEnd"/>
      <w:r w:rsidRPr="0057129A">
        <w:rPr>
          <w:rFonts w:cs="Times New Roman"/>
          <w:color w:val="auto"/>
          <w:spacing w:val="-6"/>
          <w:szCs w:val="24"/>
        </w:rPr>
        <w:t xml:space="preserve">) </w:t>
      </w:r>
      <w:r w:rsidRPr="0057129A">
        <w:rPr>
          <w:rFonts w:cs="Times New Roman"/>
          <w:color w:val="auto"/>
          <w:spacing w:val="-6"/>
        </w:rPr>
        <w:sym w:font="Wingdings" w:char="F0E0"/>
      </w:r>
      <w:r w:rsidRPr="0057129A">
        <w:rPr>
          <w:rFonts w:cs="Times New Roman"/>
          <w:color w:val="auto"/>
          <w:spacing w:val="-6"/>
          <w:szCs w:val="24"/>
        </w:rPr>
        <w:t xml:space="preserve"> </w:t>
      </w:r>
      <w:proofErr w:type="spellStart"/>
      <w:r w:rsidRPr="0057129A">
        <w:rPr>
          <w:rFonts w:cs="Times New Roman"/>
          <w:color w:val="auto"/>
          <w:spacing w:val="-6"/>
          <w:szCs w:val="24"/>
        </w:rPr>
        <w:t>AgCl</w:t>
      </w:r>
      <w:proofErr w:type="spellEnd"/>
      <w:r w:rsidRPr="0057129A">
        <w:rPr>
          <w:rFonts w:cs="Times New Roman"/>
          <w:color w:val="auto"/>
          <w:spacing w:val="-6"/>
          <w:szCs w:val="24"/>
        </w:rPr>
        <w:t>(s)</w:t>
      </w:r>
    </w:p>
    <w:p w:rsidR="00E720D9" w:rsidRPr="0057129A" w:rsidRDefault="00E720D9" w:rsidP="00DC79A2">
      <w:pPr>
        <w:spacing w:before="60" w:after="120" w:line="280" w:lineRule="exact"/>
        <w:rPr>
          <w:rFonts w:cs="Times New Roman"/>
          <w:color w:val="auto"/>
          <w:spacing w:val="-6"/>
          <w:szCs w:val="24"/>
        </w:rPr>
      </w:pPr>
      <w:r w:rsidRPr="0057129A">
        <w:rPr>
          <w:rFonts w:cs="Times New Roman"/>
          <w:color w:val="auto"/>
          <w:spacing w:val="-6"/>
          <w:szCs w:val="24"/>
        </w:rPr>
        <w:t>Indicateur de fin de réaction : précipitation du chromate d’argent (Ag</w:t>
      </w:r>
      <w:r w:rsidRPr="0057129A">
        <w:rPr>
          <w:rFonts w:cs="Times New Roman"/>
          <w:color w:val="auto"/>
          <w:spacing w:val="-6"/>
          <w:szCs w:val="24"/>
          <w:vertAlign w:val="subscript"/>
        </w:rPr>
        <w:t>2</w:t>
      </w:r>
      <w:r w:rsidRPr="0057129A">
        <w:rPr>
          <w:rFonts w:cs="Times New Roman"/>
          <w:color w:val="auto"/>
          <w:spacing w:val="-6"/>
          <w:szCs w:val="24"/>
        </w:rPr>
        <w:t>CrO</w:t>
      </w:r>
      <w:r w:rsidRPr="0057129A">
        <w:rPr>
          <w:rFonts w:cs="Times New Roman"/>
          <w:color w:val="auto"/>
          <w:spacing w:val="-6"/>
          <w:szCs w:val="24"/>
          <w:vertAlign w:val="subscript"/>
        </w:rPr>
        <w:t>4</w:t>
      </w:r>
      <w:r w:rsidRPr="0057129A">
        <w:rPr>
          <w:rFonts w:cs="Times New Roman"/>
          <w:color w:val="auto"/>
          <w:spacing w:val="-6"/>
          <w:szCs w:val="24"/>
        </w:rPr>
        <w:t>)</w:t>
      </w:r>
    </w:p>
    <w:p w:rsidR="00E720D9" w:rsidRPr="0057129A" w:rsidRDefault="00E720D9" w:rsidP="00DD41DD">
      <w:pPr>
        <w:spacing w:before="60" w:after="120" w:line="280" w:lineRule="exact"/>
        <w:ind w:left="1416" w:firstLine="708"/>
        <w:rPr>
          <w:rFonts w:cs="Times New Roman"/>
          <w:color w:val="auto"/>
          <w:spacing w:val="-6"/>
          <w:szCs w:val="24"/>
          <w:lang w:val="en-GB"/>
        </w:rPr>
      </w:pPr>
      <w:r w:rsidRPr="0057129A">
        <w:rPr>
          <w:rFonts w:cs="Times New Roman"/>
          <w:color w:val="auto"/>
          <w:spacing w:val="-6"/>
          <w:szCs w:val="24"/>
          <w:lang w:val="en-GB"/>
        </w:rPr>
        <w:t>2 Ag</w:t>
      </w:r>
      <w:proofErr w:type="gramStart"/>
      <w:r w:rsidRPr="0057129A">
        <w:rPr>
          <w:rFonts w:cs="Times New Roman"/>
          <w:color w:val="auto"/>
          <w:spacing w:val="-6"/>
          <w:szCs w:val="24"/>
          <w:vertAlign w:val="superscript"/>
          <w:lang w:val="en-GB"/>
        </w:rPr>
        <w:t>+</w:t>
      </w:r>
      <w:r w:rsidRPr="0057129A">
        <w:rPr>
          <w:rFonts w:cs="Times New Roman"/>
          <w:color w:val="auto"/>
          <w:spacing w:val="-6"/>
          <w:szCs w:val="24"/>
          <w:lang w:val="en-GB"/>
        </w:rPr>
        <w:t>(</w:t>
      </w:r>
      <w:proofErr w:type="spellStart"/>
      <w:proofErr w:type="gramEnd"/>
      <w:r w:rsidRPr="0057129A">
        <w:rPr>
          <w:rFonts w:cs="Times New Roman"/>
          <w:color w:val="auto"/>
          <w:spacing w:val="-6"/>
          <w:szCs w:val="24"/>
          <w:lang w:val="en-GB"/>
        </w:rPr>
        <w:t>aq</w:t>
      </w:r>
      <w:proofErr w:type="spellEnd"/>
      <w:r w:rsidRPr="0057129A">
        <w:rPr>
          <w:rFonts w:cs="Times New Roman"/>
          <w:color w:val="auto"/>
          <w:spacing w:val="-6"/>
          <w:szCs w:val="24"/>
          <w:lang w:val="en-GB"/>
        </w:rPr>
        <w:t>) + CrO</w:t>
      </w:r>
      <w:r w:rsidRPr="0057129A">
        <w:rPr>
          <w:rFonts w:cs="Times New Roman"/>
          <w:color w:val="auto"/>
          <w:spacing w:val="-6"/>
          <w:szCs w:val="24"/>
          <w:vertAlign w:val="subscript"/>
          <w:lang w:val="en-GB"/>
        </w:rPr>
        <w:t>4</w:t>
      </w:r>
      <w:r w:rsidRPr="0057129A">
        <w:rPr>
          <w:rFonts w:cs="Times New Roman"/>
          <w:color w:val="auto"/>
          <w:spacing w:val="-6"/>
          <w:szCs w:val="24"/>
          <w:vertAlign w:val="superscript"/>
          <w:lang w:val="en-GB"/>
        </w:rPr>
        <w:t>2</w:t>
      </w:r>
      <w:r>
        <w:rPr>
          <w:rFonts w:cs="Times New Roman"/>
          <w:color w:val="auto"/>
          <w:spacing w:val="-6"/>
          <w:vertAlign w:val="superscript"/>
          <w:lang w:val="en-GB"/>
        </w:rPr>
        <w:sym w:font="Symbol" w:char="F02D"/>
      </w:r>
      <w:r w:rsidRPr="0057129A">
        <w:rPr>
          <w:rFonts w:cs="Times New Roman"/>
          <w:color w:val="auto"/>
          <w:spacing w:val="-6"/>
          <w:szCs w:val="24"/>
          <w:lang w:val="en-GB"/>
        </w:rPr>
        <w:t>(</w:t>
      </w:r>
      <w:proofErr w:type="spellStart"/>
      <w:r w:rsidRPr="0057129A">
        <w:rPr>
          <w:rFonts w:cs="Times New Roman"/>
          <w:color w:val="auto"/>
          <w:spacing w:val="-6"/>
          <w:szCs w:val="24"/>
          <w:lang w:val="en-GB"/>
        </w:rPr>
        <w:t>aq</w:t>
      </w:r>
      <w:proofErr w:type="spellEnd"/>
      <w:r w:rsidRPr="0057129A">
        <w:rPr>
          <w:rFonts w:cs="Times New Roman"/>
          <w:color w:val="auto"/>
          <w:spacing w:val="-6"/>
          <w:szCs w:val="24"/>
          <w:lang w:val="en-GB"/>
        </w:rPr>
        <w:t xml:space="preserve">) </w:t>
      </w:r>
      <w:r w:rsidRPr="0057129A">
        <w:rPr>
          <w:rFonts w:cs="Times New Roman"/>
          <w:color w:val="auto"/>
          <w:spacing w:val="-6"/>
        </w:rPr>
        <w:sym w:font="Wingdings" w:char="F0E0"/>
      </w:r>
      <w:r w:rsidRPr="0057129A">
        <w:rPr>
          <w:rFonts w:cs="Times New Roman"/>
          <w:color w:val="auto"/>
          <w:spacing w:val="-6"/>
          <w:szCs w:val="24"/>
          <w:lang w:val="en-GB"/>
        </w:rPr>
        <w:t xml:space="preserve"> Ag</w:t>
      </w:r>
      <w:r w:rsidRPr="0057129A">
        <w:rPr>
          <w:rFonts w:cs="Times New Roman"/>
          <w:color w:val="auto"/>
          <w:spacing w:val="-6"/>
          <w:szCs w:val="24"/>
          <w:vertAlign w:val="subscript"/>
          <w:lang w:val="en-GB"/>
        </w:rPr>
        <w:t>2</w:t>
      </w:r>
      <w:r w:rsidRPr="0057129A">
        <w:rPr>
          <w:rFonts w:cs="Times New Roman"/>
          <w:color w:val="auto"/>
          <w:spacing w:val="-6"/>
          <w:szCs w:val="24"/>
          <w:lang w:val="en-GB"/>
        </w:rPr>
        <w:t>CrO</w:t>
      </w:r>
      <w:r w:rsidRPr="0057129A">
        <w:rPr>
          <w:rFonts w:cs="Times New Roman"/>
          <w:color w:val="auto"/>
          <w:spacing w:val="-6"/>
          <w:szCs w:val="24"/>
          <w:vertAlign w:val="subscript"/>
          <w:lang w:val="en-GB"/>
        </w:rPr>
        <w:t>4</w:t>
      </w:r>
      <w:r w:rsidRPr="0057129A">
        <w:rPr>
          <w:rFonts w:cs="Times New Roman"/>
          <w:color w:val="auto"/>
          <w:spacing w:val="-6"/>
          <w:szCs w:val="24"/>
          <w:lang w:val="en-GB"/>
        </w:rPr>
        <w:t>(s)</w:t>
      </w:r>
    </w:p>
    <w:p w:rsidR="00E720D9" w:rsidRPr="0057129A" w:rsidRDefault="00E720D9" w:rsidP="00DC79A2">
      <w:pPr>
        <w:spacing w:before="60" w:after="120" w:line="280" w:lineRule="exact"/>
        <w:rPr>
          <w:rFonts w:cs="Times New Roman"/>
          <w:color w:val="auto"/>
          <w:spacing w:val="-6"/>
          <w:szCs w:val="24"/>
          <w:lang w:val="en-GB"/>
        </w:rPr>
      </w:pPr>
    </w:p>
    <w:p w:rsidR="00E720D9" w:rsidRDefault="00E720D9" w:rsidP="00DC79A2">
      <w:pPr>
        <w:spacing w:before="60" w:after="120" w:line="280" w:lineRule="exact"/>
        <w:rPr>
          <w:rFonts w:cs="Times New Roman"/>
          <w:color w:val="auto"/>
          <w:spacing w:val="-6"/>
          <w:szCs w:val="24"/>
          <w:lang w:val="en-GB"/>
        </w:rPr>
      </w:pPr>
    </w:p>
    <w:p w:rsidR="00E720D9" w:rsidRPr="0057129A" w:rsidRDefault="00E720D9" w:rsidP="00DC79A2">
      <w:pPr>
        <w:spacing w:before="60" w:after="120" w:line="280" w:lineRule="exact"/>
        <w:rPr>
          <w:rFonts w:cs="Times New Roman"/>
          <w:color w:val="auto"/>
          <w:spacing w:val="-6"/>
          <w:szCs w:val="24"/>
          <w:lang w:val="en-GB"/>
        </w:rPr>
      </w:pPr>
    </w:p>
    <w:p w:rsidR="00E720D9" w:rsidRDefault="00E720D9" w:rsidP="00DC79A2">
      <w:pPr>
        <w:spacing w:before="60" w:after="120" w:line="280" w:lineRule="exact"/>
        <w:jc w:val="center"/>
        <w:rPr>
          <w:rFonts w:cs="Times New Roman"/>
          <w:b/>
          <w:color w:val="auto"/>
          <w:spacing w:val="-6"/>
          <w:szCs w:val="24"/>
          <w:vertAlign w:val="superscript"/>
        </w:rPr>
      </w:pPr>
      <w:r w:rsidRPr="0057129A">
        <w:rPr>
          <w:rFonts w:cs="Times New Roman"/>
          <w:b/>
          <w:color w:val="auto"/>
          <w:spacing w:val="-6"/>
          <w:szCs w:val="24"/>
        </w:rPr>
        <w:t>Ions baryum</w:t>
      </w:r>
      <w:r>
        <w:rPr>
          <w:rFonts w:cs="Times New Roman"/>
          <w:b/>
          <w:color w:val="auto"/>
          <w:spacing w:val="-6"/>
          <w:szCs w:val="24"/>
        </w:rPr>
        <w:t>(II) :</w:t>
      </w:r>
      <w:r w:rsidRPr="0057129A">
        <w:rPr>
          <w:rFonts w:cs="Times New Roman"/>
          <w:b/>
          <w:color w:val="auto"/>
          <w:spacing w:val="-6"/>
          <w:szCs w:val="24"/>
        </w:rPr>
        <w:t xml:space="preserve"> Ba</w:t>
      </w:r>
      <w:r w:rsidRPr="0057129A">
        <w:rPr>
          <w:rFonts w:cs="Times New Roman"/>
          <w:b/>
          <w:color w:val="auto"/>
          <w:spacing w:val="-6"/>
          <w:szCs w:val="24"/>
          <w:vertAlign w:val="superscript"/>
        </w:rPr>
        <w:t>2+</w:t>
      </w:r>
    </w:p>
    <w:p w:rsidR="00E720D9" w:rsidRPr="0057129A" w:rsidRDefault="00E720D9" w:rsidP="00DC79A2">
      <w:pPr>
        <w:spacing w:before="60" w:after="120" w:line="280" w:lineRule="exact"/>
        <w:jc w:val="center"/>
        <w:rPr>
          <w:rFonts w:cs="Times New Roman"/>
          <w:b/>
          <w:color w:val="auto"/>
          <w:spacing w:val="-6"/>
          <w:szCs w:val="24"/>
        </w:rPr>
      </w:pPr>
    </w:p>
    <w:p w:rsidR="00E720D9" w:rsidRPr="00B81962" w:rsidRDefault="00B63552" w:rsidP="00B81962">
      <w:pPr>
        <w:pStyle w:val="Paragraphedeliste"/>
        <w:numPr>
          <w:ilvl w:val="0"/>
          <w:numId w:val="27"/>
        </w:numPr>
        <w:spacing w:before="60" w:after="120" w:line="280" w:lineRule="exact"/>
        <w:rPr>
          <w:rFonts w:cs="Times New Roman"/>
          <w:b/>
          <w:color w:val="auto"/>
          <w:spacing w:val="-6"/>
          <w:szCs w:val="24"/>
          <w:u w:val="single"/>
        </w:rPr>
      </w:pPr>
      <w:r>
        <w:rPr>
          <w:rFonts w:cs="Times New Roman"/>
          <w:b/>
          <w:color w:val="auto"/>
          <w:spacing w:val="-6"/>
          <w:szCs w:val="24"/>
          <w:u w:val="single"/>
        </w:rPr>
        <w:t>Titrage par</w:t>
      </w:r>
      <w:r w:rsidR="00E720D9" w:rsidRPr="00B81962">
        <w:rPr>
          <w:rFonts w:cs="Times New Roman"/>
          <w:b/>
          <w:color w:val="auto"/>
          <w:spacing w:val="-6"/>
          <w:szCs w:val="24"/>
          <w:u w:val="single"/>
        </w:rPr>
        <w:t xml:space="preserve"> les ions sulfate SO</w:t>
      </w:r>
      <w:r w:rsidR="00E720D9" w:rsidRPr="00B81962">
        <w:rPr>
          <w:rFonts w:cs="Times New Roman"/>
          <w:b/>
          <w:color w:val="auto"/>
          <w:spacing w:val="-6"/>
          <w:szCs w:val="24"/>
          <w:u w:val="single"/>
          <w:vertAlign w:val="subscript"/>
        </w:rPr>
        <w:t>4</w:t>
      </w:r>
      <w:r w:rsidR="00E720D9" w:rsidRPr="00B81962">
        <w:rPr>
          <w:rFonts w:cs="Times New Roman"/>
          <w:b/>
          <w:color w:val="auto"/>
          <w:spacing w:val="-6"/>
          <w:szCs w:val="24"/>
          <w:u w:val="single"/>
          <w:vertAlign w:val="superscript"/>
        </w:rPr>
        <w:t>2-</w:t>
      </w:r>
      <w:r w:rsidR="00E720D9">
        <w:rPr>
          <w:rFonts w:cs="Times New Roman"/>
          <w:b/>
          <w:color w:val="auto"/>
          <w:spacing w:val="-6"/>
          <w:szCs w:val="24"/>
          <w:u w:val="single"/>
        </w:rPr>
        <w:t xml:space="preserve"> suivi par </w:t>
      </w:r>
      <w:proofErr w:type="spellStart"/>
      <w:r w:rsidR="00E720D9">
        <w:rPr>
          <w:rFonts w:cs="Times New Roman"/>
          <w:b/>
          <w:color w:val="auto"/>
          <w:spacing w:val="-6"/>
          <w:szCs w:val="24"/>
          <w:u w:val="single"/>
        </w:rPr>
        <w:t>conductimétrie</w:t>
      </w:r>
      <w:proofErr w:type="spellEnd"/>
      <w:r w:rsidR="00E720D9">
        <w:rPr>
          <w:rFonts w:cs="Times New Roman"/>
          <w:b/>
          <w:color w:val="auto"/>
          <w:spacing w:val="-6"/>
          <w:szCs w:val="24"/>
          <w:u w:val="single"/>
        </w:rPr>
        <w:t xml:space="preserve"> </w:t>
      </w:r>
      <w:r w:rsidR="00E720D9" w:rsidRPr="00B81962">
        <w:rPr>
          <w:rFonts w:cs="Times New Roman"/>
          <w:b/>
          <w:color w:val="auto"/>
          <w:spacing w:val="-6"/>
          <w:szCs w:val="24"/>
          <w:u w:val="single"/>
        </w:rPr>
        <w:t>:</w:t>
      </w:r>
    </w:p>
    <w:p w:rsidR="00E720D9" w:rsidRPr="0057129A" w:rsidRDefault="00E720D9" w:rsidP="00DC79A2">
      <w:pPr>
        <w:spacing w:before="60" w:after="120" w:line="280" w:lineRule="exact"/>
        <w:rPr>
          <w:rFonts w:cs="Times New Roman"/>
          <w:color w:val="auto"/>
          <w:spacing w:val="-6"/>
          <w:szCs w:val="24"/>
        </w:rPr>
      </w:pPr>
      <w:r w:rsidRPr="0057129A">
        <w:rPr>
          <w:rFonts w:cs="Times New Roman"/>
          <w:color w:val="auto"/>
          <w:spacing w:val="-6"/>
          <w:szCs w:val="24"/>
        </w:rPr>
        <w:t>(</w:t>
      </w:r>
      <w:proofErr w:type="gramStart"/>
      <w:r w:rsidRPr="0057129A">
        <w:rPr>
          <w:rFonts w:cs="Times New Roman"/>
          <w:color w:val="auto"/>
          <w:spacing w:val="-6"/>
          <w:szCs w:val="24"/>
        </w:rPr>
        <w:t>voir</w:t>
      </w:r>
      <w:proofErr w:type="gramEnd"/>
      <w:r w:rsidRPr="0057129A">
        <w:rPr>
          <w:rFonts w:cs="Times New Roman"/>
          <w:color w:val="auto"/>
          <w:spacing w:val="-6"/>
          <w:szCs w:val="24"/>
        </w:rPr>
        <w:t xml:space="preserve"> conductivités molaires)</w:t>
      </w:r>
    </w:p>
    <w:p w:rsidR="00E720D9" w:rsidRPr="0057129A" w:rsidRDefault="00E720D9" w:rsidP="00DC79A2">
      <w:pPr>
        <w:spacing w:before="60" w:after="120" w:line="280" w:lineRule="exact"/>
        <w:rPr>
          <w:rFonts w:cs="Times New Roman"/>
          <w:color w:val="auto"/>
          <w:spacing w:val="-6"/>
          <w:szCs w:val="24"/>
        </w:rPr>
      </w:pPr>
      <w:r w:rsidRPr="0057129A">
        <w:rPr>
          <w:rFonts w:cs="Times New Roman"/>
          <w:color w:val="auto"/>
          <w:spacing w:val="-6"/>
          <w:szCs w:val="24"/>
        </w:rPr>
        <w:t>Réaction du dosage :</w:t>
      </w:r>
      <w:r w:rsidRPr="0057129A">
        <w:rPr>
          <w:rFonts w:cs="Times New Roman"/>
          <w:color w:val="auto"/>
          <w:spacing w:val="-6"/>
          <w:szCs w:val="24"/>
        </w:rPr>
        <w:tab/>
        <w:t>Ba</w:t>
      </w:r>
      <w:r w:rsidRPr="0057129A">
        <w:rPr>
          <w:rFonts w:cs="Times New Roman"/>
          <w:color w:val="auto"/>
          <w:spacing w:val="-6"/>
          <w:szCs w:val="24"/>
          <w:vertAlign w:val="superscript"/>
        </w:rPr>
        <w:t>2</w:t>
      </w:r>
      <w:proofErr w:type="gramStart"/>
      <w:r w:rsidRPr="0057129A">
        <w:rPr>
          <w:rFonts w:cs="Times New Roman"/>
          <w:color w:val="auto"/>
          <w:spacing w:val="-6"/>
          <w:szCs w:val="24"/>
          <w:vertAlign w:val="superscript"/>
        </w:rPr>
        <w:t>+</w:t>
      </w:r>
      <w:r w:rsidRPr="0057129A">
        <w:rPr>
          <w:rFonts w:cs="Times New Roman"/>
          <w:color w:val="auto"/>
          <w:spacing w:val="-6"/>
          <w:szCs w:val="24"/>
        </w:rPr>
        <w:t>(</w:t>
      </w:r>
      <w:proofErr w:type="spellStart"/>
      <w:proofErr w:type="gramEnd"/>
      <w:r w:rsidRPr="0057129A">
        <w:rPr>
          <w:rFonts w:cs="Times New Roman"/>
          <w:color w:val="auto"/>
          <w:spacing w:val="-6"/>
          <w:szCs w:val="24"/>
        </w:rPr>
        <w:t>aq</w:t>
      </w:r>
      <w:proofErr w:type="spellEnd"/>
      <w:r w:rsidRPr="0057129A">
        <w:rPr>
          <w:rFonts w:cs="Times New Roman"/>
          <w:color w:val="auto"/>
          <w:spacing w:val="-6"/>
          <w:szCs w:val="24"/>
        </w:rPr>
        <w:t>) + SO</w:t>
      </w:r>
      <w:r w:rsidRPr="0057129A">
        <w:rPr>
          <w:rFonts w:cs="Times New Roman"/>
          <w:color w:val="auto"/>
          <w:spacing w:val="-6"/>
          <w:szCs w:val="24"/>
          <w:vertAlign w:val="subscript"/>
        </w:rPr>
        <w:t>4</w:t>
      </w:r>
      <w:r w:rsidRPr="0057129A">
        <w:rPr>
          <w:rFonts w:cs="Times New Roman"/>
          <w:color w:val="auto"/>
          <w:spacing w:val="-6"/>
          <w:szCs w:val="24"/>
          <w:vertAlign w:val="superscript"/>
        </w:rPr>
        <w:t>2</w:t>
      </w:r>
      <w:r>
        <w:rPr>
          <w:rFonts w:cs="Times New Roman"/>
          <w:color w:val="auto"/>
          <w:spacing w:val="-6"/>
          <w:sz w:val="24"/>
          <w:szCs w:val="24"/>
          <w:vertAlign w:val="superscript"/>
        </w:rPr>
        <w:sym w:font="Symbol" w:char="F02D"/>
      </w:r>
      <w:r w:rsidRPr="0057129A">
        <w:rPr>
          <w:rFonts w:cs="Times New Roman"/>
          <w:color w:val="auto"/>
          <w:spacing w:val="-6"/>
          <w:szCs w:val="24"/>
        </w:rPr>
        <w:t>(</w:t>
      </w:r>
      <w:proofErr w:type="spellStart"/>
      <w:r w:rsidRPr="0057129A">
        <w:rPr>
          <w:rFonts w:cs="Times New Roman"/>
          <w:color w:val="auto"/>
          <w:spacing w:val="-6"/>
          <w:szCs w:val="24"/>
        </w:rPr>
        <w:t>aq</w:t>
      </w:r>
      <w:proofErr w:type="spellEnd"/>
      <w:r w:rsidRPr="0057129A">
        <w:rPr>
          <w:rFonts w:cs="Times New Roman"/>
          <w:color w:val="auto"/>
          <w:spacing w:val="-6"/>
          <w:szCs w:val="24"/>
        </w:rPr>
        <w:t xml:space="preserve">) </w:t>
      </w:r>
      <w:r w:rsidRPr="0057129A">
        <w:rPr>
          <w:rFonts w:cs="Times New Roman"/>
          <w:color w:val="auto"/>
          <w:spacing w:val="-6"/>
        </w:rPr>
        <w:sym w:font="Wingdings" w:char="F0E0"/>
      </w:r>
      <w:r w:rsidRPr="0057129A">
        <w:rPr>
          <w:rFonts w:cs="Times New Roman"/>
          <w:color w:val="auto"/>
          <w:spacing w:val="-6"/>
          <w:szCs w:val="24"/>
        </w:rPr>
        <w:t xml:space="preserve"> BaSO</w:t>
      </w:r>
      <w:r w:rsidRPr="0057129A">
        <w:rPr>
          <w:rFonts w:cs="Times New Roman"/>
          <w:color w:val="auto"/>
          <w:spacing w:val="-6"/>
          <w:szCs w:val="24"/>
          <w:vertAlign w:val="subscript"/>
        </w:rPr>
        <w:t>4</w:t>
      </w:r>
      <w:r w:rsidRPr="0057129A">
        <w:rPr>
          <w:rFonts w:cs="Times New Roman"/>
          <w:color w:val="auto"/>
          <w:spacing w:val="-6"/>
          <w:szCs w:val="24"/>
        </w:rPr>
        <w:t>(s)</w:t>
      </w:r>
    </w:p>
    <w:p w:rsidR="00E720D9" w:rsidRPr="0057129A" w:rsidRDefault="00E720D9" w:rsidP="00DC79A2">
      <w:pPr>
        <w:spacing w:before="60" w:after="120" w:line="280" w:lineRule="exact"/>
        <w:rPr>
          <w:rFonts w:cs="Times New Roman"/>
          <w:color w:val="auto"/>
          <w:spacing w:val="-6"/>
          <w:szCs w:val="24"/>
        </w:rPr>
      </w:pPr>
    </w:p>
    <w:p w:rsidR="00E720D9" w:rsidRDefault="00E720D9" w:rsidP="00DC79A2">
      <w:pPr>
        <w:spacing w:before="60" w:after="120" w:line="280" w:lineRule="exact"/>
        <w:rPr>
          <w:rFonts w:cs="Times New Roman"/>
          <w:color w:val="auto"/>
          <w:spacing w:val="-6"/>
          <w:szCs w:val="24"/>
        </w:rPr>
      </w:pPr>
    </w:p>
    <w:p w:rsidR="00E720D9" w:rsidRPr="0057129A" w:rsidRDefault="00E720D9" w:rsidP="00DC79A2">
      <w:pPr>
        <w:spacing w:before="60" w:after="120" w:line="280" w:lineRule="exact"/>
        <w:rPr>
          <w:rFonts w:cs="Times New Roman"/>
          <w:color w:val="auto"/>
          <w:spacing w:val="-6"/>
          <w:szCs w:val="24"/>
        </w:rPr>
      </w:pPr>
    </w:p>
    <w:p w:rsidR="00E720D9" w:rsidRDefault="00E720D9" w:rsidP="00DC79A2">
      <w:pPr>
        <w:spacing w:before="60" w:after="120" w:line="280" w:lineRule="exact"/>
        <w:jc w:val="center"/>
        <w:rPr>
          <w:b/>
          <w:color w:val="auto"/>
          <w:spacing w:val="-6"/>
          <w:szCs w:val="24"/>
          <w:vertAlign w:val="superscript"/>
        </w:rPr>
      </w:pPr>
      <w:r w:rsidRPr="0057129A">
        <w:rPr>
          <w:rFonts w:cs="Times New Roman"/>
          <w:b/>
          <w:color w:val="auto"/>
          <w:spacing w:val="-6"/>
          <w:szCs w:val="24"/>
        </w:rPr>
        <w:t>Ions acétate</w:t>
      </w:r>
      <w:r>
        <w:rPr>
          <w:rFonts w:cs="Times New Roman"/>
          <w:b/>
          <w:color w:val="auto"/>
          <w:spacing w:val="-6"/>
          <w:szCs w:val="24"/>
        </w:rPr>
        <w:t xml:space="preserve"> :</w:t>
      </w:r>
      <w:r w:rsidRPr="0057129A">
        <w:rPr>
          <w:rFonts w:cs="Times New Roman"/>
          <w:b/>
          <w:color w:val="auto"/>
          <w:spacing w:val="-6"/>
          <w:szCs w:val="24"/>
        </w:rPr>
        <w:t xml:space="preserve"> CH</w:t>
      </w:r>
      <w:r w:rsidRPr="0057129A">
        <w:rPr>
          <w:rFonts w:cs="Times New Roman"/>
          <w:b/>
          <w:color w:val="auto"/>
          <w:spacing w:val="-6"/>
          <w:szCs w:val="24"/>
          <w:vertAlign w:val="subscript"/>
        </w:rPr>
        <w:t>3</w:t>
      </w:r>
      <w:r w:rsidRPr="0057129A">
        <w:rPr>
          <w:rFonts w:cs="Times New Roman"/>
          <w:b/>
          <w:color w:val="auto"/>
          <w:spacing w:val="-6"/>
          <w:szCs w:val="24"/>
        </w:rPr>
        <w:t>COO</w:t>
      </w:r>
      <w:r>
        <w:rPr>
          <w:b/>
          <w:color w:val="auto"/>
          <w:spacing w:val="-6"/>
          <w:szCs w:val="24"/>
          <w:vertAlign w:val="superscript"/>
        </w:rPr>
        <w:t>−</w:t>
      </w:r>
    </w:p>
    <w:p w:rsidR="00E720D9" w:rsidRPr="0057129A" w:rsidRDefault="00E720D9" w:rsidP="00DC79A2">
      <w:pPr>
        <w:spacing w:before="60" w:after="120" w:line="280" w:lineRule="exact"/>
        <w:jc w:val="center"/>
        <w:rPr>
          <w:rFonts w:cs="Times New Roman"/>
          <w:b/>
          <w:color w:val="auto"/>
          <w:spacing w:val="-6"/>
          <w:szCs w:val="24"/>
        </w:rPr>
      </w:pPr>
    </w:p>
    <w:p w:rsidR="00E720D9" w:rsidRPr="00B81962" w:rsidRDefault="00E720D9" w:rsidP="00B81962">
      <w:pPr>
        <w:pStyle w:val="Paragraphedeliste"/>
        <w:numPr>
          <w:ilvl w:val="0"/>
          <w:numId w:val="27"/>
        </w:numPr>
        <w:spacing w:before="60" w:after="120" w:line="280" w:lineRule="exact"/>
        <w:rPr>
          <w:rFonts w:cs="Times New Roman"/>
          <w:b/>
          <w:color w:val="auto"/>
          <w:spacing w:val="-6"/>
          <w:szCs w:val="24"/>
          <w:u w:val="single"/>
        </w:rPr>
      </w:pPr>
      <w:r>
        <w:rPr>
          <w:rFonts w:cs="Times New Roman"/>
          <w:b/>
          <w:color w:val="auto"/>
          <w:spacing w:val="-6"/>
          <w:szCs w:val="24"/>
          <w:u w:val="single"/>
        </w:rPr>
        <w:t xml:space="preserve">Titrage </w:t>
      </w:r>
      <w:r w:rsidRPr="00B81962">
        <w:rPr>
          <w:rFonts w:cs="Times New Roman"/>
          <w:b/>
          <w:color w:val="auto"/>
          <w:spacing w:val="-6"/>
          <w:szCs w:val="24"/>
          <w:u w:val="single"/>
        </w:rPr>
        <w:t xml:space="preserve"> par les ions oxonium H</w:t>
      </w:r>
      <w:r w:rsidRPr="00B81962">
        <w:rPr>
          <w:rFonts w:cs="Times New Roman"/>
          <w:b/>
          <w:color w:val="auto"/>
          <w:spacing w:val="-6"/>
          <w:szCs w:val="24"/>
          <w:u w:val="single"/>
          <w:vertAlign w:val="subscript"/>
        </w:rPr>
        <w:t>3</w:t>
      </w:r>
      <w:r w:rsidRPr="00B81962">
        <w:rPr>
          <w:rFonts w:cs="Times New Roman"/>
          <w:b/>
          <w:color w:val="auto"/>
          <w:spacing w:val="-6"/>
          <w:szCs w:val="24"/>
          <w:u w:val="single"/>
        </w:rPr>
        <w:t>O</w:t>
      </w:r>
      <w:r w:rsidRPr="00B81962">
        <w:rPr>
          <w:rFonts w:cs="Times New Roman"/>
          <w:b/>
          <w:color w:val="auto"/>
          <w:spacing w:val="-6"/>
          <w:szCs w:val="24"/>
          <w:u w:val="single"/>
          <w:vertAlign w:val="superscript"/>
        </w:rPr>
        <w:t>+</w:t>
      </w:r>
      <w:r w:rsidRPr="00B81962">
        <w:rPr>
          <w:rFonts w:cs="Times New Roman"/>
          <w:b/>
          <w:color w:val="auto"/>
          <w:spacing w:val="-6"/>
          <w:szCs w:val="24"/>
          <w:u w:val="single"/>
        </w:rPr>
        <w:t xml:space="preserve"> </w:t>
      </w:r>
      <w:r>
        <w:rPr>
          <w:rFonts w:cs="Times New Roman"/>
          <w:b/>
          <w:color w:val="auto"/>
          <w:spacing w:val="-6"/>
          <w:szCs w:val="24"/>
          <w:u w:val="single"/>
        </w:rPr>
        <w:t xml:space="preserve">suivi par </w:t>
      </w:r>
      <w:proofErr w:type="spellStart"/>
      <w:r>
        <w:rPr>
          <w:rFonts w:cs="Times New Roman"/>
          <w:b/>
          <w:color w:val="auto"/>
          <w:spacing w:val="-6"/>
          <w:szCs w:val="24"/>
          <w:u w:val="single"/>
        </w:rPr>
        <w:t>conductimétrie</w:t>
      </w:r>
      <w:proofErr w:type="spellEnd"/>
      <w:r>
        <w:rPr>
          <w:rFonts w:cs="Times New Roman"/>
          <w:b/>
          <w:color w:val="auto"/>
          <w:spacing w:val="-6"/>
          <w:szCs w:val="24"/>
          <w:u w:val="single"/>
        </w:rPr>
        <w:t xml:space="preserve"> </w:t>
      </w:r>
      <w:r w:rsidRPr="00B81962">
        <w:rPr>
          <w:rFonts w:cs="Times New Roman"/>
          <w:b/>
          <w:color w:val="auto"/>
          <w:spacing w:val="-6"/>
          <w:szCs w:val="24"/>
          <w:u w:val="single"/>
        </w:rPr>
        <w:t>:</w:t>
      </w:r>
    </w:p>
    <w:p w:rsidR="00E720D9" w:rsidRPr="0057129A" w:rsidRDefault="00E720D9" w:rsidP="00DC79A2">
      <w:pPr>
        <w:spacing w:before="60" w:after="120" w:line="280" w:lineRule="exact"/>
        <w:rPr>
          <w:rFonts w:cs="Times New Roman"/>
          <w:b/>
          <w:color w:val="auto"/>
          <w:spacing w:val="-6"/>
          <w:szCs w:val="24"/>
          <w:u w:val="single"/>
        </w:rPr>
      </w:pPr>
      <w:r w:rsidRPr="0057129A">
        <w:rPr>
          <w:rFonts w:cs="Times New Roman"/>
          <w:color w:val="auto"/>
          <w:spacing w:val="-6"/>
          <w:szCs w:val="24"/>
        </w:rPr>
        <w:t>(</w:t>
      </w:r>
      <w:proofErr w:type="gramStart"/>
      <w:r w:rsidRPr="0057129A">
        <w:rPr>
          <w:rFonts w:cs="Times New Roman"/>
          <w:color w:val="auto"/>
          <w:spacing w:val="-6"/>
          <w:szCs w:val="24"/>
        </w:rPr>
        <w:t>voir</w:t>
      </w:r>
      <w:proofErr w:type="gramEnd"/>
      <w:r w:rsidRPr="0057129A">
        <w:rPr>
          <w:rFonts w:cs="Times New Roman"/>
          <w:color w:val="auto"/>
          <w:spacing w:val="-6"/>
          <w:szCs w:val="24"/>
        </w:rPr>
        <w:t xml:space="preserve"> conductivités molaires)</w:t>
      </w:r>
    </w:p>
    <w:p w:rsidR="00E720D9" w:rsidRPr="00A677CA" w:rsidRDefault="00E720D9" w:rsidP="00406A06">
      <w:r w:rsidRPr="00A677CA">
        <w:t>Réaction du dosage :</w:t>
      </w:r>
      <w:r w:rsidRPr="00A677CA">
        <w:tab/>
      </w:r>
      <w:proofErr w:type="gramStart"/>
      <w:r w:rsidRPr="00A677CA">
        <w:t>CH</w:t>
      </w:r>
      <w:r w:rsidRPr="00A677CA">
        <w:rPr>
          <w:vertAlign w:val="subscript"/>
        </w:rPr>
        <w:t>3</w:t>
      </w:r>
      <w:r w:rsidRPr="00A677CA">
        <w:t>COO</w:t>
      </w:r>
      <w:proofErr w:type="gramEnd"/>
      <w:r>
        <w:rPr>
          <w:sz w:val="24"/>
          <w:szCs w:val="24"/>
          <w:vertAlign w:val="superscript"/>
        </w:rPr>
        <w:sym w:font="Symbol" w:char="F02D"/>
      </w:r>
      <w:r w:rsidRPr="00A677CA">
        <w:t>(</w:t>
      </w:r>
      <w:proofErr w:type="spellStart"/>
      <w:r w:rsidRPr="00A677CA">
        <w:t>aq</w:t>
      </w:r>
      <w:proofErr w:type="spellEnd"/>
      <w:r w:rsidRPr="00A677CA">
        <w:t>)  + H</w:t>
      </w:r>
      <w:r w:rsidRPr="00A677CA">
        <w:rPr>
          <w:vertAlign w:val="subscript"/>
        </w:rPr>
        <w:t>3</w:t>
      </w:r>
      <w:r w:rsidRPr="00A677CA">
        <w:t>O</w:t>
      </w:r>
      <w:r w:rsidRPr="00A677CA">
        <w:rPr>
          <w:vertAlign w:val="superscript"/>
        </w:rPr>
        <w:t>+</w:t>
      </w:r>
      <w:r w:rsidRPr="00A677CA">
        <w:t>(</w:t>
      </w:r>
      <w:proofErr w:type="spellStart"/>
      <w:r w:rsidRPr="00A677CA">
        <w:t>aq</w:t>
      </w:r>
      <w:proofErr w:type="spellEnd"/>
      <w:r w:rsidRPr="00A677CA">
        <w:t xml:space="preserve">) </w:t>
      </w:r>
      <w:r w:rsidRPr="00A677CA">
        <w:rPr>
          <w:vertAlign w:val="superscript"/>
        </w:rPr>
        <w:t xml:space="preserve"> </w:t>
      </w:r>
      <w:r w:rsidRPr="00A677CA">
        <w:sym w:font="Wingdings" w:char="F0E0"/>
      </w:r>
      <w:r w:rsidRPr="00A677CA">
        <w:t xml:space="preserve"> CH</w:t>
      </w:r>
      <w:r w:rsidRPr="00A677CA">
        <w:rPr>
          <w:vertAlign w:val="subscript"/>
        </w:rPr>
        <w:t>3</w:t>
      </w:r>
      <w:r w:rsidRPr="00A677CA">
        <w:t>COOH(</w:t>
      </w:r>
      <w:proofErr w:type="spellStart"/>
      <w:r w:rsidRPr="00A677CA">
        <w:t>aq</w:t>
      </w:r>
      <w:proofErr w:type="spellEnd"/>
      <w:r w:rsidRPr="00A677CA">
        <w:t>)  + H</w:t>
      </w:r>
      <w:r w:rsidRPr="00A677CA">
        <w:rPr>
          <w:vertAlign w:val="subscript"/>
        </w:rPr>
        <w:t>2</w:t>
      </w:r>
      <w:r w:rsidRPr="00A677CA">
        <w:t>O(</w:t>
      </w:r>
      <m:oMath>
        <m:r>
          <w:rPr>
            <w:rFonts w:ascii="Cambria Math" w:hAnsi="Cambria Math"/>
          </w:rPr>
          <m:t>l</m:t>
        </m:r>
      </m:oMath>
      <w:r w:rsidRPr="00A677CA">
        <w:t>)</w:t>
      </w:r>
    </w:p>
    <w:p w:rsidR="00E720D9" w:rsidRDefault="00E720D9" w:rsidP="00406A06"/>
    <w:p w:rsidR="00E720D9" w:rsidRDefault="00E720D9" w:rsidP="006F5296">
      <w:r w:rsidRPr="00104ED4">
        <w:br w:type="page"/>
      </w:r>
    </w:p>
    <w:p w:rsidR="00E720D9" w:rsidRDefault="00E720D9" w:rsidP="006F5296"/>
    <w:p w:rsidR="00E720D9" w:rsidRPr="00A82FF6" w:rsidRDefault="00E720D9" w:rsidP="00A82FF6">
      <w:pPr>
        <w:pBdr>
          <w:top w:val="single" w:sz="4" w:space="1" w:color="auto"/>
          <w:left w:val="single" w:sz="4" w:space="4" w:color="auto"/>
          <w:bottom w:val="single" w:sz="4" w:space="1" w:color="auto"/>
          <w:right w:val="single" w:sz="4" w:space="4" w:color="auto"/>
        </w:pBdr>
        <w:jc w:val="center"/>
        <w:rPr>
          <w:b/>
          <w:sz w:val="22"/>
        </w:rPr>
      </w:pPr>
      <w:r w:rsidRPr="00A82FF6">
        <w:rPr>
          <w:b/>
          <w:sz w:val="22"/>
        </w:rPr>
        <w:t>Annexe 4 :</w:t>
      </w:r>
    </w:p>
    <w:p w:rsidR="00E720D9" w:rsidRPr="00104ED4" w:rsidRDefault="00E720D9" w:rsidP="003360E5">
      <w:pPr>
        <w:pStyle w:val="listenumrote"/>
        <w:numPr>
          <w:ilvl w:val="0"/>
          <w:numId w:val="0"/>
        </w:numPr>
        <w:ind w:left="170"/>
      </w:pPr>
    </w:p>
    <w:p w:rsidR="00E720D9" w:rsidRPr="0057129A" w:rsidRDefault="00E720D9" w:rsidP="00DC79A2">
      <w:pPr>
        <w:spacing w:before="60" w:after="120" w:line="280" w:lineRule="exact"/>
        <w:jc w:val="center"/>
        <w:rPr>
          <w:rFonts w:cs="Times New Roman"/>
          <w:b/>
          <w:color w:val="auto"/>
          <w:spacing w:val="-6"/>
          <w:szCs w:val="24"/>
        </w:rPr>
      </w:pPr>
      <w:r w:rsidRPr="0057129A">
        <w:rPr>
          <w:rFonts w:cs="Times New Roman"/>
          <w:b/>
          <w:color w:val="auto"/>
          <w:spacing w:val="-6"/>
          <w:szCs w:val="24"/>
        </w:rPr>
        <w:t>Dosage des ions Ag</w:t>
      </w:r>
      <w:r w:rsidRPr="0057129A">
        <w:rPr>
          <w:rFonts w:cs="Times New Roman"/>
          <w:b/>
          <w:color w:val="auto"/>
          <w:spacing w:val="-6"/>
          <w:szCs w:val="24"/>
          <w:vertAlign w:val="superscript"/>
        </w:rPr>
        <w:t>+</w:t>
      </w:r>
    </w:p>
    <w:p w:rsidR="00E720D9" w:rsidRPr="0057129A" w:rsidRDefault="00E720D9" w:rsidP="00DC79A2">
      <w:pPr>
        <w:spacing w:before="60" w:after="120" w:line="280" w:lineRule="exact"/>
        <w:rPr>
          <w:rFonts w:cs="Times New Roman"/>
          <w:b/>
          <w:color w:val="auto"/>
          <w:spacing w:val="-6"/>
          <w:szCs w:val="24"/>
          <w:u w:val="single"/>
        </w:rPr>
      </w:pPr>
    </w:p>
    <w:p w:rsidR="00E720D9" w:rsidRPr="0057129A" w:rsidRDefault="00E720D9" w:rsidP="00DC79A2">
      <w:pPr>
        <w:spacing w:before="60" w:after="120" w:line="280" w:lineRule="exact"/>
        <w:rPr>
          <w:rFonts w:cs="Times New Roman"/>
          <w:b/>
          <w:color w:val="auto"/>
          <w:spacing w:val="-6"/>
          <w:szCs w:val="24"/>
        </w:rPr>
      </w:pPr>
      <w:r w:rsidRPr="0057129A">
        <w:rPr>
          <w:rFonts w:cs="Times New Roman"/>
          <w:b/>
          <w:color w:val="auto"/>
          <w:spacing w:val="-6"/>
          <w:szCs w:val="24"/>
        </w:rPr>
        <w:t>Courbe d’étalonnage fournie par le centre :</w:t>
      </w:r>
    </w:p>
    <w:p w:rsidR="00E720D9" w:rsidRPr="0057129A" w:rsidRDefault="00DB7F86" w:rsidP="00DC79A2">
      <w:pPr>
        <w:spacing w:before="60" w:after="120" w:line="280" w:lineRule="exact"/>
        <w:rPr>
          <w:rFonts w:cs="Times New Roman"/>
          <w:bCs/>
          <w:color w:val="auto"/>
          <w:spacing w:val="-6"/>
          <w:szCs w:val="24"/>
        </w:rPr>
      </w:pPr>
      <w:r w:rsidRPr="00DB7F86">
        <w:rPr>
          <w:noProof/>
        </w:rPr>
        <w:pict>
          <v:shape id="_x0000_s1030" type="#_x0000_t202" style="position:absolute;left:0;text-align:left;margin-left:23.85pt;margin-top:3.55pt;width:419.7pt;height:247.35pt;z-index:251670016;mso-wrap-style:none">
            <v:textbox style="mso-next-textbox:#_x0000_s1030;mso-fit-shape-to-text:t">
              <w:txbxContent>
                <w:p w:rsidR="00C54263" w:rsidRDefault="00C54263" w:rsidP="00DC79A2">
                  <w:r>
                    <w:rPr>
                      <w:rFonts w:ascii="Times New Roman" w:hAnsi="Times New Roman"/>
                      <w:noProof/>
                      <w:sz w:val="24"/>
                    </w:rPr>
                    <w:drawing>
                      <wp:inline distT="0" distB="0" distL="0" distR="0">
                        <wp:extent cx="4932680" cy="2859405"/>
                        <wp:effectExtent l="0" t="0" r="0" b="0"/>
                        <wp:docPr id="16" name="Graphique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xbxContent>
            </v:textbox>
            <w10:wrap side="largest"/>
          </v:shape>
        </w:pict>
      </w:r>
    </w:p>
    <w:p w:rsidR="00E720D9" w:rsidRPr="0057129A" w:rsidRDefault="00E720D9" w:rsidP="00DC79A2">
      <w:pPr>
        <w:spacing w:before="60" w:after="120" w:line="280" w:lineRule="exact"/>
        <w:rPr>
          <w:rFonts w:cs="Times New Roman"/>
          <w:bCs/>
          <w:color w:val="auto"/>
          <w:spacing w:val="-6"/>
          <w:szCs w:val="24"/>
        </w:rPr>
      </w:pPr>
    </w:p>
    <w:p w:rsidR="00E720D9" w:rsidRPr="0057129A" w:rsidRDefault="00E720D9" w:rsidP="00DC79A2">
      <w:pPr>
        <w:spacing w:before="60" w:after="120" w:line="280" w:lineRule="exact"/>
        <w:rPr>
          <w:rFonts w:cs="Times New Roman"/>
          <w:bCs/>
          <w:color w:val="auto"/>
          <w:spacing w:val="-6"/>
          <w:szCs w:val="24"/>
        </w:rPr>
      </w:pPr>
    </w:p>
    <w:p w:rsidR="00E720D9" w:rsidRPr="0057129A" w:rsidRDefault="00E720D9" w:rsidP="00DC79A2">
      <w:pPr>
        <w:spacing w:before="60" w:after="120" w:line="280" w:lineRule="exact"/>
        <w:rPr>
          <w:rFonts w:cs="Times New Roman"/>
          <w:bCs/>
          <w:color w:val="auto"/>
          <w:spacing w:val="-6"/>
          <w:szCs w:val="24"/>
        </w:rPr>
      </w:pPr>
    </w:p>
    <w:p w:rsidR="00E720D9" w:rsidRPr="0057129A" w:rsidRDefault="00E720D9" w:rsidP="00DC79A2">
      <w:pPr>
        <w:spacing w:before="60" w:after="120" w:line="280" w:lineRule="exact"/>
        <w:rPr>
          <w:rFonts w:cs="Times New Roman"/>
          <w:bCs/>
          <w:color w:val="auto"/>
          <w:spacing w:val="-6"/>
          <w:szCs w:val="24"/>
        </w:rPr>
      </w:pPr>
    </w:p>
    <w:p w:rsidR="00E720D9" w:rsidRPr="0057129A" w:rsidRDefault="00E720D9" w:rsidP="00DC79A2">
      <w:pPr>
        <w:spacing w:before="60" w:after="120" w:line="280" w:lineRule="exact"/>
        <w:rPr>
          <w:rFonts w:cs="Times New Roman"/>
          <w:bCs/>
          <w:color w:val="auto"/>
          <w:spacing w:val="-6"/>
          <w:szCs w:val="24"/>
        </w:rPr>
      </w:pPr>
    </w:p>
    <w:p w:rsidR="00E720D9" w:rsidRPr="0057129A" w:rsidRDefault="00E720D9" w:rsidP="00DC79A2">
      <w:pPr>
        <w:spacing w:before="60" w:after="120" w:line="280" w:lineRule="exact"/>
        <w:rPr>
          <w:rFonts w:cs="Times New Roman"/>
          <w:bCs/>
          <w:color w:val="auto"/>
          <w:spacing w:val="-6"/>
          <w:szCs w:val="24"/>
        </w:rPr>
      </w:pPr>
    </w:p>
    <w:p w:rsidR="00E720D9" w:rsidRPr="0057129A" w:rsidRDefault="00E720D9" w:rsidP="00DC79A2">
      <w:pPr>
        <w:spacing w:before="60" w:after="120" w:line="280" w:lineRule="exact"/>
        <w:rPr>
          <w:rFonts w:cs="Times New Roman"/>
          <w:bCs/>
          <w:color w:val="auto"/>
          <w:spacing w:val="-6"/>
          <w:szCs w:val="24"/>
        </w:rPr>
      </w:pPr>
    </w:p>
    <w:p w:rsidR="00E720D9" w:rsidRPr="0057129A" w:rsidRDefault="00E720D9" w:rsidP="00DC79A2">
      <w:pPr>
        <w:spacing w:before="60" w:after="120" w:line="280" w:lineRule="exact"/>
        <w:rPr>
          <w:rFonts w:cs="Times New Roman"/>
          <w:b/>
          <w:color w:val="auto"/>
          <w:spacing w:val="-6"/>
          <w:szCs w:val="24"/>
          <w:u w:val="single"/>
        </w:rPr>
      </w:pPr>
    </w:p>
    <w:p w:rsidR="00E720D9" w:rsidRPr="0057129A" w:rsidRDefault="00E720D9" w:rsidP="00DC79A2">
      <w:pPr>
        <w:spacing w:before="60" w:after="120" w:line="280" w:lineRule="exact"/>
        <w:rPr>
          <w:rFonts w:cs="Times New Roman"/>
          <w:b/>
          <w:color w:val="auto"/>
          <w:spacing w:val="-6"/>
          <w:szCs w:val="24"/>
        </w:rPr>
      </w:pPr>
    </w:p>
    <w:p w:rsidR="00E720D9" w:rsidRPr="0057129A" w:rsidRDefault="00E720D9" w:rsidP="00DC79A2">
      <w:pPr>
        <w:spacing w:before="60" w:after="120" w:line="280" w:lineRule="exact"/>
        <w:rPr>
          <w:rFonts w:cs="Times New Roman"/>
          <w:b/>
          <w:color w:val="auto"/>
          <w:spacing w:val="-6"/>
          <w:szCs w:val="24"/>
          <w:u w:val="single"/>
        </w:rPr>
      </w:pPr>
    </w:p>
    <w:p w:rsidR="00E720D9" w:rsidRPr="0057129A" w:rsidRDefault="00E720D9" w:rsidP="00DC79A2">
      <w:pPr>
        <w:spacing w:before="60" w:after="120" w:line="280" w:lineRule="exact"/>
        <w:rPr>
          <w:rFonts w:cs="Times New Roman"/>
          <w:b/>
          <w:color w:val="auto"/>
          <w:spacing w:val="-6"/>
          <w:szCs w:val="24"/>
          <w:u w:val="single"/>
        </w:rPr>
      </w:pPr>
    </w:p>
    <w:p w:rsidR="00E720D9" w:rsidRPr="0057129A" w:rsidRDefault="00E720D9" w:rsidP="00DC79A2">
      <w:pPr>
        <w:spacing w:before="60" w:after="120" w:line="280" w:lineRule="exact"/>
        <w:rPr>
          <w:rFonts w:cs="Times New Roman"/>
          <w:b/>
          <w:color w:val="auto"/>
          <w:spacing w:val="-6"/>
          <w:szCs w:val="24"/>
          <w:u w:val="single"/>
        </w:rPr>
      </w:pPr>
    </w:p>
    <w:p w:rsidR="00E720D9" w:rsidRPr="0057129A" w:rsidRDefault="00E720D9" w:rsidP="00DC79A2">
      <w:pPr>
        <w:spacing w:before="60" w:after="120" w:line="280" w:lineRule="exact"/>
        <w:rPr>
          <w:rFonts w:cs="Times New Roman"/>
          <w:i/>
          <w:color w:val="auto"/>
          <w:spacing w:val="-6"/>
          <w:szCs w:val="24"/>
        </w:rPr>
      </w:pPr>
      <w:r w:rsidRPr="0057129A">
        <w:rPr>
          <w:color w:val="auto"/>
          <w:spacing w:val="-6"/>
          <w:szCs w:val="24"/>
        </w:rPr>
        <w:t>∆</w:t>
      </w:r>
      <w:r w:rsidRPr="0057129A">
        <w:rPr>
          <w:rFonts w:cs="Times New Roman"/>
          <w:color w:val="auto"/>
          <w:spacing w:val="-6"/>
          <w:szCs w:val="24"/>
        </w:rPr>
        <w:t>E</w:t>
      </w:r>
      <w:r w:rsidRPr="0057129A">
        <w:rPr>
          <w:rFonts w:cs="Times New Roman"/>
          <w:i/>
          <w:color w:val="auto"/>
          <w:spacing w:val="-6"/>
          <w:szCs w:val="24"/>
        </w:rPr>
        <w:t xml:space="preserve">: différence de potentiel  aux bornes </w:t>
      </w:r>
      <w:r w:rsidRPr="00A82FF6">
        <w:rPr>
          <w:rFonts w:cs="Times New Roman"/>
          <w:i/>
          <w:color w:val="auto"/>
          <w:spacing w:val="-6"/>
          <w:szCs w:val="24"/>
        </w:rPr>
        <w:t xml:space="preserve">des électrodes mise à disposition </w:t>
      </w:r>
      <w:r w:rsidRPr="0057129A">
        <w:rPr>
          <w:rFonts w:cs="Times New Roman"/>
          <w:i/>
          <w:color w:val="auto"/>
          <w:spacing w:val="-6"/>
          <w:szCs w:val="24"/>
        </w:rPr>
        <w:t>plongée</w:t>
      </w:r>
      <w:r>
        <w:rPr>
          <w:rFonts w:cs="Times New Roman"/>
          <w:i/>
          <w:color w:val="auto"/>
          <w:spacing w:val="-6"/>
          <w:szCs w:val="24"/>
        </w:rPr>
        <w:t>s</w:t>
      </w:r>
      <w:r w:rsidRPr="0057129A">
        <w:rPr>
          <w:rFonts w:cs="Times New Roman"/>
          <w:i/>
          <w:color w:val="auto"/>
          <w:spacing w:val="-6"/>
          <w:szCs w:val="24"/>
        </w:rPr>
        <w:t xml:space="preserve"> dans une solution</w:t>
      </w:r>
      <w:r>
        <w:rPr>
          <w:rFonts w:cs="Times New Roman"/>
          <w:i/>
          <w:color w:val="auto"/>
          <w:spacing w:val="-6"/>
          <w:szCs w:val="24"/>
        </w:rPr>
        <w:t xml:space="preserve"> contenant des</w:t>
      </w:r>
      <w:r w:rsidRPr="001D6C1D">
        <w:rPr>
          <w:rFonts w:cs="Times New Roman"/>
          <w:i/>
          <w:color w:val="auto"/>
          <w:spacing w:val="-6"/>
          <w:szCs w:val="24"/>
        </w:rPr>
        <w:t xml:space="preserve"> ions argent</w:t>
      </w:r>
      <w:r>
        <w:rPr>
          <w:rFonts w:cs="Times New Roman"/>
          <w:i/>
          <w:color w:val="auto"/>
          <w:spacing w:val="-6"/>
          <w:szCs w:val="24"/>
        </w:rPr>
        <w:t>(I) de concentration connue C.</w:t>
      </w:r>
    </w:p>
    <w:p w:rsidR="00E720D9" w:rsidRPr="0057129A" w:rsidRDefault="00E720D9" w:rsidP="00DC79A2">
      <w:pPr>
        <w:spacing w:before="60" w:after="120" w:line="360" w:lineRule="auto"/>
        <w:rPr>
          <w:rFonts w:cs="Times New Roman"/>
          <w:i/>
          <w:color w:val="auto"/>
          <w:spacing w:val="-6"/>
          <w:szCs w:val="24"/>
        </w:rPr>
      </w:pPr>
      <w:r w:rsidRPr="007E3496">
        <w:rPr>
          <w:rFonts w:cs="Times New Roman"/>
          <w:color w:val="auto"/>
          <w:spacing w:val="-6"/>
          <w:szCs w:val="24"/>
        </w:rPr>
        <w:t>C</w:t>
      </w:r>
      <w:r w:rsidR="007E3496">
        <w:rPr>
          <w:rFonts w:cs="Times New Roman"/>
          <w:color w:val="auto"/>
          <w:spacing w:val="-6"/>
          <w:szCs w:val="24"/>
        </w:rPr>
        <w:t xml:space="preserve"> </w:t>
      </w:r>
      <w:r w:rsidRPr="007E3496">
        <w:rPr>
          <w:rFonts w:cs="Times New Roman"/>
          <w:color w:val="auto"/>
          <w:spacing w:val="-6"/>
          <w:szCs w:val="24"/>
        </w:rPr>
        <w:t>:</w:t>
      </w:r>
      <w:r>
        <w:rPr>
          <w:rFonts w:cs="Times New Roman"/>
          <w:b/>
          <w:color w:val="auto"/>
          <w:spacing w:val="-6"/>
          <w:szCs w:val="24"/>
        </w:rPr>
        <w:t xml:space="preserve"> </w:t>
      </w:r>
      <w:r w:rsidRPr="0057129A">
        <w:rPr>
          <w:rFonts w:cs="Times New Roman"/>
          <w:i/>
          <w:color w:val="auto"/>
          <w:spacing w:val="-6"/>
          <w:szCs w:val="24"/>
        </w:rPr>
        <w:t>Concentration molaire en ions argent</w:t>
      </w:r>
      <w:r>
        <w:rPr>
          <w:rFonts w:cs="Times New Roman"/>
          <w:i/>
          <w:color w:val="auto"/>
          <w:spacing w:val="-6"/>
          <w:szCs w:val="24"/>
        </w:rPr>
        <w:t>(I)</w:t>
      </w:r>
    </w:p>
    <w:p w:rsidR="00E720D9" w:rsidRPr="0057129A" w:rsidRDefault="00E720D9" w:rsidP="00DC79A2">
      <w:pPr>
        <w:spacing w:before="60" w:after="120" w:line="280" w:lineRule="exact"/>
        <w:rPr>
          <w:rFonts w:cs="Times New Roman"/>
          <w:i/>
          <w:color w:val="auto"/>
          <w:spacing w:val="-6"/>
        </w:rPr>
      </w:pPr>
      <w:r w:rsidRPr="0057129A">
        <w:rPr>
          <w:rFonts w:cs="Times New Roman"/>
          <w:i/>
          <w:color w:val="auto"/>
          <w:spacing w:val="-6"/>
          <w:u w:val="single"/>
        </w:rPr>
        <w:t>On donne :</w:t>
      </w:r>
      <w:r w:rsidRPr="0057129A">
        <w:rPr>
          <w:rFonts w:cs="Times New Roman"/>
          <w:i/>
          <w:color w:val="auto"/>
          <w:spacing w:val="-6"/>
        </w:rPr>
        <w:t xml:space="preserve">    si log C = x alors C = 10 </w:t>
      </w:r>
      <w:r w:rsidRPr="0057129A">
        <w:rPr>
          <w:rFonts w:cs="Times New Roman"/>
          <w:i/>
          <w:color w:val="auto"/>
          <w:spacing w:val="-6"/>
          <w:vertAlign w:val="superscript"/>
        </w:rPr>
        <w:t>x</w:t>
      </w:r>
      <w:r w:rsidRPr="0057129A">
        <w:rPr>
          <w:rFonts w:cs="Times New Roman"/>
          <w:i/>
          <w:color w:val="auto"/>
          <w:spacing w:val="-6"/>
        </w:rPr>
        <w:t xml:space="preserve"> (en </w:t>
      </w:r>
      <w:proofErr w:type="spellStart"/>
      <w:r w:rsidRPr="0057129A">
        <w:rPr>
          <w:rFonts w:cs="Times New Roman"/>
          <w:i/>
          <w:color w:val="auto"/>
          <w:spacing w:val="-6"/>
        </w:rPr>
        <w:t>mol.L</w:t>
      </w:r>
      <w:proofErr w:type="spellEnd"/>
      <w:r>
        <w:rPr>
          <w:rFonts w:cs="Times New Roman"/>
          <w:i/>
          <w:color w:val="auto"/>
          <w:spacing w:val="-6"/>
          <w:vertAlign w:val="superscript"/>
        </w:rPr>
        <w:sym w:font="Symbol" w:char="F02D"/>
      </w:r>
      <w:r w:rsidRPr="0057129A">
        <w:rPr>
          <w:rFonts w:cs="Times New Roman"/>
          <w:i/>
          <w:color w:val="auto"/>
          <w:spacing w:val="-6"/>
          <w:vertAlign w:val="superscript"/>
        </w:rPr>
        <w:t>1</w:t>
      </w:r>
      <w:r w:rsidRPr="0057129A">
        <w:rPr>
          <w:rFonts w:cs="Times New Roman"/>
          <w:i/>
          <w:color w:val="auto"/>
          <w:spacing w:val="-6"/>
        </w:rPr>
        <w:t>)</w:t>
      </w:r>
    </w:p>
    <w:p w:rsidR="00E720D9" w:rsidRDefault="00E720D9" w:rsidP="003360E5">
      <w:pPr>
        <w:pStyle w:val="Titre2"/>
        <w:numPr>
          <w:ilvl w:val="0"/>
          <w:numId w:val="0"/>
        </w:numPr>
        <w:ind w:left="567"/>
        <w:rPr>
          <w:sz w:val="24"/>
        </w:rPr>
      </w:pPr>
    </w:p>
    <w:p w:rsidR="00E720D9" w:rsidRDefault="00E720D9" w:rsidP="003360E5">
      <w:pPr>
        <w:pStyle w:val="Titre2"/>
        <w:numPr>
          <w:ilvl w:val="0"/>
          <w:numId w:val="0"/>
        </w:numPr>
        <w:ind w:left="567" w:hanging="567"/>
        <w:rPr>
          <w:sz w:val="24"/>
        </w:rPr>
      </w:pPr>
      <w:r>
        <w:rPr>
          <w:sz w:val="24"/>
        </w:rPr>
        <w:br w:type="page"/>
      </w:r>
    </w:p>
    <w:p w:rsidR="00E720D9" w:rsidRDefault="00E720D9" w:rsidP="00D17E34"/>
    <w:p w:rsidR="00E720D9" w:rsidRPr="00DA405E" w:rsidRDefault="00E720D9" w:rsidP="00CC437B">
      <w:pPr>
        <w:pStyle w:val="Titre1"/>
        <w:numPr>
          <w:ilvl w:val="0"/>
          <w:numId w:val="0"/>
        </w:numPr>
        <w:pBdr>
          <w:left w:val="single" w:sz="12" w:space="7" w:color="auto"/>
        </w:pBdr>
        <w:jc w:val="both"/>
        <w:rPr>
          <w:b w:val="0"/>
          <w:caps/>
        </w:rPr>
      </w:pPr>
      <w:bookmarkStart w:id="8" w:name="_Toc351829289"/>
      <w:r w:rsidRPr="00DA405E">
        <w:rPr>
          <w:b w:val="0"/>
          <w:caps/>
        </w:rPr>
        <w:t>Document réponse à rendre</w:t>
      </w:r>
      <w:bookmarkEnd w:id="8"/>
    </w:p>
    <w:p w:rsidR="00E720D9" w:rsidRDefault="00E720D9" w:rsidP="00D17E34"/>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76"/>
        <w:gridCol w:w="2944"/>
        <w:gridCol w:w="2174"/>
        <w:gridCol w:w="3354"/>
      </w:tblGrid>
      <w:tr w:rsidR="00E720D9" w:rsidRPr="002A725F" w:rsidTr="00F56345">
        <w:tc>
          <w:tcPr>
            <w:tcW w:w="1876" w:type="dxa"/>
            <w:shd w:val="clear" w:color="auto" w:fill="F2F2F2"/>
            <w:vAlign w:val="bottom"/>
          </w:tcPr>
          <w:p w:rsidR="00E720D9" w:rsidRPr="002A725F" w:rsidRDefault="00E720D9" w:rsidP="00DF7B83">
            <w:pPr>
              <w:spacing w:after="200" w:line="276" w:lineRule="auto"/>
              <w:jc w:val="left"/>
              <w:rPr>
                <w:b/>
                <w:lang w:eastAsia="en-US"/>
              </w:rPr>
            </w:pPr>
            <w:r w:rsidRPr="002A725F">
              <w:rPr>
                <w:b/>
                <w:lang w:eastAsia="en-US"/>
              </w:rPr>
              <w:t>Nom :</w:t>
            </w:r>
          </w:p>
        </w:tc>
        <w:tc>
          <w:tcPr>
            <w:tcW w:w="2944" w:type="dxa"/>
          </w:tcPr>
          <w:p w:rsidR="00E720D9" w:rsidRPr="002A725F" w:rsidRDefault="00E720D9" w:rsidP="00DF7B83">
            <w:pPr>
              <w:spacing w:line="276" w:lineRule="auto"/>
              <w:jc w:val="center"/>
              <w:rPr>
                <w:b/>
                <w:color w:val="auto"/>
                <w:lang w:eastAsia="en-US"/>
              </w:rPr>
            </w:pPr>
          </w:p>
        </w:tc>
        <w:tc>
          <w:tcPr>
            <w:tcW w:w="2174" w:type="dxa"/>
            <w:shd w:val="clear" w:color="auto" w:fill="F2F2F2"/>
          </w:tcPr>
          <w:p w:rsidR="00E720D9" w:rsidRPr="002A725F" w:rsidRDefault="00E720D9" w:rsidP="00DF7B83">
            <w:pPr>
              <w:spacing w:line="276" w:lineRule="auto"/>
              <w:jc w:val="left"/>
              <w:rPr>
                <w:b/>
                <w:color w:val="auto"/>
                <w:lang w:eastAsia="en-US"/>
              </w:rPr>
            </w:pPr>
            <w:r w:rsidRPr="002A725F">
              <w:rPr>
                <w:b/>
                <w:color w:val="auto"/>
                <w:lang w:eastAsia="en-US"/>
              </w:rPr>
              <w:t>N° inscription :</w:t>
            </w:r>
          </w:p>
        </w:tc>
        <w:tc>
          <w:tcPr>
            <w:tcW w:w="3354" w:type="dxa"/>
          </w:tcPr>
          <w:p w:rsidR="00E720D9" w:rsidRPr="002A725F" w:rsidRDefault="00E720D9" w:rsidP="00DF7B83">
            <w:pPr>
              <w:spacing w:line="276" w:lineRule="auto"/>
              <w:jc w:val="center"/>
              <w:rPr>
                <w:b/>
                <w:color w:val="auto"/>
                <w:lang w:eastAsia="en-US"/>
              </w:rPr>
            </w:pPr>
          </w:p>
        </w:tc>
      </w:tr>
      <w:tr w:rsidR="00E720D9" w:rsidRPr="002A725F" w:rsidTr="00F56345">
        <w:tc>
          <w:tcPr>
            <w:tcW w:w="1876" w:type="dxa"/>
            <w:shd w:val="clear" w:color="auto" w:fill="F2F2F2"/>
            <w:vAlign w:val="bottom"/>
          </w:tcPr>
          <w:p w:rsidR="00E720D9" w:rsidRPr="002A725F" w:rsidRDefault="00E720D9" w:rsidP="00DF7B83">
            <w:pPr>
              <w:spacing w:after="200" w:line="276" w:lineRule="auto"/>
              <w:jc w:val="left"/>
              <w:rPr>
                <w:b/>
                <w:lang w:eastAsia="en-US"/>
              </w:rPr>
            </w:pPr>
            <w:r w:rsidRPr="002A725F">
              <w:rPr>
                <w:b/>
                <w:lang w:eastAsia="en-US"/>
              </w:rPr>
              <w:t>Prénom :</w:t>
            </w:r>
          </w:p>
        </w:tc>
        <w:tc>
          <w:tcPr>
            <w:tcW w:w="2944" w:type="dxa"/>
          </w:tcPr>
          <w:p w:rsidR="00E720D9" w:rsidRPr="002A725F" w:rsidRDefault="00E720D9" w:rsidP="00DF7B83">
            <w:pPr>
              <w:spacing w:line="276" w:lineRule="auto"/>
              <w:jc w:val="center"/>
              <w:rPr>
                <w:b/>
                <w:color w:val="auto"/>
                <w:lang w:eastAsia="en-US"/>
              </w:rPr>
            </w:pPr>
          </w:p>
        </w:tc>
        <w:tc>
          <w:tcPr>
            <w:tcW w:w="2174" w:type="dxa"/>
            <w:shd w:val="clear" w:color="auto" w:fill="F2F2F2"/>
          </w:tcPr>
          <w:p w:rsidR="00E720D9" w:rsidRPr="002A725F" w:rsidRDefault="00E720D9" w:rsidP="00DF7B83">
            <w:pPr>
              <w:spacing w:line="276" w:lineRule="auto"/>
              <w:jc w:val="left"/>
              <w:rPr>
                <w:b/>
                <w:color w:val="auto"/>
                <w:lang w:eastAsia="en-US"/>
              </w:rPr>
            </w:pPr>
            <w:r w:rsidRPr="002A725F">
              <w:rPr>
                <w:b/>
                <w:color w:val="auto"/>
                <w:lang w:eastAsia="en-US"/>
              </w:rPr>
              <w:t>Centre d’examen :</w:t>
            </w:r>
          </w:p>
        </w:tc>
        <w:tc>
          <w:tcPr>
            <w:tcW w:w="3354" w:type="dxa"/>
          </w:tcPr>
          <w:p w:rsidR="00E720D9" w:rsidRPr="002A725F" w:rsidRDefault="00E720D9" w:rsidP="00DF7B83">
            <w:pPr>
              <w:spacing w:line="276" w:lineRule="auto"/>
              <w:jc w:val="center"/>
              <w:rPr>
                <w:b/>
                <w:color w:val="auto"/>
                <w:lang w:eastAsia="en-US"/>
              </w:rPr>
            </w:pPr>
          </w:p>
        </w:tc>
      </w:tr>
    </w:tbl>
    <w:p w:rsidR="00E720D9" w:rsidRDefault="00E720D9" w:rsidP="00D17E34"/>
    <w:p w:rsidR="00E720D9" w:rsidRPr="0057129A" w:rsidRDefault="00E720D9" w:rsidP="00DC79A2">
      <w:pPr>
        <w:tabs>
          <w:tab w:val="left" w:pos="322"/>
        </w:tabs>
        <w:spacing w:before="60" w:after="120" w:line="280" w:lineRule="exact"/>
        <w:jc w:val="center"/>
        <w:rPr>
          <w:rFonts w:cs="Times New Roman"/>
          <w:b/>
          <w:color w:val="auto"/>
          <w:spacing w:val="-6"/>
          <w:sz w:val="24"/>
          <w:szCs w:val="24"/>
        </w:rPr>
      </w:pPr>
      <w:r w:rsidRPr="0057129A">
        <w:rPr>
          <w:rFonts w:cs="Times New Roman"/>
          <w:b/>
          <w:color w:val="auto"/>
          <w:spacing w:val="-6"/>
          <w:sz w:val="24"/>
          <w:szCs w:val="24"/>
        </w:rPr>
        <w:t>Document réponse</w:t>
      </w:r>
    </w:p>
    <w:p w:rsidR="00E720D9" w:rsidRPr="0057129A" w:rsidRDefault="00E720D9" w:rsidP="00DC79A2">
      <w:pPr>
        <w:tabs>
          <w:tab w:val="left" w:pos="322"/>
        </w:tabs>
        <w:spacing w:before="60" w:after="120" w:line="280" w:lineRule="exact"/>
        <w:jc w:val="left"/>
        <w:rPr>
          <w:rFonts w:cs="Times New Roman"/>
          <w:b/>
          <w:color w:val="auto"/>
          <w:spacing w:val="-6"/>
          <w:sz w:val="24"/>
          <w:szCs w:val="24"/>
        </w:rPr>
      </w:pPr>
      <w:r w:rsidRPr="0057129A">
        <w:rPr>
          <w:rFonts w:cs="Times New Roman"/>
          <w:b/>
          <w:color w:val="auto"/>
          <w:spacing w:val="-6"/>
          <w:sz w:val="24"/>
          <w:szCs w:val="24"/>
        </w:rPr>
        <w:t>Partie A</w:t>
      </w:r>
    </w:p>
    <w:p w:rsidR="00E720D9" w:rsidRPr="00D37DB2" w:rsidRDefault="00E720D9" w:rsidP="00887D43">
      <w:pPr>
        <w:tabs>
          <w:tab w:val="left" w:pos="322"/>
        </w:tabs>
        <w:spacing w:before="60" w:after="120" w:line="280" w:lineRule="exact"/>
        <w:rPr>
          <w:rFonts w:cs="Times New Roman"/>
          <w:b/>
          <w:color w:val="auto"/>
          <w:spacing w:val="-6"/>
          <w:szCs w:val="24"/>
        </w:rPr>
      </w:pPr>
      <w:r w:rsidRPr="00D37DB2">
        <w:rPr>
          <w:rFonts w:cs="Times New Roman"/>
          <w:b/>
          <w:color w:val="auto"/>
          <w:spacing w:val="-6"/>
          <w:szCs w:val="24"/>
        </w:rPr>
        <w:t>A .1.1 Liste des ions.</w:t>
      </w:r>
    </w:p>
    <w:p w:rsidR="00E720D9" w:rsidRPr="0057129A" w:rsidRDefault="00E720D9" w:rsidP="00D37DB2">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b/>
          <w:color w:val="auto"/>
          <w:spacing w:val="-6"/>
          <w:szCs w:val="24"/>
        </w:rPr>
      </w:pPr>
    </w:p>
    <w:p w:rsidR="00E720D9" w:rsidRPr="0057129A" w:rsidRDefault="00E720D9" w:rsidP="00D37DB2">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b/>
          <w:color w:val="auto"/>
          <w:spacing w:val="-6"/>
          <w:szCs w:val="24"/>
        </w:rPr>
      </w:pPr>
    </w:p>
    <w:p w:rsidR="00E720D9" w:rsidRPr="0057129A" w:rsidRDefault="00E720D9" w:rsidP="00887D43">
      <w:pPr>
        <w:tabs>
          <w:tab w:val="left" w:pos="322"/>
        </w:tabs>
        <w:spacing w:before="60" w:after="120" w:line="280" w:lineRule="exact"/>
        <w:rPr>
          <w:rFonts w:cs="Times New Roman"/>
          <w:b/>
          <w:color w:val="auto"/>
          <w:spacing w:val="-6"/>
          <w:szCs w:val="24"/>
        </w:rPr>
      </w:pPr>
    </w:p>
    <w:p w:rsidR="00E720D9" w:rsidRPr="0057129A" w:rsidRDefault="00E720D9" w:rsidP="00887D43">
      <w:pPr>
        <w:tabs>
          <w:tab w:val="left" w:pos="322"/>
        </w:tabs>
        <w:spacing w:before="60" w:after="120" w:line="280" w:lineRule="exact"/>
        <w:rPr>
          <w:rFonts w:cs="Times New Roman"/>
          <w:b/>
          <w:color w:val="auto"/>
          <w:spacing w:val="-6"/>
          <w:szCs w:val="24"/>
        </w:rPr>
      </w:pPr>
      <w:r>
        <w:rPr>
          <w:rFonts w:cs="Times New Roman"/>
          <w:b/>
          <w:color w:val="auto"/>
          <w:spacing w:val="-6"/>
          <w:szCs w:val="24"/>
        </w:rPr>
        <w:t xml:space="preserve">A.1.2 </w:t>
      </w:r>
      <w:r w:rsidRPr="0057129A">
        <w:rPr>
          <w:rFonts w:cs="Times New Roman"/>
          <w:b/>
          <w:color w:val="auto"/>
          <w:spacing w:val="-6"/>
          <w:szCs w:val="24"/>
        </w:rPr>
        <w:t xml:space="preserve">Montrer que la concentration </w:t>
      </w:r>
      <w:r>
        <w:rPr>
          <w:rFonts w:cs="Times New Roman"/>
          <w:b/>
          <w:color w:val="auto"/>
          <w:spacing w:val="-6"/>
          <w:szCs w:val="24"/>
        </w:rPr>
        <w:t xml:space="preserve">molaire </w:t>
      </w:r>
      <w:r w:rsidRPr="0057129A">
        <w:rPr>
          <w:rFonts w:cs="Times New Roman"/>
          <w:b/>
          <w:color w:val="auto"/>
          <w:spacing w:val="-6"/>
          <w:szCs w:val="24"/>
        </w:rPr>
        <w:t>en ions acétate CH</w:t>
      </w:r>
      <w:r w:rsidRPr="0057129A">
        <w:rPr>
          <w:rFonts w:cs="Times New Roman"/>
          <w:b/>
          <w:color w:val="auto"/>
          <w:spacing w:val="-6"/>
          <w:szCs w:val="24"/>
          <w:vertAlign w:val="subscript"/>
        </w:rPr>
        <w:t>3</w:t>
      </w:r>
      <w:r w:rsidRPr="0057129A">
        <w:rPr>
          <w:rFonts w:cs="Times New Roman"/>
          <w:b/>
          <w:color w:val="auto"/>
          <w:spacing w:val="-6"/>
          <w:szCs w:val="24"/>
        </w:rPr>
        <w:t>COO</w:t>
      </w:r>
      <w:r w:rsidRPr="0057129A">
        <w:rPr>
          <w:b/>
          <w:color w:val="auto"/>
          <w:spacing w:val="-6"/>
          <w:szCs w:val="24"/>
          <w:vertAlign w:val="superscript"/>
        </w:rPr>
        <w:t>−</w:t>
      </w:r>
      <w:r w:rsidRPr="0057129A">
        <w:rPr>
          <w:rFonts w:cs="Times New Roman"/>
          <w:b/>
          <w:color w:val="auto"/>
          <w:spacing w:val="-6"/>
          <w:szCs w:val="24"/>
        </w:rPr>
        <w:t xml:space="preserve"> est environ égale à </w:t>
      </w:r>
      <w:r w:rsidRPr="0057129A">
        <w:rPr>
          <w:rFonts w:cs="Times New Roman"/>
          <w:b/>
          <w:i/>
          <w:color w:val="auto"/>
          <w:spacing w:val="-6"/>
          <w:szCs w:val="24"/>
        </w:rPr>
        <w:t>Co</w:t>
      </w:r>
      <w:r w:rsidRPr="0057129A">
        <w:rPr>
          <w:rFonts w:cs="Times New Roman"/>
          <w:b/>
          <w:color w:val="auto"/>
          <w:spacing w:val="-6"/>
          <w:szCs w:val="24"/>
        </w:rPr>
        <w:t xml:space="preserve"> et est égale au double de celle</w:t>
      </w:r>
      <w:r>
        <w:rPr>
          <w:rFonts w:cs="Times New Roman"/>
          <w:b/>
          <w:color w:val="auto"/>
          <w:spacing w:val="-6"/>
          <w:szCs w:val="24"/>
        </w:rPr>
        <w:t>s</w:t>
      </w:r>
      <w:r w:rsidRPr="0057129A">
        <w:rPr>
          <w:rFonts w:cs="Times New Roman"/>
          <w:b/>
          <w:color w:val="auto"/>
          <w:spacing w:val="-6"/>
          <w:szCs w:val="24"/>
        </w:rPr>
        <w:t xml:space="preserve"> des autres espèces en solution</w:t>
      </w:r>
      <w:r>
        <w:rPr>
          <w:rFonts w:cs="Times New Roman"/>
          <w:b/>
          <w:color w:val="auto"/>
          <w:spacing w:val="-6"/>
          <w:szCs w:val="24"/>
        </w:rPr>
        <w:t>.</w:t>
      </w:r>
    </w:p>
    <w:p w:rsidR="00E720D9" w:rsidRDefault="00E720D9" w:rsidP="00D37DB2">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b/>
          <w:color w:val="auto"/>
          <w:spacing w:val="-6"/>
          <w:szCs w:val="24"/>
        </w:rPr>
      </w:pPr>
    </w:p>
    <w:p w:rsidR="00E720D9" w:rsidRDefault="00E720D9" w:rsidP="00D37DB2">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b/>
          <w:color w:val="auto"/>
          <w:spacing w:val="-6"/>
          <w:szCs w:val="24"/>
        </w:rPr>
      </w:pPr>
    </w:p>
    <w:p w:rsidR="00E720D9" w:rsidRDefault="00E720D9" w:rsidP="00D37DB2">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b/>
          <w:color w:val="auto"/>
          <w:spacing w:val="-6"/>
          <w:szCs w:val="24"/>
        </w:rPr>
      </w:pPr>
    </w:p>
    <w:p w:rsidR="00E720D9" w:rsidRDefault="00E720D9" w:rsidP="00D37DB2">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b/>
          <w:color w:val="auto"/>
          <w:spacing w:val="-6"/>
          <w:szCs w:val="24"/>
        </w:rPr>
      </w:pPr>
    </w:p>
    <w:p w:rsidR="00E720D9" w:rsidRDefault="00E720D9" w:rsidP="00D37DB2">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b/>
          <w:color w:val="auto"/>
          <w:spacing w:val="-6"/>
          <w:szCs w:val="24"/>
        </w:rPr>
      </w:pPr>
    </w:p>
    <w:p w:rsidR="00E720D9" w:rsidRDefault="00E720D9" w:rsidP="00D37DB2">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b/>
          <w:color w:val="auto"/>
          <w:spacing w:val="-6"/>
          <w:szCs w:val="24"/>
        </w:rPr>
      </w:pPr>
    </w:p>
    <w:p w:rsidR="00E720D9" w:rsidRPr="0057129A" w:rsidRDefault="00E720D9" w:rsidP="00D37DB2">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b/>
          <w:color w:val="auto"/>
          <w:spacing w:val="-6"/>
          <w:szCs w:val="24"/>
        </w:rPr>
      </w:pPr>
    </w:p>
    <w:p w:rsidR="00E720D9" w:rsidRPr="0057129A" w:rsidRDefault="00E720D9" w:rsidP="00D37DB2">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b/>
          <w:color w:val="auto"/>
          <w:spacing w:val="-6"/>
          <w:szCs w:val="24"/>
        </w:rPr>
      </w:pPr>
    </w:p>
    <w:p w:rsidR="00E720D9" w:rsidRPr="0057129A" w:rsidRDefault="00E720D9" w:rsidP="00887D43">
      <w:pPr>
        <w:tabs>
          <w:tab w:val="left" w:pos="322"/>
        </w:tabs>
        <w:spacing w:before="60" w:after="120" w:line="280" w:lineRule="exact"/>
        <w:rPr>
          <w:rFonts w:cs="Times New Roman"/>
          <w:color w:val="auto"/>
          <w:spacing w:val="-6"/>
          <w:szCs w:val="24"/>
        </w:rPr>
      </w:pPr>
      <w:r>
        <w:rPr>
          <w:rFonts w:cs="Times New Roman"/>
          <w:b/>
          <w:color w:val="auto"/>
          <w:spacing w:val="-6"/>
          <w:szCs w:val="24"/>
        </w:rPr>
        <w:t xml:space="preserve">A.2 </w:t>
      </w:r>
      <w:r w:rsidRPr="0057129A">
        <w:rPr>
          <w:rFonts w:cs="Times New Roman"/>
          <w:b/>
          <w:color w:val="auto"/>
          <w:spacing w:val="-6"/>
          <w:szCs w:val="24"/>
        </w:rPr>
        <w:t>Justifier le choix de l’ajout d’une solution de chlorure de sodium, à l'aide d</w:t>
      </w:r>
      <w:r>
        <w:rPr>
          <w:rFonts w:cs="Times New Roman"/>
          <w:b/>
          <w:color w:val="auto"/>
          <w:spacing w:val="-6"/>
          <w:szCs w:val="24"/>
        </w:rPr>
        <w:t>es documents fournis en annexe 2</w:t>
      </w:r>
      <w:r w:rsidRPr="0057129A">
        <w:rPr>
          <w:rFonts w:cs="Times New Roman"/>
          <w:b/>
          <w:color w:val="auto"/>
          <w:spacing w:val="-6"/>
          <w:szCs w:val="24"/>
        </w:rPr>
        <w:t>.</w:t>
      </w:r>
    </w:p>
    <w:p w:rsidR="00E720D9" w:rsidRDefault="00E720D9" w:rsidP="00043BFC">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b/>
          <w:color w:val="auto"/>
          <w:spacing w:val="-6"/>
          <w:szCs w:val="24"/>
        </w:rPr>
      </w:pPr>
    </w:p>
    <w:p w:rsidR="00E720D9" w:rsidRPr="0057129A" w:rsidRDefault="00E720D9" w:rsidP="00043BFC">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b/>
          <w:color w:val="auto"/>
          <w:spacing w:val="-6"/>
          <w:szCs w:val="24"/>
        </w:rPr>
      </w:pPr>
    </w:p>
    <w:p w:rsidR="00E720D9" w:rsidRDefault="00E720D9" w:rsidP="00043BFC">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b/>
          <w:color w:val="auto"/>
          <w:spacing w:val="-6"/>
          <w:szCs w:val="24"/>
        </w:rPr>
      </w:pPr>
    </w:p>
    <w:p w:rsidR="00E720D9" w:rsidRPr="0057129A" w:rsidRDefault="00E720D9" w:rsidP="00043BFC">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b/>
          <w:color w:val="auto"/>
          <w:spacing w:val="-6"/>
          <w:szCs w:val="24"/>
        </w:rPr>
      </w:pPr>
    </w:p>
    <w:p w:rsidR="00E720D9" w:rsidRPr="0057129A" w:rsidRDefault="00E720D9" w:rsidP="00043BFC">
      <w:pPr>
        <w:tabs>
          <w:tab w:val="left" w:pos="322"/>
        </w:tabs>
        <w:spacing w:before="60" w:after="120" w:line="280" w:lineRule="exact"/>
        <w:rPr>
          <w:rFonts w:cs="Times New Roman"/>
          <w:b/>
          <w:color w:val="auto"/>
          <w:spacing w:val="-6"/>
          <w:szCs w:val="24"/>
        </w:rPr>
      </w:pPr>
    </w:p>
    <w:p w:rsidR="00E720D9" w:rsidRDefault="00E720D9" w:rsidP="00043BFC">
      <w:pPr>
        <w:pStyle w:val="appel"/>
        <w:pBdr>
          <w:right w:val="single" w:sz="4" w:space="27" w:color="auto"/>
        </w:pBdr>
        <w:ind w:left="0"/>
      </w:pPr>
      <w:r w:rsidRPr="002636A0">
        <w:t>Appel n°</w:t>
      </w:r>
      <w:r w:rsidRPr="007C0F6F">
        <w:t>1</w:t>
      </w:r>
      <w:r w:rsidRPr="002636A0">
        <w:t xml:space="preserve"> : appeler l’examinateur pour </w:t>
      </w:r>
      <w:r>
        <w:t xml:space="preserve">lui </w:t>
      </w:r>
      <w:r w:rsidRPr="002636A0">
        <w:t xml:space="preserve">présenter les réponses aux questions </w:t>
      </w:r>
      <w:r>
        <w:t>A</w:t>
      </w:r>
      <w:r w:rsidRPr="007C0F6F">
        <w:t>1</w:t>
      </w:r>
      <w:r>
        <w:t>.1, A.1.2 et</w:t>
      </w:r>
      <w:r w:rsidRPr="007C0F6F">
        <w:t xml:space="preserve"> </w:t>
      </w:r>
      <w:r>
        <w:t>A</w:t>
      </w:r>
      <w:r w:rsidRPr="007C0F6F">
        <w:t>2</w:t>
      </w:r>
      <w:r>
        <w:rPr>
          <w:color w:val="FF0000"/>
        </w:rPr>
        <w:t xml:space="preserve"> </w:t>
      </w:r>
      <w:r w:rsidRPr="000734AE">
        <w:t>ou en cas de difficulté</w:t>
      </w:r>
      <w:r>
        <w:t>.</w:t>
      </w:r>
    </w:p>
    <w:p w:rsidR="00E720D9" w:rsidRPr="0057129A" w:rsidRDefault="00E720D9" w:rsidP="00887D43">
      <w:pPr>
        <w:tabs>
          <w:tab w:val="left" w:pos="322"/>
        </w:tabs>
        <w:spacing w:before="60" w:after="120" w:line="280" w:lineRule="exact"/>
        <w:rPr>
          <w:rFonts w:cs="Times New Roman"/>
          <w:color w:val="auto"/>
          <w:spacing w:val="-6"/>
          <w:szCs w:val="24"/>
        </w:rPr>
      </w:pPr>
    </w:p>
    <w:p w:rsidR="00E720D9" w:rsidRPr="00220865" w:rsidRDefault="00E720D9" w:rsidP="00887D43">
      <w:pPr>
        <w:tabs>
          <w:tab w:val="left" w:pos="322"/>
        </w:tabs>
        <w:spacing w:before="60" w:after="120" w:line="280" w:lineRule="exact"/>
        <w:rPr>
          <w:rFonts w:cs="Times New Roman"/>
          <w:b/>
          <w:color w:val="auto"/>
          <w:spacing w:val="-6"/>
          <w:szCs w:val="24"/>
        </w:rPr>
      </w:pPr>
      <w:r>
        <w:rPr>
          <w:rFonts w:cs="Times New Roman"/>
          <w:b/>
          <w:color w:val="auto"/>
          <w:spacing w:val="-6"/>
          <w:szCs w:val="24"/>
        </w:rPr>
        <w:t xml:space="preserve">A-3-1 </w:t>
      </w:r>
      <w:r w:rsidRPr="0057129A">
        <w:rPr>
          <w:rFonts w:cs="Times New Roman"/>
          <w:b/>
          <w:color w:val="auto"/>
          <w:spacing w:val="-6"/>
          <w:szCs w:val="24"/>
        </w:rPr>
        <w:t xml:space="preserve">Expliquer le choix de la </w:t>
      </w:r>
      <w:r w:rsidRPr="00220865">
        <w:rPr>
          <w:rFonts w:cs="Times New Roman"/>
          <w:b/>
          <w:color w:val="auto"/>
          <w:spacing w:val="-6"/>
          <w:szCs w:val="24"/>
        </w:rPr>
        <w:t>méthode par mesure de différence de potentiel à l'aide d'une électrode d'argent et d’une électrode de référence (dosage par étalonnage) en vous appuyant sur le document de l’annexe 1.</w:t>
      </w:r>
    </w:p>
    <w:p w:rsidR="00E720D9" w:rsidRDefault="00E720D9" w:rsidP="00733450">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b/>
          <w:color w:val="auto"/>
          <w:spacing w:val="-6"/>
          <w:szCs w:val="24"/>
        </w:rPr>
      </w:pPr>
    </w:p>
    <w:p w:rsidR="00E720D9" w:rsidRDefault="00E720D9" w:rsidP="00733450">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b/>
          <w:color w:val="auto"/>
          <w:spacing w:val="-6"/>
          <w:szCs w:val="24"/>
        </w:rPr>
      </w:pPr>
    </w:p>
    <w:p w:rsidR="00E720D9" w:rsidRPr="0057129A" w:rsidRDefault="00E720D9" w:rsidP="00733450">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b/>
          <w:color w:val="auto"/>
          <w:spacing w:val="-6"/>
          <w:szCs w:val="24"/>
        </w:rPr>
      </w:pPr>
    </w:p>
    <w:p w:rsidR="00E720D9" w:rsidRPr="0057129A" w:rsidRDefault="00E720D9" w:rsidP="00733450">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b/>
          <w:color w:val="auto"/>
          <w:spacing w:val="-6"/>
          <w:szCs w:val="24"/>
        </w:rPr>
      </w:pPr>
    </w:p>
    <w:p w:rsidR="00E720D9" w:rsidRPr="0057129A" w:rsidRDefault="00E720D9" w:rsidP="00733450">
      <w:pPr>
        <w:tabs>
          <w:tab w:val="left" w:pos="322"/>
        </w:tabs>
        <w:spacing w:before="60" w:after="120" w:line="280" w:lineRule="exact"/>
        <w:rPr>
          <w:rFonts w:cs="Times New Roman"/>
          <w:b/>
          <w:color w:val="auto"/>
          <w:spacing w:val="-6"/>
          <w:szCs w:val="24"/>
        </w:rPr>
      </w:pPr>
    </w:p>
    <w:p w:rsidR="00E720D9" w:rsidRPr="0057129A" w:rsidRDefault="00E720D9" w:rsidP="00887D43">
      <w:pPr>
        <w:tabs>
          <w:tab w:val="left" w:pos="322"/>
        </w:tabs>
        <w:spacing w:before="60" w:after="120" w:line="280" w:lineRule="exact"/>
        <w:rPr>
          <w:rFonts w:cs="Times New Roman"/>
          <w:b/>
          <w:color w:val="auto"/>
          <w:spacing w:val="-6"/>
          <w:szCs w:val="24"/>
        </w:rPr>
      </w:pPr>
    </w:p>
    <w:p w:rsidR="00E720D9" w:rsidRPr="0057129A" w:rsidRDefault="00E720D9" w:rsidP="00887D43">
      <w:pPr>
        <w:tabs>
          <w:tab w:val="left" w:pos="322"/>
        </w:tabs>
        <w:spacing w:before="60" w:after="120" w:line="280" w:lineRule="exact"/>
        <w:rPr>
          <w:rFonts w:cs="Times New Roman"/>
          <w:b/>
          <w:color w:val="auto"/>
          <w:spacing w:val="-6"/>
          <w:szCs w:val="24"/>
        </w:rPr>
      </w:pPr>
      <w:r>
        <w:rPr>
          <w:rFonts w:cs="Times New Roman"/>
          <w:b/>
          <w:color w:val="auto"/>
          <w:spacing w:val="-6"/>
          <w:szCs w:val="24"/>
        </w:rPr>
        <w:t xml:space="preserve">A.3.2. </w:t>
      </w:r>
      <w:r w:rsidRPr="0057129A">
        <w:rPr>
          <w:rFonts w:cs="Times New Roman"/>
          <w:b/>
          <w:color w:val="auto"/>
          <w:spacing w:val="-6"/>
          <w:szCs w:val="24"/>
        </w:rPr>
        <w:t>Préciser la correction à apporter au protocole détaillé</w:t>
      </w:r>
      <w:r>
        <w:rPr>
          <w:rFonts w:cs="Times New Roman"/>
          <w:b/>
          <w:color w:val="auto"/>
          <w:spacing w:val="-6"/>
          <w:szCs w:val="24"/>
        </w:rPr>
        <w:t>.</w:t>
      </w:r>
    </w:p>
    <w:p w:rsidR="00E720D9" w:rsidRDefault="00E720D9" w:rsidP="00733450">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b/>
          <w:color w:val="auto"/>
          <w:spacing w:val="-6"/>
          <w:szCs w:val="24"/>
        </w:rPr>
      </w:pPr>
    </w:p>
    <w:p w:rsidR="00E720D9" w:rsidRDefault="00E720D9" w:rsidP="00733450">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b/>
          <w:color w:val="auto"/>
          <w:spacing w:val="-6"/>
          <w:szCs w:val="24"/>
        </w:rPr>
      </w:pPr>
    </w:p>
    <w:p w:rsidR="00E720D9" w:rsidRPr="0057129A" w:rsidRDefault="00E720D9" w:rsidP="00733450">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b/>
          <w:color w:val="auto"/>
          <w:spacing w:val="-6"/>
          <w:szCs w:val="24"/>
        </w:rPr>
      </w:pPr>
    </w:p>
    <w:p w:rsidR="00E720D9" w:rsidRPr="0057129A" w:rsidRDefault="00E720D9" w:rsidP="00733450">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b/>
          <w:color w:val="auto"/>
          <w:spacing w:val="-6"/>
          <w:szCs w:val="24"/>
        </w:rPr>
      </w:pPr>
    </w:p>
    <w:p w:rsidR="00E720D9" w:rsidRDefault="00E720D9" w:rsidP="00043BFC">
      <w:pPr>
        <w:spacing w:line="240" w:lineRule="auto"/>
        <w:rPr>
          <w:rFonts w:cs="Times New Roman"/>
          <w:color w:val="auto"/>
          <w:spacing w:val="-6"/>
          <w:szCs w:val="24"/>
        </w:rPr>
      </w:pPr>
    </w:p>
    <w:p w:rsidR="00E720D9" w:rsidRDefault="00E720D9" w:rsidP="00043BFC">
      <w:pPr>
        <w:pStyle w:val="appel"/>
        <w:pBdr>
          <w:right w:val="single" w:sz="4" w:space="27" w:color="auto"/>
        </w:pBdr>
        <w:ind w:left="0"/>
      </w:pPr>
      <w:r w:rsidRPr="002636A0">
        <w:t>Appel n°</w:t>
      </w:r>
      <w:r>
        <w:t>2</w:t>
      </w:r>
      <w:r w:rsidRPr="002636A0">
        <w:t xml:space="preserve"> : appeler l’examinateur pour </w:t>
      </w:r>
      <w:r>
        <w:t xml:space="preserve">lui </w:t>
      </w:r>
      <w:r w:rsidRPr="002636A0">
        <w:t>prése</w:t>
      </w:r>
      <w:r>
        <w:t>nter les réponses à la question A.3.2</w:t>
      </w:r>
      <w:r>
        <w:rPr>
          <w:color w:val="FF0000"/>
        </w:rPr>
        <w:t xml:space="preserve"> </w:t>
      </w:r>
      <w:r w:rsidRPr="000734AE">
        <w:t>ou en cas de difficulté</w:t>
      </w:r>
      <w:r>
        <w:t>.</w:t>
      </w:r>
    </w:p>
    <w:p w:rsidR="00E720D9" w:rsidRPr="0057129A" w:rsidRDefault="00E720D9" w:rsidP="00887D43">
      <w:pPr>
        <w:tabs>
          <w:tab w:val="left" w:pos="322"/>
        </w:tabs>
        <w:spacing w:before="60" w:after="120" w:line="280" w:lineRule="exact"/>
        <w:rPr>
          <w:rFonts w:cs="Times New Roman"/>
          <w:b/>
          <w:color w:val="auto"/>
          <w:spacing w:val="-6"/>
          <w:szCs w:val="24"/>
        </w:rPr>
      </w:pPr>
    </w:p>
    <w:p w:rsidR="00E720D9" w:rsidRDefault="00E720D9" w:rsidP="00887D43">
      <w:pPr>
        <w:tabs>
          <w:tab w:val="left" w:pos="322"/>
        </w:tabs>
        <w:spacing w:before="60" w:after="120" w:line="280" w:lineRule="exact"/>
        <w:rPr>
          <w:rFonts w:cs="Times New Roman"/>
          <w:b/>
          <w:color w:val="auto"/>
          <w:spacing w:val="-6"/>
          <w:szCs w:val="24"/>
        </w:rPr>
      </w:pPr>
      <w:r w:rsidRPr="0057129A">
        <w:rPr>
          <w:rFonts w:cs="Times New Roman"/>
          <w:b/>
          <w:color w:val="auto"/>
          <w:spacing w:val="-6"/>
          <w:szCs w:val="24"/>
        </w:rPr>
        <w:t>A.3.3</w:t>
      </w:r>
      <w:r w:rsidRPr="0057129A">
        <w:rPr>
          <w:rFonts w:cs="Times New Roman"/>
          <w:color w:val="auto"/>
          <w:spacing w:val="-6"/>
          <w:szCs w:val="24"/>
        </w:rPr>
        <w:t xml:space="preserve"> </w:t>
      </w:r>
      <w:r>
        <w:rPr>
          <w:rFonts w:cs="Times New Roman"/>
          <w:b/>
          <w:color w:val="auto"/>
          <w:spacing w:val="-6"/>
          <w:szCs w:val="24"/>
        </w:rPr>
        <w:t xml:space="preserve">Relever la valeur mesurée </w:t>
      </w:r>
      <w:r w:rsidRPr="00527E24">
        <w:rPr>
          <w:rFonts w:cs="Times New Roman"/>
          <w:b/>
          <w:color w:val="auto"/>
          <w:spacing w:val="-6"/>
          <w:szCs w:val="24"/>
        </w:rPr>
        <w:t>∆E</w:t>
      </w:r>
      <w:r>
        <w:rPr>
          <w:rFonts w:cs="Times New Roman"/>
          <w:b/>
          <w:color w:val="auto"/>
          <w:spacing w:val="-6"/>
          <w:szCs w:val="24"/>
        </w:rPr>
        <w:t xml:space="preserve"> </w:t>
      </w:r>
      <w:r w:rsidRPr="00527E24">
        <w:rPr>
          <w:rFonts w:cs="Times New Roman"/>
          <w:b/>
          <w:color w:val="auto"/>
          <w:spacing w:val="-6"/>
          <w:szCs w:val="24"/>
        </w:rPr>
        <w:t xml:space="preserve">et exploiter cette valeur </w:t>
      </w:r>
      <w:r>
        <w:rPr>
          <w:rFonts w:cs="Times New Roman"/>
          <w:b/>
          <w:color w:val="auto"/>
          <w:spacing w:val="-6"/>
          <w:szCs w:val="24"/>
        </w:rPr>
        <w:t>pour déterminer</w:t>
      </w:r>
      <w:r w:rsidRPr="00527E24">
        <w:rPr>
          <w:rFonts w:cs="Times New Roman"/>
          <w:b/>
          <w:color w:val="auto"/>
          <w:spacing w:val="-6"/>
          <w:szCs w:val="24"/>
        </w:rPr>
        <w:t xml:space="preserve"> la concentration </w:t>
      </w:r>
      <w:r>
        <w:rPr>
          <w:rFonts w:cs="Times New Roman"/>
          <w:b/>
          <w:color w:val="auto"/>
          <w:spacing w:val="-6"/>
          <w:szCs w:val="24"/>
        </w:rPr>
        <w:t xml:space="preserve">molaire </w:t>
      </w:r>
      <w:r w:rsidRPr="00527E24">
        <w:rPr>
          <w:rFonts w:cs="Times New Roman"/>
          <w:b/>
          <w:color w:val="auto"/>
          <w:spacing w:val="-6"/>
          <w:szCs w:val="24"/>
        </w:rPr>
        <w:t>en ions argent</w:t>
      </w:r>
      <w:r>
        <w:rPr>
          <w:rFonts w:cs="Times New Roman"/>
          <w:b/>
          <w:color w:val="auto"/>
          <w:spacing w:val="-6"/>
          <w:szCs w:val="24"/>
        </w:rPr>
        <w:t>(I)</w:t>
      </w:r>
      <w:r w:rsidRPr="00527E24">
        <w:rPr>
          <w:rFonts w:cs="Times New Roman"/>
          <w:b/>
          <w:color w:val="auto"/>
          <w:spacing w:val="-6"/>
          <w:szCs w:val="24"/>
        </w:rPr>
        <w:t xml:space="preserve"> du mélange.</w:t>
      </w:r>
    </w:p>
    <w:p w:rsidR="00E720D9" w:rsidRDefault="00E720D9" w:rsidP="00887D43">
      <w:pPr>
        <w:tabs>
          <w:tab w:val="left" w:pos="322"/>
        </w:tabs>
        <w:spacing w:before="60" w:after="120" w:line="280" w:lineRule="exact"/>
        <w:rPr>
          <w:rFonts w:cs="Times New Roman"/>
          <w:b/>
          <w:color w:val="auto"/>
          <w:spacing w:val="-6"/>
          <w:szCs w:val="24"/>
        </w:rPr>
      </w:pPr>
    </w:p>
    <w:p w:rsidR="00E720D9" w:rsidRDefault="00E720D9" w:rsidP="0077732C">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b/>
          <w:color w:val="auto"/>
          <w:spacing w:val="-6"/>
          <w:szCs w:val="24"/>
        </w:rPr>
      </w:pPr>
    </w:p>
    <w:p w:rsidR="00E720D9" w:rsidRDefault="00E720D9" w:rsidP="0077732C">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b/>
          <w:color w:val="auto"/>
          <w:spacing w:val="-6"/>
          <w:szCs w:val="24"/>
        </w:rPr>
      </w:pPr>
    </w:p>
    <w:p w:rsidR="00E720D9" w:rsidRPr="0057129A" w:rsidRDefault="00E720D9" w:rsidP="0077732C">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b/>
          <w:color w:val="auto"/>
          <w:spacing w:val="-6"/>
          <w:szCs w:val="24"/>
        </w:rPr>
      </w:pPr>
    </w:p>
    <w:p w:rsidR="00E720D9" w:rsidRPr="0057129A" w:rsidRDefault="00E720D9" w:rsidP="0077732C">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b/>
          <w:color w:val="auto"/>
          <w:spacing w:val="-6"/>
          <w:szCs w:val="24"/>
        </w:rPr>
      </w:pPr>
    </w:p>
    <w:p w:rsidR="00E720D9" w:rsidRPr="00527E24" w:rsidRDefault="00E720D9" w:rsidP="00887D43">
      <w:pPr>
        <w:tabs>
          <w:tab w:val="left" w:pos="322"/>
        </w:tabs>
        <w:spacing w:before="60" w:after="120" w:line="280" w:lineRule="exact"/>
        <w:rPr>
          <w:rFonts w:cs="Times New Roman"/>
          <w:b/>
          <w:color w:val="auto"/>
          <w:spacing w:val="-6"/>
          <w:szCs w:val="24"/>
        </w:rPr>
      </w:pPr>
    </w:p>
    <w:p w:rsidR="00E720D9" w:rsidRDefault="00E720D9" w:rsidP="0077732C">
      <w:pPr>
        <w:pStyle w:val="appel"/>
        <w:pBdr>
          <w:right w:val="single" w:sz="4" w:space="27" w:color="auto"/>
        </w:pBdr>
        <w:spacing w:after="120"/>
        <w:ind w:left="0"/>
      </w:pPr>
      <w:r w:rsidRPr="002636A0">
        <w:t>Appel n°</w:t>
      </w:r>
      <w:r>
        <w:t>3</w:t>
      </w:r>
      <w:r w:rsidRPr="002636A0">
        <w:t xml:space="preserve"> : appeler l’examinateur pour </w:t>
      </w:r>
      <w:r>
        <w:t xml:space="preserve">lui montrer </w:t>
      </w:r>
      <w:r w:rsidRPr="00382251">
        <w:t xml:space="preserve">la mesure de ∆E </w:t>
      </w:r>
      <w:r>
        <w:t xml:space="preserve">et son exploitation </w:t>
      </w:r>
      <w:r w:rsidRPr="000734AE">
        <w:t>ou en cas de difficulté</w:t>
      </w:r>
      <w:r>
        <w:t>.</w:t>
      </w:r>
    </w:p>
    <w:p w:rsidR="00E720D9" w:rsidRPr="0057129A" w:rsidRDefault="00E720D9" w:rsidP="005F0C81">
      <w:pPr>
        <w:tabs>
          <w:tab w:val="left" w:pos="322"/>
        </w:tabs>
        <w:spacing w:before="60" w:after="120" w:line="280" w:lineRule="exact"/>
        <w:rPr>
          <w:rFonts w:cs="Times New Roman"/>
          <w:b/>
          <w:color w:val="auto"/>
          <w:spacing w:val="-6"/>
          <w:szCs w:val="24"/>
        </w:rPr>
      </w:pPr>
    </w:p>
    <w:p w:rsidR="00E720D9" w:rsidRPr="002904FF" w:rsidRDefault="00E720D9" w:rsidP="005F0C81">
      <w:pPr>
        <w:tabs>
          <w:tab w:val="left" w:pos="322"/>
        </w:tabs>
        <w:spacing w:before="60" w:after="120" w:line="280" w:lineRule="exact"/>
        <w:rPr>
          <w:rFonts w:cs="Times New Roman"/>
          <w:b/>
          <w:color w:val="auto"/>
          <w:spacing w:val="-6"/>
          <w:szCs w:val="24"/>
        </w:rPr>
      </w:pPr>
      <w:r>
        <w:rPr>
          <w:rFonts w:cs="Times New Roman"/>
          <w:b/>
          <w:color w:val="auto"/>
          <w:spacing w:val="-6"/>
          <w:szCs w:val="24"/>
        </w:rPr>
        <w:t>A.4.1. Vérifier que le volume minimal</w:t>
      </w:r>
      <w:r w:rsidRPr="00BD21B2">
        <w:rPr>
          <w:rFonts w:cs="Times New Roman"/>
          <w:b/>
          <w:color w:val="auto"/>
          <w:spacing w:val="-6"/>
          <w:szCs w:val="24"/>
        </w:rPr>
        <w:t xml:space="preserve"> </w:t>
      </w:r>
      <w:proofErr w:type="spellStart"/>
      <w:r w:rsidRPr="009F50ED">
        <w:rPr>
          <w:rFonts w:cs="Times New Roman"/>
          <w:b/>
          <w:color w:val="auto"/>
          <w:spacing w:val="-6"/>
          <w:szCs w:val="24"/>
        </w:rPr>
        <w:t>V</w:t>
      </w:r>
      <w:r w:rsidRPr="009F50ED">
        <w:rPr>
          <w:rFonts w:cs="Times New Roman"/>
          <w:b/>
          <w:color w:val="auto"/>
          <w:spacing w:val="-6"/>
          <w:szCs w:val="24"/>
          <w:vertAlign w:val="subscript"/>
        </w:rPr>
        <w:t>min</w:t>
      </w:r>
      <w:proofErr w:type="spellEnd"/>
      <w:r w:rsidRPr="009F50ED">
        <w:rPr>
          <w:rFonts w:cs="Times New Roman"/>
          <w:b/>
          <w:color w:val="auto"/>
          <w:spacing w:val="-6"/>
          <w:szCs w:val="24"/>
          <w:vertAlign w:val="subscript"/>
        </w:rPr>
        <w:t xml:space="preserve"> </w:t>
      </w:r>
      <w:r w:rsidRPr="00BD21B2">
        <w:rPr>
          <w:rFonts w:cs="Times New Roman"/>
          <w:b/>
          <w:color w:val="auto"/>
          <w:spacing w:val="-6"/>
          <w:szCs w:val="24"/>
        </w:rPr>
        <w:t xml:space="preserve">de la solution de chlorure de sodium </w:t>
      </w:r>
      <w:r>
        <w:rPr>
          <w:rFonts w:cs="Times New Roman"/>
          <w:b/>
          <w:color w:val="auto"/>
          <w:spacing w:val="-6"/>
          <w:szCs w:val="24"/>
        </w:rPr>
        <w:t>de concentration molaire 0,05 </w:t>
      </w:r>
      <w:proofErr w:type="spellStart"/>
      <w:r>
        <w:rPr>
          <w:rFonts w:cs="Times New Roman"/>
          <w:b/>
          <w:color w:val="auto"/>
          <w:spacing w:val="-6"/>
          <w:szCs w:val="24"/>
        </w:rPr>
        <w:t>mol.L</w:t>
      </w:r>
      <w:proofErr w:type="spellEnd"/>
      <w:r>
        <w:rPr>
          <w:rFonts w:cs="Times New Roman"/>
          <w:b/>
          <w:color w:val="auto"/>
          <w:spacing w:val="-6"/>
          <w:vertAlign w:val="superscript"/>
        </w:rPr>
        <w:sym w:font="Symbol" w:char="F02D"/>
      </w:r>
      <w:r>
        <w:rPr>
          <w:rFonts w:cs="Times New Roman"/>
          <w:b/>
          <w:color w:val="auto"/>
          <w:spacing w:val="-6"/>
          <w:szCs w:val="24"/>
          <w:vertAlign w:val="superscript"/>
        </w:rPr>
        <w:t>1</w:t>
      </w:r>
      <w:r w:rsidRPr="00BD21B2">
        <w:rPr>
          <w:rFonts w:cs="Times New Roman"/>
          <w:b/>
          <w:color w:val="auto"/>
          <w:spacing w:val="-6"/>
          <w:szCs w:val="24"/>
        </w:rPr>
        <w:t>, à ajouter au mélange pour faire précipiter tous les ions Ag</w:t>
      </w:r>
      <w:r w:rsidRPr="00BD21B2">
        <w:rPr>
          <w:rFonts w:cs="Times New Roman"/>
          <w:b/>
          <w:color w:val="auto"/>
          <w:spacing w:val="-6"/>
          <w:szCs w:val="24"/>
          <w:vertAlign w:val="superscript"/>
        </w:rPr>
        <w:t>+</w:t>
      </w:r>
      <w:r>
        <w:rPr>
          <w:rFonts w:cs="Times New Roman"/>
          <w:b/>
          <w:color w:val="auto"/>
          <w:spacing w:val="-6"/>
          <w:szCs w:val="24"/>
        </w:rPr>
        <w:t xml:space="preserve"> est </w:t>
      </w:r>
      <w:r w:rsidRPr="00BD21B2">
        <w:rPr>
          <w:rFonts w:cs="Times New Roman"/>
          <w:b/>
          <w:color w:val="auto"/>
          <w:spacing w:val="-6"/>
          <w:szCs w:val="24"/>
        </w:rPr>
        <w:t xml:space="preserve"> </w:t>
      </w:r>
      <w:proofErr w:type="spellStart"/>
      <w:r w:rsidRPr="002904FF">
        <w:rPr>
          <w:rFonts w:cs="Times New Roman"/>
          <w:b/>
          <w:color w:val="auto"/>
          <w:spacing w:val="-6"/>
          <w:szCs w:val="24"/>
        </w:rPr>
        <w:t>V</w:t>
      </w:r>
      <w:r w:rsidRPr="002904FF">
        <w:rPr>
          <w:rFonts w:cs="Times New Roman"/>
          <w:b/>
          <w:color w:val="auto"/>
          <w:spacing w:val="-6"/>
          <w:szCs w:val="24"/>
          <w:vertAlign w:val="subscript"/>
        </w:rPr>
        <w:t>min</w:t>
      </w:r>
      <w:proofErr w:type="spellEnd"/>
      <w:r w:rsidRPr="002904FF">
        <w:rPr>
          <w:rFonts w:cs="Times New Roman"/>
          <w:b/>
          <w:color w:val="auto"/>
          <w:spacing w:val="-6"/>
          <w:szCs w:val="24"/>
        </w:rPr>
        <w:t xml:space="preserve"> = 20 </w:t>
      </w:r>
      <w:proofErr w:type="spellStart"/>
      <w:r w:rsidRPr="002904FF">
        <w:rPr>
          <w:rFonts w:cs="Times New Roman"/>
          <w:b/>
          <w:color w:val="auto"/>
          <w:spacing w:val="-6"/>
          <w:szCs w:val="24"/>
        </w:rPr>
        <w:t>mL</w:t>
      </w:r>
      <w:proofErr w:type="spellEnd"/>
      <w:r w:rsidRPr="002904FF">
        <w:rPr>
          <w:rFonts w:cs="Times New Roman"/>
          <w:b/>
          <w:color w:val="auto"/>
          <w:spacing w:val="-6"/>
          <w:szCs w:val="24"/>
        </w:rPr>
        <w:t>.</w:t>
      </w:r>
    </w:p>
    <w:p w:rsidR="00E720D9" w:rsidRDefault="00E720D9" w:rsidP="005F0C81">
      <w:pPr>
        <w:tabs>
          <w:tab w:val="left" w:pos="322"/>
        </w:tabs>
        <w:spacing w:before="60" w:after="120" w:line="280" w:lineRule="exact"/>
        <w:rPr>
          <w:rFonts w:cs="Times New Roman"/>
          <w:b/>
          <w:color w:val="auto"/>
          <w:spacing w:val="-6"/>
          <w:szCs w:val="24"/>
        </w:rPr>
      </w:pPr>
    </w:p>
    <w:p w:rsidR="00E720D9" w:rsidRDefault="00E720D9" w:rsidP="005F0C81">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b/>
          <w:color w:val="auto"/>
          <w:spacing w:val="-6"/>
          <w:szCs w:val="24"/>
        </w:rPr>
      </w:pPr>
    </w:p>
    <w:p w:rsidR="00E720D9" w:rsidRDefault="00E720D9" w:rsidP="005F0C81">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b/>
          <w:color w:val="auto"/>
          <w:spacing w:val="-6"/>
          <w:szCs w:val="24"/>
        </w:rPr>
      </w:pPr>
    </w:p>
    <w:p w:rsidR="00E720D9" w:rsidRPr="0057129A" w:rsidRDefault="00E720D9" w:rsidP="005F0C81">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b/>
          <w:color w:val="auto"/>
          <w:spacing w:val="-6"/>
          <w:szCs w:val="24"/>
        </w:rPr>
      </w:pPr>
    </w:p>
    <w:p w:rsidR="00E720D9" w:rsidRPr="0057129A" w:rsidRDefault="00E720D9" w:rsidP="005F0C81">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b/>
          <w:color w:val="auto"/>
          <w:spacing w:val="-6"/>
          <w:szCs w:val="24"/>
        </w:rPr>
      </w:pPr>
    </w:p>
    <w:p w:rsidR="00E720D9" w:rsidRPr="00527E24" w:rsidRDefault="00E720D9" w:rsidP="005F0C81">
      <w:pPr>
        <w:tabs>
          <w:tab w:val="left" w:pos="322"/>
        </w:tabs>
        <w:spacing w:before="60" w:after="120" w:line="280" w:lineRule="exact"/>
        <w:rPr>
          <w:rFonts w:cs="Times New Roman"/>
          <w:b/>
          <w:color w:val="auto"/>
          <w:spacing w:val="-6"/>
          <w:szCs w:val="24"/>
        </w:rPr>
      </w:pPr>
    </w:p>
    <w:p w:rsidR="00E720D9" w:rsidRPr="0057129A" w:rsidRDefault="00E720D9" w:rsidP="005F0C81">
      <w:pPr>
        <w:tabs>
          <w:tab w:val="left" w:pos="322"/>
        </w:tabs>
        <w:spacing w:before="60" w:after="120" w:line="280" w:lineRule="exact"/>
        <w:rPr>
          <w:rFonts w:cs="Times New Roman"/>
          <w:b/>
          <w:color w:val="auto"/>
          <w:spacing w:val="-6"/>
          <w:szCs w:val="24"/>
        </w:rPr>
      </w:pPr>
      <w:r w:rsidRPr="0057129A">
        <w:rPr>
          <w:rFonts w:cs="Times New Roman"/>
          <w:b/>
          <w:color w:val="auto"/>
          <w:spacing w:val="-6"/>
          <w:szCs w:val="24"/>
        </w:rPr>
        <w:t xml:space="preserve">A.4.2. </w:t>
      </w:r>
      <w:r>
        <w:rPr>
          <w:rFonts w:cs="Times New Roman"/>
          <w:b/>
          <w:color w:val="auto"/>
          <w:spacing w:val="-6"/>
          <w:szCs w:val="24"/>
        </w:rPr>
        <w:t>Déterminer la valeur de</w:t>
      </w:r>
      <w:r w:rsidRPr="0057129A">
        <w:rPr>
          <w:rFonts w:cs="Times New Roman"/>
          <w:b/>
          <w:color w:val="auto"/>
          <w:spacing w:val="-6"/>
          <w:szCs w:val="24"/>
        </w:rPr>
        <w:t xml:space="preserve"> </w:t>
      </w:r>
      <w:r w:rsidRPr="005F0D22">
        <w:rPr>
          <w:rFonts w:cs="Times New Roman"/>
          <w:b/>
          <w:color w:val="auto"/>
          <w:spacing w:val="-6"/>
          <w:szCs w:val="24"/>
        </w:rPr>
        <w:t>V</w:t>
      </w:r>
      <w:r>
        <w:rPr>
          <w:rFonts w:cs="Times New Roman"/>
          <w:b/>
          <w:color w:val="auto"/>
          <w:spacing w:val="-6"/>
          <w:szCs w:val="24"/>
        </w:rPr>
        <w:t>.</w:t>
      </w:r>
    </w:p>
    <w:p w:rsidR="00E720D9" w:rsidRDefault="00E720D9" w:rsidP="007E1B5E">
      <w:pPr>
        <w:tabs>
          <w:tab w:val="left" w:pos="322"/>
        </w:tabs>
        <w:spacing w:before="60" w:after="120" w:line="280" w:lineRule="exact"/>
        <w:rPr>
          <w:rFonts w:cs="Times New Roman"/>
          <w:b/>
          <w:color w:val="auto"/>
          <w:spacing w:val="-6"/>
          <w:szCs w:val="24"/>
        </w:rPr>
      </w:pPr>
    </w:p>
    <w:p w:rsidR="00E720D9" w:rsidRDefault="00E720D9" w:rsidP="007E1B5E">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b/>
          <w:color w:val="auto"/>
          <w:spacing w:val="-6"/>
          <w:szCs w:val="24"/>
        </w:rPr>
      </w:pPr>
    </w:p>
    <w:p w:rsidR="00E720D9" w:rsidRPr="0057129A" w:rsidRDefault="00E720D9" w:rsidP="007E1B5E">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b/>
          <w:color w:val="auto"/>
          <w:spacing w:val="-6"/>
          <w:szCs w:val="24"/>
        </w:rPr>
      </w:pPr>
    </w:p>
    <w:p w:rsidR="00E720D9" w:rsidRPr="0057129A" w:rsidRDefault="00E720D9" w:rsidP="007E1B5E">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b/>
          <w:color w:val="auto"/>
          <w:spacing w:val="-6"/>
          <w:szCs w:val="24"/>
        </w:rPr>
      </w:pPr>
    </w:p>
    <w:p w:rsidR="00E720D9" w:rsidRDefault="00E720D9" w:rsidP="007E1B5E">
      <w:pPr>
        <w:pStyle w:val="listenumrote"/>
        <w:numPr>
          <w:ilvl w:val="0"/>
          <w:numId w:val="0"/>
        </w:numPr>
      </w:pPr>
    </w:p>
    <w:p w:rsidR="00E720D9" w:rsidRDefault="00E720D9" w:rsidP="005F0C81">
      <w:pPr>
        <w:pStyle w:val="appel"/>
        <w:pBdr>
          <w:right w:val="single" w:sz="4" w:space="27" w:color="auto"/>
        </w:pBdr>
        <w:ind w:left="0"/>
      </w:pPr>
      <w:r w:rsidRPr="002636A0">
        <w:t>Appel n°</w:t>
      </w:r>
      <w:r>
        <w:t>4</w:t>
      </w:r>
      <w:r w:rsidRPr="002636A0">
        <w:t xml:space="preserve"> : appeler l’examinateur pour </w:t>
      </w:r>
      <w:r>
        <w:t xml:space="preserve">lui </w:t>
      </w:r>
      <w:r w:rsidRPr="002636A0">
        <w:t>prése</w:t>
      </w:r>
      <w:r>
        <w:t>nter les réponses aux questions A.4.1 et A.4.2</w:t>
      </w:r>
      <w:r>
        <w:rPr>
          <w:color w:val="FF0000"/>
        </w:rPr>
        <w:t xml:space="preserve"> </w:t>
      </w:r>
      <w:r w:rsidRPr="000734AE">
        <w:t>ou en cas de difficulté</w:t>
      </w:r>
      <w:r>
        <w:t xml:space="preserve"> puis réaliser la précipitation devant lui.</w:t>
      </w:r>
    </w:p>
    <w:p w:rsidR="00E720D9" w:rsidRDefault="00E720D9" w:rsidP="005F0C81">
      <w:pPr>
        <w:tabs>
          <w:tab w:val="left" w:pos="322"/>
        </w:tabs>
        <w:spacing w:before="60" w:after="120" w:line="280" w:lineRule="exact"/>
        <w:rPr>
          <w:rFonts w:cs="Times New Roman"/>
          <w:b/>
          <w:color w:val="auto"/>
          <w:spacing w:val="-6"/>
          <w:szCs w:val="24"/>
        </w:rPr>
      </w:pPr>
    </w:p>
    <w:p w:rsidR="00E720D9" w:rsidRPr="0057129A" w:rsidRDefault="00E720D9" w:rsidP="00270572">
      <w:pPr>
        <w:tabs>
          <w:tab w:val="left" w:pos="322"/>
        </w:tabs>
        <w:spacing w:line="240" w:lineRule="auto"/>
        <w:rPr>
          <w:rFonts w:cs="Times New Roman"/>
          <w:b/>
          <w:color w:val="auto"/>
          <w:spacing w:val="-6"/>
          <w:szCs w:val="24"/>
        </w:rPr>
      </w:pPr>
    </w:p>
    <w:p w:rsidR="00B60885" w:rsidRDefault="00B60885" w:rsidP="005F0C81">
      <w:pPr>
        <w:tabs>
          <w:tab w:val="left" w:pos="322"/>
        </w:tabs>
        <w:spacing w:before="60" w:after="120" w:line="280" w:lineRule="exact"/>
        <w:rPr>
          <w:rFonts w:cs="Times New Roman"/>
          <w:b/>
          <w:color w:val="auto"/>
          <w:spacing w:val="-6"/>
          <w:szCs w:val="24"/>
        </w:rPr>
      </w:pPr>
    </w:p>
    <w:p w:rsidR="00E720D9" w:rsidRPr="0057129A" w:rsidRDefault="00E720D9" w:rsidP="005F0C81">
      <w:pPr>
        <w:tabs>
          <w:tab w:val="left" w:pos="322"/>
        </w:tabs>
        <w:spacing w:before="60" w:after="120" w:line="280" w:lineRule="exact"/>
        <w:rPr>
          <w:rFonts w:cs="Times New Roman"/>
          <w:b/>
          <w:color w:val="auto"/>
          <w:spacing w:val="-6"/>
          <w:szCs w:val="24"/>
        </w:rPr>
      </w:pPr>
      <w:r w:rsidRPr="0057129A">
        <w:rPr>
          <w:rFonts w:cs="Times New Roman"/>
          <w:b/>
          <w:color w:val="auto"/>
          <w:spacing w:val="-6"/>
          <w:szCs w:val="24"/>
        </w:rPr>
        <w:t>A.4.3.</w:t>
      </w:r>
      <w:r>
        <w:rPr>
          <w:rFonts w:cs="Times New Roman"/>
          <w:b/>
          <w:color w:val="auto"/>
          <w:spacing w:val="-6"/>
          <w:szCs w:val="24"/>
        </w:rPr>
        <w:t xml:space="preserve"> </w:t>
      </w:r>
      <w:r w:rsidRPr="0057129A">
        <w:rPr>
          <w:rFonts w:cs="Times New Roman"/>
          <w:b/>
          <w:color w:val="auto"/>
          <w:spacing w:val="-6"/>
          <w:szCs w:val="24"/>
        </w:rPr>
        <w:t xml:space="preserve">Proposer un protocole pour la filtration sous vide </w:t>
      </w:r>
      <w:proofErr w:type="gramStart"/>
      <w:r w:rsidRPr="0057129A">
        <w:rPr>
          <w:rFonts w:cs="Times New Roman"/>
          <w:b/>
          <w:color w:val="auto"/>
          <w:spacing w:val="-6"/>
          <w:szCs w:val="24"/>
        </w:rPr>
        <w:t xml:space="preserve">de </w:t>
      </w:r>
      <w:proofErr w:type="spellStart"/>
      <w:r w:rsidRPr="0057129A">
        <w:rPr>
          <w:rFonts w:cs="Times New Roman"/>
          <w:b/>
          <w:color w:val="auto"/>
          <w:spacing w:val="-6"/>
          <w:szCs w:val="24"/>
        </w:rPr>
        <w:t>AgCl</w:t>
      </w:r>
      <w:proofErr w:type="spellEnd"/>
      <w:r w:rsidRPr="0057129A">
        <w:rPr>
          <w:rFonts w:cs="Times New Roman"/>
          <w:b/>
          <w:color w:val="auto"/>
          <w:spacing w:val="-6"/>
          <w:szCs w:val="24"/>
        </w:rPr>
        <w:t>(s</w:t>
      </w:r>
      <w:proofErr w:type="gramEnd"/>
      <w:r w:rsidRPr="0057129A">
        <w:rPr>
          <w:rFonts w:cs="Times New Roman"/>
          <w:b/>
          <w:color w:val="auto"/>
          <w:spacing w:val="-6"/>
          <w:szCs w:val="24"/>
        </w:rPr>
        <w:t>).</w:t>
      </w:r>
    </w:p>
    <w:p w:rsidR="00E720D9" w:rsidRPr="0057129A" w:rsidRDefault="00E720D9" w:rsidP="00270572">
      <w:pPr>
        <w:tabs>
          <w:tab w:val="left" w:pos="322"/>
        </w:tabs>
        <w:spacing w:line="240" w:lineRule="auto"/>
        <w:rPr>
          <w:rFonts w:cs="Times New Roman"/>
          <w:b/>
          <w:color w:val="auto"/>
          <w:spacing w:val="-6"/>
          <w:szCs w:val="24"/>
        </w:rPr>
      </w:pPr>
    </w:p>
    <w:p w:rsidR="00E720D9" w:rsidRDefault="00E720D9" w:rsidP="00A55423">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b/>
          <w:color w:val="auto"/>
          <w:spacing w:val="-6"/>
          <w:szCs w:val="24"/>
        </w:rPr>
      </w:pPr>
    </w:p>
    <w:p w:rsidR="00E720D9" w:rsidRDefault="00E720D9" w:rsidP="00A55423">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b/>
          <w:color w:val="auto"/>
          <w:spacing w:val="-6"/>
          <w:szCs w:val="24"/>
        </w:rPr>
      </w:pPr>
    </w:p>
    <w:p w:rsidR="00E720D9" w:rsidRDefault="00E720D9" w:rsidP="00A55423">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b/>
          <w:color w:val="auto"/>
          <w:spacing w:val="-6"/>
          <w:szCs w:val="24"/>
        </w:rPr>
      </w:pPr>
    </w:p>
    <w:p w:rsidR="00E720D9" w:rsidRDefault="00E720D9" w:rsidP="00A55423">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b/>
          <w:color w:val="auto"/>
          <w:spacing w:val="-6"/>
          <w:szCs w:val="24"/>
        </w:rPr>
      </w:pPr>
    </w:p>
    <w:p w:rsidR="00E720D9" w:rsidRDefault="00E720D9" w:rsidP="00A55423">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b/>
          <w:color w:val="auto"/>
          <w:spacing w:val="-6"/>
          <w:szCs w:val="24"/>
        </w:rPr>
      </w:pPr>
    </w:p>
    <w:p w:rsidR="00E720D9" w:rsidRDefault="00E720D9" w:rsidP="00A55423">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b/>
          <w:color w:val="auto"/>
          <w:spacing w:val="-6"/>
          <w:szCs w:val="24"/>
        </w:rPr>
      </w:pPr>
    </w:p>
    <w:p w:rsidR="00E720D9" w:rsidRPr="0057129A" w:rsidRDefault="00E720D9" w:rsidP="00A55423">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b/>
          <w:color w:val="auto"/>
          <w:spacing w:val="-6"/>
          <w:szCs w:val="24"/>
        </w:rPr>
      </w:pPr>
    </w:p>
    <w:p w:rsidR="00E720D9" w:rsidRPr="0057129A" w:rsidRDefault="00E720D9" w:rsidP="00A55423">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b/>
          <w:color w:val="auto"/>
          <w:spacing w:val="-6"/>
          <w:szCs w:val="24"/>
        </w:rPr>
      </w:pPr>
    </w:p>
    <w:p w:rsidR="00E720D9" w:rsidRPr="0057129A" w:rsidRDefault="00E720D9" w:rsidP="005F0C81">
      <w:pPr>
        <w:tabs>
          <w:tab w:val="left" w:pos="322"/>
        </w:tabs>
        <w:spacing w:before="60" w:after="120" w:line="280" w:lineRule="exact"/>
        <w:rPr>
          <w:rFonts w:cs="Times New Roman"/>
          <w:b/>
          <w:color w:val="auto"/>
          <w:spacing w:val="-6"/>
          <w:szCs w:val="24"/>
        </w:rPr>
      </w:pPr>
    </w:p>
    <w:p w:rsidR="00E720D9" w:rsidRPr="0057129A" w:rsidRDefault="00E720D9" w:rsidP="005F0C81">
      <w:pPr>
        <w:tabs>
          <w:tab w:val="left" w:pos="322"/>
        </w:tabs>
        <w:spacing w:before="60" w:after="120" w:line="280" w:lineRule="exact"/>
        <w:rPr>
          <w:rFonts w:cs="Times New Roman"/>
          <w:b/>
          <w:color w:val="auto"/>
          <w:spacing w:val="-6"/>
          <w:szCs w:val="24"/>
        </w:rPr>
      </w:pPr>
      <w:r w:rsidRPr="0057129A">
        <w:rPr>
          <w:rFonts w:cs="Times New Roman"/>
          <w:b/>
          <w:color w:val="auto"/>
          <w:spacing w:val="-6"/>
          <w:szCs w:val="24"/>
        </w:rPr>
        <w:t>A.4.4.</w:t>
      </w:r>
      <w:r w:rsidRPr="0057129A">
        <w:rPr>
          <w:rFonts w:cs="Times New Roman"/>
          <w:b/>
          <w:color w:val="auto"/>
          <w:spacing w:val="-6"/>
          <w:szCs w:val="24"/>
        </w:rPr>
        <w:tab/>
        <w:t>Schématiser le dispositif.</w:t>
      </w:r>
    </w:p>
    <w:p w:rsidR="00E720D9" w:rsidRDefault="00E720D9" w:rsidP="008255C5">
      <w:pPr>
        <w:tabs>
          <w:tab w:val="left" w:pos="322"/>
        </w:tabs>
        <w:spacing w:line="240" w:lineRule="auto"/>
        <w:rPr>
          <w:rFonts w:cs="Times New Roman"/>
          <w:b/>
          <w:color w:val="auto"/>
          <w:spacing w:val="-6"/>
          <w:szCs w:val="24"/>
        </w:rPr>
      </w:pPr>
    </w:p>
    <w:p w:rsidR="00E720D9" w:rsidRDefault="00E720D9" w:rsidP="00A55423">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b/>
          <w:color w:val="auto"/>
          <w:spacing w:val="-6"/>
          <w:szCs w:val="24"/>
        </w:rPr>
      </w:pPr>
    </w:p>
    <w:p w:rsidR="00E720D9" w:rsidRDefault="00E720D9" w:rsidP="00A55423">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b/>
          <w:color w:val="auto"/>
          <w:spacing w:val="-6"/>
          <w:szCs w:val="24"/>
        </w:rPr>
      </w:pPr>
    </w:p>
    <w:p w:rsidR="00E720D9" w:rsidRDefault="00E720D9" w:rsidP="00A55423">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b/>
          <w:color w:val="auto"/>
          <w:spacing w:val="-6"/>
          <w:szCs w:val="24"/>
        </w:rPr>
      </w:pPr>
    </w:p>
    <w:p w:rsidR="00E720D9" w:rsidRDefault="00E720D9" w:rsidP="00A55423">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b/>
          <w:color w:val="auto"/>
          <w:spacing w:val="-6"/>
          <w:szCs w:val="24"/>
        </w:rPr>
      </w:pPr>
    </w:p>
    <w:p w:rsidR="00E720D9" w:rsidRDefault="00E720D9" w:rsidP="00A55423">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b/>
          <w:color w:val="auto"/>
          <w:spacing w:val="-6"/>
          <w:szCs w:val="24"/>
        </w:rPr>
      </w:pPr>
    </w:p>
    <w:p w:rsidR="00E720D9" w:rsidRDefault="00E720D9" w:rsidP="00A55423">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b/>
          <w:color w:val="auto"/>
          <w:spacing w:val="-6"/>
          <w:szCs w:val="24"/>
        </w:rPr>
      </w:pPr>
    </w:p>
    <w:p w:rsidR="00E720D9" w:rsidRDefault="00E720D9" w:rsidP="00A55423">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b/>
          <w:color w:val="auto"/>
          <w:spacing w:val="-6"/>
          <w:szCs w:val="24"/>
        </w:rPr>
      </w:pPr>
    </w:p>
    <w:p w:rsidR="00E720D9" w:rsidRDefault="00E720D9" w:rsidP="00A55423">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b/>
          <w:color w:val="auto"/>
          <w:spacing w:val="-6"/>
          <w:szCs w:val="24"/>
        </w:rPr>
      </w:pPr>
    </w:p>
    <w:p w:rsidR="00E720D9" w:rsidRPr="0057129A" w:rsidRDefault="00E720D9" w:rsidP="00A55423">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b/>
          <w:color w:val="auto"/>
          <w:spacing w:val="-6"/>
          <w:szCs w:val="24"/>
        </w:rPr>
      </w:pPr>
    </w:p>
    <w:p w:rsidR="00E720D9" w:rsidRPr="0057129A" w:rsidRDefault="00E720D9" w:rsidP="00A55423">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b/>
          <w:color w:val="auto"/>
          <w:spacing w:val="-6"/>
          <w:szCs w:val="24"/>
        </w:rPr>
      </w:pPr>
    </w:p>
    <w:p w:rsidR="00E720D9" w:rsidRDefault="00E720D9" w:rsidP="00903ADE">
      <w:pPr>
        <w:pStyle w:val="listenumrote"/>
        <w:numPr>
          <w:ilvl w:val="0"/>
          <w:numId w:val="0"/>
        </w:numPr>
      </w:pPr>
    </w:p>
    <w:p w:rsidR="00E720D9" w:rsidRDefault="00E720D9" w:rsidP="00903ADE">
      <w:pPr>
        <w:pStyle w:val="appel"/>
        <w:pBdr>
          <w:right w:val="single" w:sz="4" w:space="27" w:color="auto"/>
        </w:pBdr>
        <w:ind w:left="0"/>
      </w:pPr>
      <w:r w:rsidRPr="002636A0">
        <w:t>Appel n°</w:t>
      </w:r>
      <w:r>
        <w:t>5</w:t>
      </w:r>
      <w:r w:rsidRPr="002636A0">
        <w:t xml:space="preserve"> : appeler l’examinateur pour </w:t>
      </w:r>
      <w:r>
        <w:t xml:space="preserve">lui </w:t>
      </w:r>
      <w:r w:rsidRPr="002636A0">
        <w:t>prése</w:t>
      </w:r>
      <w:r>
        <w:t xml:space="preserve">nter la proposition de protocole expérimental puis réaliser </w:t>
      </w:r>
      <w:r w:rsidRPr="0032629B">
        <w:t>la séparation du précipité par filtration sous vide</w:t>
      </w:r>
      <w:r>
        <w:t xml:space="preserve">, </w:t>
      </w:r>
      <w:r w:rsidRPr="000734AE">
        <w:t>ou en cas de difficulté</w:t>
      </w:r>
      <w:r>
        <w:t>.</w:t>
      </w:r>
    </w:p>
    <w:p w:rsidR="00E720D9" w:rsidRPr="0057129A" w:rsidRDefault="00E720D9" w:rsidP="00270572">
      <w:pPr>
        <w:tabs>
          <w:tab w:val="left" w:pos="322"/>
        </w:tabs>
        <w:spacing w:line="240" w:lineRule="auto"/>
        <w:rPr>
          <w:rFonts w:cs="Times New Roman"/>
          <w:b/>
          <w:color w:val="auto"/>
          <w:spacing w:val="-6"/>
          <w:szCs w:val="24"/>
        </w:rPr>
      </w:pPr>
    </w:p>
    <w:p w:rsidR="00E720D9" w:rsidRPr="00F269C6" w:rsidRDefault="00E720D9" w:rsidP="005F0C81">
      <w:pPr>
        <w:tabs>
          <w:tab w:val="left" w:pos="322"/>
        </w:tabs>
        <w:spacing w:before="60" w:after="120" w:line="280" w:lineRule="exact"/>
        <w:rPr>
          <w:rFonts w:cs="Times New Roman"/>
          <w:b/>
          <w:color w:val="auto"/>
          <w:spacing w:val="-6"/>
          <w:szCs w:val="24"/>
        </w:rPr>
      </w:pPr>
      <w:r w:rsidRPr="0057129A">
        <w:rPr>
          <w:rFonts w:cs="Times New Roman"/>
          <w:b/>
          <w:color w:val="auto"/>
          <w:spacing w:val="-6"/>
          <w:szCs w:val="24"/>
        </w:rPr>
        <w:t xml:space="preserve">A.4.5. Indiquer </w:t>
      </w:r>
      <w:r w:rsidR="001C6C4F">
        <w:rPr>
          <w:rFonts w:cs="Times New Roman"/>
          <w:b/>
          <w:color w:val="auto"/>
          <w:spacing w:val="-6"/>
          <w:szCs w:val="24"/>
        </w:rPr>
        <w:t xml:space="preserve">le volume de filtrat obtenu et préciser </w:t>
      </w:r>
      <w:r w:rsidRPr="0057129A">
        <w:rPr>
          <w:rFonts w:cs="Times New Roman"/>
          <w:b/>
          <w:color w:val="auto"/>
          <w:spacing w:val="-6"/>
          <w:szCs w:val="24"/>
        </w:rPr>
        <w:t>si le filtrat contient toujours des ions Ag</w:t>
      </w:r>
      <w:r w:rsidRPr="0057129A">
        <w:rPr>
          <w:rFonts w:cs="Times New Roman"/>
          <w:b/>
          <w:color w:val="auto"/>
          <w:spacing w:val="-6"/>
          <w:szCs w:val="24"/>
          <w:vertAlign w:val="superscript"/>
        </w:rPr>
        <w:t>+</w:t>
      </w:r>
      <w:r w:rsidRPr="0057129A">
        <w:rPr>
          <w:rFonts w:cs="Times New Roman"/>
          <w:b/>
          <w:color w:val="auto"/>
          <w:spacing w:val="-6"/>
          <w:szCs w:val="24"/>
        </w:rPr>
        <w:t xml:space="preserve">. </w:t>
      </w:r>
      <w:r w:rsidRPr="00F269C6">
        <w:rPr>
          <w:rFonts w:cs="Times New Roman"/>
          <w:b/>
          <w:color w:val="auto"/>
          <w:spacing w:val="-6"/>
          <w:szCs w:val="24"/>
        </w:rPr>
        <w:t xml:space="preserve">Proposer et réaliser un test permettant de confirmer votre réponse. </w:t>
      </w:r>
    </w:p>
    <w:p w:rsidR="00E720D9" w:rsidRDefault="00E720D9" w:rsidP="00270572">
      <w:pPr>
        <w:tabs>
          <w:tab w:val="left" w:pos="322"/>
        </w:tabs>
        <w:spacing w:line="240" w:lineRule="auto"/>
        <w:rPr>
          <w:rFonts w:cs="Times New Roman"/>
          <w:b/>
          <w:color w:val="auto"/>
          <w:spacing w:val="-6"/>
          <w:szCs w:val="24"/>
        </w:rPr>
      </w:pPr>
    </w:p>
    <w:p w:rsidR="00E720D9" w:rsidRDefault="001C6C4F" w:rsidP="00903ADE">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b/>
          <w:color w:val="auto"/>
          <w:spacing w:val="-6"/>
          <w:szCs w:val="24"/>
        </w:rPr>
      </w:pPr>
      <w:proofErr w:type="spellStart"/>
      <w:r>
        <w:rPr>
          <w:rFonts w:cs="Times New Roman"/>
          <w:b/>
          <w:color w:val="auto"/>
          <w:spacing w:val="-6"/>
          <w:szCs w:val="24"/>
        </w:rPr>
        <w:t>V</w:t>
      </w:r>
      <w:r w:rsidRPr="001C6C4F">
        <w:rPr>
          <w:rFonts w:cs="Times New Roman"/>
          <w:b/>
          <w:color w:val="auto"/>
          <w:spacing w:val="-6"/>
          <w:szCs w:val="24"/>
          <w:vertAlign w:val="subscript"/>
        </w:rPr>
        <w:t>filtrat</w:t>
      </w:r>
      <w:proofErr w:type="spellEnd"/>
      <w:r w:rsidRPr="001C6C4F">
        <w:rPr>
          <w:rFonts w:cs="Times New Roman"/>
          <w:b/>
          <w:color w:val="auto"/>
          <w:spacing w:val="-6"/>
          <w:szCs w:val="24"/>
          <w:vertAlign w:val="subscript"/>
        </w:rPr>
        <w:t xml:space="preserve"> </w:t>
      </w:r>
      <w:r>
        <w:rPr>
          <w:rFonts w:cs="Times New Roman"/>
          <w:b/>
          <w:color w:val="auto"/>
          <w:spacing w:val="-6"/>
          <w:szCs w:val="24"/>
        </w:rPr>
        <w:t xml:space="preserve">= </w:t>
      </w:r>
    </w:p>
    <w:p w:rsidR="00E720D9" w:rsidRDefault="00E720D9" w:rsidP="00903ADE">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b/>
          <w:color w:val="auto"/>
          <w:spacing w:val="-6"/>
          <w:szCs w:val="24"/>
        </w:rPr>
      </w:pPr>
    </w:p>
    <w:p w:rsidR="00E720D9" w:rsidRDefault="00E720D9" w:rsidP="00903ADE">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b/>
          <w:color w:val="auto"/>
          <w:spacing w:val="-6"/>
          <w:szCs w:val="24"/>
        </w:rPr>
      </w:pPr>
    </w:p>
    <w:p w:rsidR="00E720D9" w:rsidRPr="0057129A" w:rsidRDefault="00E720D9" w:rsidP="00903ADE">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b/>
          <w:color w:val="auto"/>
          <w:spacing w:val="-6"/>
          <w:szCs w:val="24"/>
        </w:rPr>
      </w:pPr>
    </w:p>
    <w:p w:rsidR="00E720D9" w:rsidRPr="0057129A" w:rsidRDefault="00E720D9" w:rsidP="00903ADE">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b/>
          <w:color w:val="auto"/>
          <w:spacing w:val="-6"/>
          <w:szCs w:val="24"/>
        </w:rPr>
      </w:pPr>
    </w:p>
    <w:p w:rsidR="00E720D9" w:rsidRPr="0057129A" w:rsidRDefault="00E720D9" w:rsidP="005F0C81">
      <w:pPr>
        <w:tabs>
          <w:tab w:val="left" w:pos="322"/>
        </w:tabs>
        <w:spacing w:before="60" w:after="120" w:line="280" w:lineRule="exact"/>
        <w:rPr>
          <w:rFonts w:cs="Times New Roman"/>
          <w:b/>
          <w:color w:val="auto"/>
          <w:spacing w:val="-6"/>
          <w:szCs w:val="24"/>
        </w:rPr>
      </w:pPr>
      <w:r w:rsidRPr="0057129A">
        <w:rPr>
          <w:rFonts w:cs="Times New Roman"/>
          <w:b/>
          <w:color w:val="auto"/>
          <w:spacing w:val="-6"/>
          <w:szCs w:val="24"/>
        </w:rPr>
        <w:t>Conclusion</w:t>
      </w:r>
      <w:r>
        <w:rPr>
          <w:rFonts w:cs="Times New Roman"/>
          <w:b/>
          <w:color w:val="auto"/>
          <w:spacing w:val="-6"/>
          <w:szCs w:val="24"/>
        </w:rPr>
        <w:t>.</w:t>
      </w:r>
    </w:p>
    <w:p w:rsidR="00E720D9" w:rsidRPr="0057129A" w:rsidRDefault="00E720D9" w:rsidP="008C12C5">
      <w:pPr>
        <w:pBdr>
          <w:top w:val="single" w:sz="4" w:space="1" w:color="auto"/>
          <w:left w:val="single" w:sz="4" w:space="4" w:color="auto"/>
          <w:bottom w:val="single" w:sz="4" w:space="1" w:color="auto"/>
          <w:right w:val="single" w:sz="4" w:space="4" w:color="auto"/>
        </w:pBdr>
        <w:tabs>
          <w:tab w:val="left" w:pos="322"/>
        </w:tabs>
        <w:spacing w:before="60" w:after="120" w:line="480" w:lineRule="auto"/>
        <w:rPr>
          <w:rFonts w:cs="Times New Roman"/>
          <w:b/>
          <w:color w:val="auto"/>
          <w:spacing w:val="-6"/>
          <w:szCs w:val="24"/>
        </w:rPr>
      </w:pPr>
    </w:p>
    <w:p w:rsidR="00E720D9" w:rsidRPr="008535CA" w:rsidRDefault="00E720D9" w:rsidP="005F0C81">
      <w:pPr>
        <w:pStyle w:val="listenumrote"/>
        <w:numPr>
          <w:ilvl w:val="0"/>
          <w:numId w:val="0"/>
        </w:numPr>
        <w:tabs>
          <w:tab w:val="left" w:pos="322"/>
        </w:tabs>
        <w:rPr>
          <w:b/>
          <w:sz w:val="22"/>
        </w:rPr>
      </w:pPr>
    </w:p>
    <w:p w:rsidR="00E720D9" w:rsidRPr="00700789" w:rsidRDefault="00E720D9" w:rsidP="00700789">
      <w:pPr>
        <w:pStyle w:val="listenumrote"/>
        <w:numPr>
          <w:ilvl w:val="0"/>
          <w:numId w:val="0"/>
        </w:numPr>
        <w:tabs>
          <w:tab w:val="left" w:pos="322"/>
        </w:tabs>
        <w:rPr>
          <w:b/>
          <w:sz w:val="24"/>
        </w:rPr>
      </w:pPr>
      <w:r>
        <w:rPr>
          <w:b/>
          <w:sz w:val="24"/>
        </w:rPr>
        <w:t>Partie B</w:t>
      </w:r>
    </w:p>
    <w:p w:rsidR="00E720D9" w:rsidRPr="00B62411" w:rsidRDefault="00E720D9" w:rsidP="00043DA5">
      <w:pPr>
        <w:pStyle w:val="listenumrote"/>
        <w:numPr>
          <w:ilvl w:val="0"/>
          <w:numId w:val="0"/>
        </w:numPr>
        <w:tabs>
          <w:tab w:val="left" w:pos="322"/>
        </w:tabs>
        <w:rPr>
          <w:b/>
        </w:rPr>
      </w:pPr>
      <w:r w:rsidRPr="00B62411">
        <w:rPr>
          <w:b/>
        </w:rPr>
        <w:t>B.1</w:t>
      </w:r>
      <w:r>
        <w:rPr>
          <w:b/>
        </w:rPr>
        <w:t xml:space="preserve">. </w:t>
      </w:r>
      <w:r w:rsidRPr="00B62411">
        <w:rPr>
          <w:b/>
        </w:rPr>
        <w:t xml:space="preserve">Choix de la méthode de </w:t>
      </w:r>
      <w:r>
        <w:rPr>
          <w:b/>
        </w:rPr>
        <w:t>t</w:t>
      </w:r>
      <w:r w:rsidR="00242913">
        <w:rPr>
          <w:b/>
        </w:rPr>
        <w:t>i</w:t>
      </w:r>
      <w:r>
        <w:rPr>
          <w:b/>
        </w:rPr>
        <w:t>trage</w:t>
      </w:r>
      <w:r w:rsidRPr="00B62411">
        <w:rPr>
          <w:b/>
        </w:rPr>
        <w:t xml:space="preserve"> des ions baryum</w:t>
      </w:r>
      <w:r>
        <w:rPr>
          <w:b/>
        </w:rPr>
        <w:t>(II).</w:t>
      </w:r>
    </w:p>
    <w:p w:rsidR="00E720D9" w:rsidRPr="00B62411" w:rsidRDefault="00E720D9" w:rsidP="00043DA5">
      <w:pPr>
        <w:pStyle w:val="listenumrote"/>
        <w:numPr>
          <w:ilvl w:val="0"/>
          <w:numId w:val="0"/>
        </w:numPr>
        <w:tabs>
          <w:tab w:val="left" w:pos="322"/>
        </w:tabs>
        <w:rPr>
          <w:b/>
        </w:rPr>
      </w:pPr>
      <w:r>
        <w:rPr>
          <w:b/>
        </w:rPr>
        <w:t>Expliquer en quoi l</w:t>
      </w:r>
      <w:r w:rsidRPr="00B62411">
        <w:rPr>
          <w:b/>
        </w:rPr>
        <w:t xml:space="preserve">es deux </w:t>
      </w:r>
      <w:r>
        <w:rPr>
          <w:b/>
        </w:rPr>
        <w:t>titrages</w:t>
      </w:r>
      <w:r w:rsidRPr="00B62411">
        <w:rPr>
          <w:b/>
        </w:rPr>
        <w:t xml:space="preserve"> permettent de déterminer la concentration </w:t>
      </w:r>
      <w:r>
        <w:rPr>
          <w:b/>
        </w:rPr>
        <w:t xml:space="preserve">molaire </w:t>
      </w:r>
      <w:r w:rsidRPr="00B62411">
        <w:rPr>
          <w:b/>
        </w:rPr>
        <w:t>en ions baryum</w:t>
      </w:r>
      <w:r>
        <w:rPr>
          <w:b/>
        </w:rPr>
        <w:t>(II).</w:t>
      </w:r>
    </w:p>
    <w:p w:rsidR="00E720D9" w:rsidRDefault="00E720D9" w:rsidP="00DF1BDC">
      <w:pPr>
        <w:tabs>
          <w:tab w:val="left" w:pos="322"/>
        </w:tabs>
        <w:spacing w:before="60" w:after="120" w:line="280" w:lineRule="exact"/>
        <w:rPr>
          <w:rFonts w:cs="Times New Roman"/>
          <w:b/>
          <w:color w:val="auto"/>
          <w:spacing w:val="-6"/>
          <w:szCs w:val="24"/>
        </w:rPr>
      </w:pPr>
    </w:p>
    <w:p w:rsidR="00E720D9" w:rsidRDefault="00E720D9" w:rsidP="00DF1BDC">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b/>
          <w:color w:val="auto"/>
          <w:spacing w:val="-6"/>
          <w:szCs w:val="24"/>
        </w:rPr>
      </w:pPr>
    </w:p>
    <w:p w:rsidR="00E720D9" w:rsidRDefault="00E720D9" w:rsidP="00DF1BDC">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b/>
          <w:color w:val="auto"/>
          <w:spacing w:val="-6"/>
          <w:szCs w:val="24"/>
        </w:rPr>
      </w:pPr>
    </w:p>
    <w:p w:rsidR="00E720D9" w:rsidRDefault="00E720D9" w:rsidP="00DF1BDC">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b/>
          <w:color w:val="auto"/>
          <w:spacing w:val="-6"/>
          <w:szCs w:val="24"/>
        </w:rPr>
      </w:pPr>
    </w:p>
    <w:p w:rsidR="00E720D9" w:rsidRDefault="00E720D9" w:rsidP="00DF1BDC">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b/>
          <w:color w:val="auto"/>
          <w:spacing w:val="-6"/>
          <w:szCs w:val="24"/>
        </w:rPr>
      </w:pPr>
    </w:p>
    <w:p w:rsidR="00E720D9" w:rsidRPr="0057129A" w:rsidRDefault="00E720D9" w:rsidP="00DF1BDC">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b/>
          <w:color w:val="auto"/>
          <w:spacing w:val="-6"/>
          <w:szCs w:val="24"/>
        </w:rPr>
      </w:pPr>
    </w:p>
    <w:p w:rsidR="00E720D9" w:rsidRPr="0057129A" w:rsidRDefault="00E720D9" w:rsidP="00DF1BDC">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b/>
          <w:color w:val="auto"/>
          <w:spacing w:val="-6"/>
          <w:szCs w:val="24"/>
        </w:rPr>
      </w:pPr>
    </w:p>
    <w:p w:rsidR="00E720D9" w:rsidRDefault="00E720D9" w:rsidP="00DF1BDC">
      <w:pPr>
        <w:pStyle w:val="listenumrote"/>
        <w:numPr>
          <w:ilvl w:val="0"/>
          <w:numId w:val="0"/>
        </w:numPr>
        <w:tabs>
          <w:tab w:val="left" w:pos="322"/>
        </w:tabs>
        <w:ind w:left="170"/>
        <w:rPr>
          <w:b/>
        </w:rPr>
      </w:pPr>
    </w:p>
    <w:p w:rsidR="00E720D9" w:rsidRPr="00B62411" w:rsidRDefault="00E720D9" w:rsidP="003A580B">
      <w:pPr>
        <w:pStyle w:val="listenumrote"/>
        <w:numPr>
          <w:ilvl w:val="0"/>
          <w:numId w:val="0"/>
        </w:numPr>
        <w:tabs>
          <w:tab w:val="left" w:pos="322"/>
        </w:tabs>
        <w:rPr>
          <w:b/>
        </w:rPr>
      </w:pPr>
      <w:r w:rsidRPr="00B62411">
        <w:rPr>
          <w:b/>
        </w:rPr>
        <w:t>B.2</w:t>
      </w:r>
      <w:r>
        <w:rPr>
          <w:b/>
        </w:rPr>
        <w:t xml:space="preserve">. </w:t>
      </w:r>
      <w:r w:rsidRPr="00B62411">
        <w:rPr>
          <w:b/>
        </w:rPr>
        <w:t>Protocole opératoire pour déterminer la concentration molaire en ions Ba</w:t>
      </w:r>
      <w:r w:rsidRPr="00B62411">
        <w:rPr>
          <w:b/>
          <w:vertAlign w:val="superscript"/>
        </w:rPr>
        <w:t>2+</w:t>
      </w:r>
      <w:r>
        <w:rPr>
          <w:b/>
        </w:rPr>
        <w:t xml:space="preserve"> de la solution.</w:t>
      </w:r>
    </w:p>
    <w:p w:rsidR="00E720D9" w:rsidRDefault="00E720D9" w:rsidP="00DF1BDC">
      <w:pPr>
        <w:tabs>
          <w:tab w:val="left" w:pos="322"/>
        </w:tabs>
        <w:spacing w:before="60" w:after="120" w:line="280" w:lineRule="exact"/>
        <w:rPr>
          <w:rFonts w:cs="Times New Roman"/>
          <w:b/>
          <w:color w:val="auto"/>
          <w:spacing w:val="-6"/>
          <w:szCs w:val="24"/>
        </w:rPr>
      </w:pPr>
    </w:p>
    <w:p w:rsidR="00E720D9" w:rsidRDefault="00E720D9" w:rsidP="00DF1BDC">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b/>
          <w:color w:val="auto"/>
          <w:spacing w:val="-6"/>
          <w:szCs w:val="24"/>
        </w:rPr>
      </w:pPr>
    </w:p>
    <w:p w:rsidR="00E720D9" w:rsidRDefault="00E720D9" w:rsidP="00DF1BDC">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b/>
          <w:color w:val="auto"/>
          <w:spacing w:val="-6"/>
          <w:szCs w:val="24"/>
        </w:rPr>
      </w:pPr>
    </w:p>
    <w:p w:rsidR="00E720D9" w:rsidRDefault="00E720D9" w:rsidP="00DF1BDC">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b/>
          <w:color w:val="auto"/>
          <w:spacing w:val="-6"/>
          <w:szCs w:val="24"/>
        </w:rPr>
      </w:pPr>
    </w:p>
    <w:p w:rsidR="00E720D9" w:rsidRDefault="00E720D9" w:rsidP="00DF1BDC">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b/>
          <w:color w:val="auto"/>
          <w:spacing w:val="-6"/>
          <w:szCs w:val="24"/>
        </w:rPr>
      </w:pPr>
    </w:p>
    <w:p w:rsidR="00E720D9" w:rsidRDefault="00E720D9" w:rsidP="00DF1BDC">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b/>
          <w:color w:val="auto"/>
          <w:spacing w:val="-6"/>
          <w:szCs w:val="24"/>
        </w:rPr>
      </w:pPr>
    </w:p>
    <w:p w:rsidR="00E720D9" w:rsidRPr="0057129A" w:rsidRDefault="00E720D9" w:rsidP="00DF1BDC">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b/>
          <w:color w:val="auto"/>
          <w:spacing w:val="-6"/>
          <w:szCs w:val="24"/>
        </w:rPr>
      </w:pPr>
    </w:p>
    <w:p w:rsidR="00E720D9" w:rsidRPr="0057129A" w:rsidRDefault="00E720D9" w:rsidP="00DF1BDC">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b/>
          <w:color w:val="auto"/>
          <w:spacing w:val="-6"/>
          <w:szCs w:val="24"/>
        </w:rPr>
      </w:pPr>
    </w:p>
    <w:p w:rsidR="00E720D9" w:rsidRDefault="00E720D9" w:rsidP="00FD7E4A">
      <w:pPr>
        <w:rPr>
          <w:rFonts w:cs="Times New Roman"/>
          <w:color w:val="auto"/>
          <w:spacing w:val="-6"/>
          <w:szCs w:val="24"/>
        </w:rPr>
      </w:pPr>
    </w:p>
    <w:p w:rsidR="00E720D9" w:rsidRDefault="00E720D9" w:rsidP="00FD7E4A">
      <w:pPr>
        <w:pStyle w:val="appel"/>
        <w:pBdr>
          <w:right w:val="single" w:sz="4" w:space="27" w:color="auto"/>
        </w:pBdr>
        <w:ind w:left="0"/>
      </w:pPr>
      <w:r w:rsidRPr="002636A0">
        <w:t>Appel n°</w:t>
      </w:r>
      <w:r>
        <w:t>6</w:t>
      </w:r>
      <w:r w:rsidRPr="002636A0">
        <w:t xml:space="preserve"> : appeler l’examinateur pour </w:t>
      </w:r>
      <w:r>
        <w:t xml:space="preserve">lui </w:t>
      </w:r>
      <w:r w:rsidRPr="002636A0">
        <w:t>prése</w:t>
      </w:r>
      <w:r>
        <w:t xml:space="preserve">nter la proposition de protocole expérimental </w:t>
      </w:r>
      <w:r w:rsidRPr="000734AE">
        <w:t>ou en cas de difficulté</w:t>
      </w:r>
      <w:r>
        <w:t>.</w:t>
      </w:r>
    </w:p>
    <w:p w:rsidR="00E720D9" w:rsidRDefault="00E720D9" w:rsidP="00FD7E4A">
      <w:pPr>
        <w:pStyle w:val="listenumrote"/>
        <w:numPr>
          <w:ilvl w:val="0"/>
          <w:numId w:val="0"/>
        </w:numPr>
        <w:rPr>
          <w:b/>
        </w:rPr>
      </w:pPr>
    </w:p>
    <w:p w:rsidR="00E720D9" w:rsidRDefault="00E720D9" w:rsidP="00FD7E4A">
      <w:pPr>
        <w:pStyle w:val="listenumrote"/>
        <w:numPr>
          <w:ilvl w:val="0"/>
          <w:numId w:val="0"/>
        </w:numPr>
        <w:rPr>
          <w:b/>
        </w:rPr>
      </w:pPr>
      <w:r w:rsidRPr="00104ED4">
        <w:rPr>
          <w:b/>
        </w:rPr>
        <w:t>B.3. Réalis</w:t>
      </w:r>
      <w:r>
        <w:rPr>
          <w:b/>
        </w:rPr>
        <w:t xml:space="preserve">er le </w:t>
      </w:r>
      <w:r w:rsidR="003A67C6">
        <w:rPr>
          <w:b/>
        </w:rPr>
        <w:t>titr</w:t>
      </w:r>
      <w:r w:rsidRPr="00104ED4">
        <w:rPr>
          <w:b/>
        </w:rPr>
        <w:t>age</w:t>
      </w:r>
      <w:r>
        <w:rPr>
          <w:b/>
        </w:rPr>
        <w:t xml:space="preserve"> et e</w:t>
      </w:r>
      <w:r w:rsidRPr="00B62411">
        <w:rPr>
          <w:b/>
        </w:rPr>
        <w:t>xploiter le graphe</w:t>
      </w:r>
      <w:r>
        <w:rPr>
          <w:b/>
        </w:rPr>
        <w:t xml:space="preserve"> du titrage effectué.</w:t>
      </w:r>
    </w:p>
    <w:p w:rsidR="00E720D9" w:rsidRDefault="00E720D9" w:rsidP="00FD7E4A">
      <w:pPr>
        <w:tabs>
          <w:tab w:val="left" w:pos="322"/>
        </w:tabs>
        <w:spacing w:before="60" w:after="120" w:line="280" w:lineRule="exact"/>
        <w:rPr>
          <w:rFonts w:cs="Times New Roman"/>
          <w:b/>
          <w:color w:val="auto"/>
          <w:spacing w:val="-6"/>
          <w:szCs w:val="24"/>
        </w:rPr>
      </w:pPr>
    </w:p>
    <w:p w:rsidR="00E720D9" w:rsidRDefault="00E720D9" w:rsidP="00FD7E4A">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b/>
          <w:color w:val="auto"/>
          <w:spacing w:val="-6"/>
          <w:szCs w:val="24"/>
        </w:rPr>
      </w:pPr>
    </w:p>
    <w:p w:rsidR="00E720D9" w:rsidRDefault="00E720D9" w:rsidP="00FD7E4A">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b/>
          <w:color w:val="auto"/>
          <w:spacing w:val="-6"/>
          <w:szCs w:val="24"/>
        </w:rPr>
      </w:pPr>
    </w:p>
    <w:p w:rsidR="00E720D9" w:rsidRDefault="00E720D9" w:rsidP="00FD7E4A">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b/>
          <w:color w:val="auto"/>
          <w:spacing w:val="-6"/>
          <w:szCs w:val="24"/>
        </w:rPr>
      </w:pPr>
    </w:p>
    <w:p w:rsidR="00E720D9" w:rsidRDefault="00E720D9" w:rsidP="00FD7E4A">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b/>
          <w:color w:val="auto"/>
          <w:spacing w:val="-6"/>
          <w:szCs w:val="24"/>
        </w:rPr>
      </w:pPr>
    </w:p>
    <w:p w:rsidR="00E720D9" w:rsidRDefault="00E720D9" w:rsidP="00FD7E4A">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b/>
          <w:color w:val="auto"/>
          <w:spacing w:val="-6"/>
          <w:szCs w:val="24"/>
        </w:rPr>
      </w:pPr>
    </w:p>
    <w:p w:rsidR="00E720D9" w:rsidRPr="0057129A" w:rsidRDefault="00E720D9" w:rsidP="00FD7E4A">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b/>
          <w:color w:val="auto"/>
          <w:spacing w:val="-6"/>
          <w:szCs w:val="24"/>
        </w:rPr>
      </w:pPr>
    </w:p>
    <w:p w:rsidR="00E720D9" w:rsidRPr="0057129A" w:rsidRDefault="00E720D9" w:rsidP="00FD7E4A">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b/>
          <w:color w:val="auto"/>
          <w:spacing w:val="-6"/>
          <w:szCs w:val="24"/>
        </w:rPr>
      </w:pPr>
    </w:p>
    <w:p w:rsidR="00E720D9" w:rsidRDefault="00E720D9" w:rsidP="00FD7E4A">
      <w:pPr>
        <w:pStyle w:val="listenumrote"/>
        <w:numPr>
          <w:ilvl w:val="0"/>
          <w:numId w:val="0"/>
        </w:numPr>
      </w:pPr>
    </w:p>
    <w:p w:rsidR="00E720D9" w:rsidRDefault="00E720D9" w:rsidP="00FD7E4A">
      <w:pPr>
        <w:pStyle w:val="appel"/>
        <w:pBdr>
          <w:right w:val="single" w:sz="4" w:space="27" w:color="auto"/>
        </w:pBdr>
        <w:ind w:left="0"/>
      </w:pPr>
      <w:r w:rsidRPr="002636A0">
        <w:t>Appel n°</w:t>
      </w:r>
      <w:r>
        <w:t>7</w:t>
      </w:r>
      <w:r w:rsidRPr="002636A0">
        <w:t xml:space="preserve"> : appeler l’examinateur pour </w:t>
      </w:r>
      <w:r>
        <w:t xml:space="preserve">lui </w:t>
      </w:r>
      <w:r w:rsidRPr="002636A0">
        <w:t>prése</w:t>
      </w:r>
      <w:r>
        <w:t xml:space="preserve">nter la réalisation de quelques mesures ou </w:t>
      </w:r>
      <w:r w:rsidRPr="000734AE">
        <w:t>en cas de difficulté</w:t>
      </w:r>
      <w:r>
        <w:t>.</w:t>
      </w:r>
    </w:p>
    <w:p w:rsidR="00E720D9" w:rsidRDefault="00E720D9" w:rsidP="00DF1BDC">
      <w:pPr>
        <w:pStyle w:val="listenumrote"/>
        <w:numPr>
          <w:ilvl w:val="0"/>
          <w:numId w:val="0"/>
        </w:numPr>
        <w:tabs>
          <w:tab w:val="left" w:pos="322"/>
        </w:tabs>
        <w:ind w:left="170"/>
        <w:rPr>
          <w:b/>
        </w:rPr>
      </w:pPr>
    </w:p>
    <w:p w:rsidR="000A042E" w:rsidRDefault="000A042E" w:rsidP="00DF1BDC">
      <w:pPr>
        <w:pStyle w:val="listenumrote"/>
        <w:numPr>
          <w:ilvl w:val="0"/>
          <w:numId w:val="0"/>
        </w:numPr>
        <w:tabs>
          <w:tab w:val="left" w:pos="322"/>
        </w:tabs>
        <w:ind w:left="170"/>
        <w:rPr>
          <w:b/>
        </w:rPr>
      </w:pPr>
    </w:p>
    <w:p w:rsidR="00FB0DEB" w:rsidRPr="0057129A" w:rsidRDefault="00E720D9" w:rsidP="00FB0DEB">
      <w:pPr>
        <w:spacing w:line="240" w:lineRule="auto"/>
        <w:rPr>
          <w:rFonts w:cs="Times New Roman"/>
          <w:i/>
          <w:color w:val="auto"/>
          <w:spacing w:val="-6"/>
        </w:rPr>
      </w:pPr>
      <w:r w:rsidRPr="00F86B6F">
        <w:rPr>
          <w:b/>
        </w:rPr>
        <w:t>B</w:t>
      </w:r>
      <w:r>
        <w:rPr>
          <w:b/>
        </w:rPr>
        <w:t xml:space="preserve">.4. </w:t>
      </w:r>
      <w:r w:rsidRPr="00F86B6F">
        <w:rPr>
          <w:b/>
        </w:rPr>
        <w:t xml:space="preserve">Remplir l'étiquette en y faisant figurer la formule de chaque ion </w:t>
      </w:r>
      <w:r>
        <w:rPr>
          <w:b/>
        </w:rPr>
        <w:t>présent dans le filtrat</w:t>
      </w:r>
      <w:r w:rsidR="00FB0DEB">
        <w:rPr>
          <w:b/>
        </w:rPr>
        <w:t>.</w:t>
      </w:r>
      <w:r>
        <w:rPr>
          <w:b/>
        </w:rPr>
        <w:t xml:space="preserve"> </w:t>
      </w:r>
      <w:r w:rsidR="00FB0DEB" w:rsidRPr="00FB0DEB">
        <w:rPr>
          <w:rFonts w:cs="Times New Roman"/>
          <w:b/>
          <w:color w:val="auto"/>
          <w:spacing w:val="-6"/>
          <w:szCs w:val="24"/>
        </w:rPr>
        <w:t xml:space="preserve">Pour les ions </w:t>
      </w:r>
      <w:r w:rsidR="00DD1215" w:rsidRPr="00FB0DEB">
        <w:rPr>
          <w:rFonts w:cs="Times New Roman"/>
          <w:b/>
          <w:color w:val="auto"/>
          <w:spacing w:val="-6"/>
          <w:szCs w:val="24"/>
        </w:rPr>
        <w:t>baryum</w:t>
      </w:r>
      <w:r w:rsidR="00FB0DEB" w:rsidRPr="00FB0DEB">
        <w:rPr>
          <w:rFonts w:cs="Times New Roman"/>
          <w:b/>
          <w:color w:val="auto"/>
          <w:spacing w:val="-6"/>
          <w:szCs w:val="24"/>
        </w:rPr>
        <w:t xml:space="preserve">(II) et </w:t>
      </w:r>
      <w:r w:rsidR="001A617E">
        <w:rPr>
          <w:rFonts w:cs="Times New Roman"/>
          <w:b/>
          <w:color w:val="auto"/>
          <w:spacing w:val="-6"/>
          <w:szCs w:val="24"/>
        </w:rPr>
        <w:t xml:space="preserve">les ions acétate, indiquer les </w:t>
      </w:r>
      <w:r w:rsidR="00FB0DEB" w:rsidRPr="00FB0DEB">
        <w:rPr>
          <w:rFonts w:cs="Times New Roman"/>
          <w:b/>
          <w:color w:val="auto"/>
          <w:spacing w:val="-6"/>
          <w:szCs w:val="24"/>
        </w:rPr>
        <w:t>concentrations molaires accompagn</w:t>
      </w:r>
      <w:r w:rsidR="001A617E">
        <w:rPr>
          <w:rFonts w:cs="Times New Roman"/>
          <w:b/>
          <w:color w:val="auto"/>
          <w:spacing w:val="-6"/>
          <w:szCs w:val="24"/>
        </w:rPr>
        <w:t>ées des</w:t>
      </w:r>
      <w:r w:rsidR="00FB0DEB" w:rsidRPr="00FB0DEB">
        <w:rPr>
          <w:rFonts w:cs="Times New Roman"/>
          <w:b/>
          <w:color w:val="auto"/>
          <w:spacing w:val="-6"/>
          <w:szCs w:val="24"/>
        </w:rPr>
        <w:t xml:space="preserve"> incertitudes élargies U(C).</w:t>
      </w:r>
    </w:p>
    <w:p w:rsidR="00FB0DEB" w:rsidRPr="00FB0DEB" w:rsidRDefault="00FB0DEB" w:rsidP="00FB0DEB">
      <w:pPr>
        <w:pStyle w:val="listenumrote"/>
        <w:numPr>
          <w:ilvl w:val="0"/>
          <w:numId w:val="0"/>
        </w:numPr>
        <w:spacing w:before="0" w:after="0" w:line="240" w:lineRule="auto"/>
        <w:rPr>
          <w:b/>
        </w:rPr>
      </w:pPr>
      <w:r w:rsidRPr="00FB0DEB">
        <w:rPr>
          <w:b/>
        </w:rPr>
        <w:t>Indiquer les valeurs approximatives des concentrations molaires des autres ions en solution.</w:t>
      </w:r>
    </w:p>
    <w:p w:rsidR="00E720D9" w:rsidRDefault="00DB7F86" w:rsidP="00DF1BDC">
      <w:pPr>
        <w:pStyle w:val="listenumrote"/>
        <w:numPr>
          <w:ilvl w:val="0"/>
          <w:numId w:val="0"/>
        </w:numPr>
        <w:tabs>
          <w:tab w:val="left" w:pos="322"/>
        </w:tabs>
        <w:ind w:left="170"/>
        <w:rPr>
          <w:b/>
        </w:rPr>
      </w:pPr>
      <w:r w:rsidRPr="00DB7F86">
        <w:rPr>
          <w:noProof/>
        </w:rPr>
        <w:pict>
          <v:rect id="_x0000_s1031" style="position:absolute;left:0;text-align:left;margin-left:75.6pt;margin-top:16.15pt;width:299.85pt;height:155.25pt;z-index:251644416"/>
        </w:pict>
      </w:r>
    </w:p>
    <w:p w:rsidR="00E720D9" w:rsidRDefault="00E720D9" w:rsidP="00DF1BDC">
      <w:pPr>
        <w:pStyle w:val="listenumrote"/>
        <w:numPr>
          <w:ilvl w:val="0"/>
          <w:numId w:val="0"/>
        </w:numPr>
        <w:tabs>
          <w:tab w:val="left" w:pos="322"/>
        </w:tabs>
        <w:ind w:left="170"/>
        <w:rPr>
          <w:b/>
        </w:rPr>
      </w:pPr>
      <w:r w:rsidRPr="00F0685A">
        <w:rPr>
          <w:b/>
          <w:i/>
          <w:u w:val="single"/>
        </w:rPr>
        <w:t>Etiquette :</w:t>
      </w:r>
    </w:p>
    <w:p w:rsidR="00E720D9" w:rsidRDefault="00E720D9" w:rsidP="00DF1BDC">
      <w:pPr>
        <w:pStyle w:val="listenumrote"/>
        <w:numPr>
          <w:ilvl w:val="0"/>
          <w:numId w:val="0"/>
        </w:numPr>
        <w:tabs>
          <w:tab w:val="left" w:pos="322"/>
        </w:tabs>
        <w:ind w:left="170"/>
        <w:rPr>
          <w:b/>
        </w:rPr>
      </w:pPr>
    </w:p>
    <w:p w:rsidR="00E720D9" w:rsidRDefault="00E720D9" w:rsidP="00DF1BDC">
      <w:pPr>
        <w:pStyle w:val="listenumrote"/>
        <w:numPr>
          <w:ilvl w:val="0"/>
          <w:numId w:val="0"/>
        </w:numPr>
        <w:tabs>
          <w:tab w:val="left" w:pos="322"/>
        </w:tabs>
        <w:ind w:left="170"/>
        <w:rPr>
          <w:b/>
        </w:rPr>
      </w:pPr>
    </w:p>
    <w:p w:rsidR="00E720D9" w:rsidRDefault="00E720D9" w:rsidP="00DF1BDC">
      <w:pPr>
        <w:pStyle w:val="listenumrote"/>
        <w:numPr>
          <w:ilvl w:val="0"/>
          <w:numId w:val="0"/>
        </w:numPr>
        <w:tabs>
          <w:tab w:val="left" w:pos="322"/>
        </w:tabs>
        <w:ind w:left="170"/>
        <w:rPr>
          <w:b/>
        </w:rPr>
      </w:pPr>
    </w:p>
    <w:p w:rsidR="00E720D9" w:rsidRDefault="00E720D9" w:rsidP="00DF1BDC">
      <w:pPr>
        <w:pStyle w:val="listenumrote"/>
        <w:numPr>
          <w:ilvl w:val="0"/>
          <w:numId w:val="0"/>
        </w:numPr>
        <w:tabs>
          <w:tab w:val="left" w:pos="322"/>
        </w:tabs>
        <w:ind w:left="170"/>
        <w:rPr>
          <w:b/>
        </w:rPr>
      </w:pPr>
    </w:p>
    <w:p w:rsidR="00E720D9" w:rsidRDefault="00E720D9" w:rsidP="00DF1BDC">
      <w:pPr>
        <w:pStyle w:val="listenumrote"/>
        <w:numPr>
          <w:ilvl w:val="0"/>
          <w:numId w:val="0"/>
        </w:numPr>
        <w:tabs>
          <w:tab w:val="left" w:pos="322"/>
        </w:tabs>
        <w:ind w:left="170"/>
        <w:rPr>
          <w:b/>
        </w:rPr>
      </w:pPr>
    </w:p>
    <w:p w:rsidR="00E720D9" w:rsidRDefault="00E720D9" w:rsidP="00DF1BDC">
      <w:pPr>
        <w:pStyle w:val="listenumrote"/>
        <w:numPr>
          <w:ilvl w:val="0"/>
          <w:numId w:val="0"/>
        </w:numPr>
        <w:tabs>
          <w:tab w:val="left" w:pos="322"/>
        </w:tabs>
        <w:ind w:left="170"/>
        <w:rPr>
          <w:b/>
        </w:rPr>
      </w:pPr>
    </w:p>
    <w:p w:rsidR="00E720D9" w:rsidRDefault="00E720D9" w:rsidP="00DF1BDC">
      <w:pPr>
        <w:pStyle w:val="listenumrote"/>
        <w:numPr>
          <w:ilvl w:val="0"/>
          <w:numId w:val="0"/>
        </w:numPr>
        <w:tabs>
          <w:tab w:val="left" w:pos="322"/>
        </w:tabs>
        <w:ind w:left="170"/>
        <w:rPr>
          <w:b/>
        </w:rPr>
      </w:pPr>
    </w:p>
    <w:p w:rsidR="00E720D9" w:rsidRPr="0057129A" w:rsidRDefault="00E720D9" w:rsidP="00700789">
      <w:pPr>
        <w:tabs>
          <w:tab w:val="left" w:pos="322"/>
        </w:tabs>
        <w:spacing w:before="60" w:after="120" w:line="280" w:lineRule="exact"/>
        <w:rPr>
          <w:rFonts w:cs="Times New Roman"/>
          <w:b/>
          <w:color w:val="auto"/>
          <w:spacing w:val="-6"/>
          <w:szCs w:val="24"/>
        </w:rPr>
      </w:pPr>
      <w:r w:rsidRPr="0057129A">
        <w:rPr>
          <w:rFonts w:cs="Times New Roman"/>
          <w:b/>
          <w:color w:val="auto"/>
          <w:spacing w:val="-6"/>
          <w:sz w:val="24"/>
          <w:szCs w:val="24"/>
        </w:rPr>
        <w:t>Partie C</w:t>
      </w:r>
    </w:p>
    <w:p w:rsidR="00E720D9" w:rsidRPr="0057129A" w:rsidRDefault="00E720D9" w:rsidP="00FD7E4A">
      <w:pPr>
        <w:tabs>
          <w:tab w:val="left" w:pos="322"/>
        </w:tabs>
        <w:spacing w:before="60" w:after="120" w:line="280" w:lineRule="exact"/>
        <w:rPr>
          <w:rFonts w:cs="Times New Roman"/>
          <w:b/>
          <w:color w:val="auto"/>
          <w:spacing w:val="-6"/>
          <w:szCs w:val="24"/>
        </w:rPr>
      </w:pPr>
      <w:r w:rsidRPr="0057129A">
        <w:rPr>
          <w:rFonts w:cs="Times New Roman"/>
          <w:b/>
          <w:color w:val="auto"/>
          <w:spacing w:val="-6"/>
          <w:szCs w:val="24"/>
        </w:rPr>
        <w:t xml:space="preserve">C  – </w:t>
      </w:r>
      <w:r>
        <w:rPr>
          <w:rFonts w:cs="Times New Roman"/>
          <w:b/>
          <w:color w:val="auto"/>
          <w:spacing w:val="-6"/>
          <w:szCs w:val="24"/>
        </w:rPr>
        <w:t>Conclusion</w:t>
      </w:r>
    </w:p>
    <w:p w:rsidR="00E720D9" w:rsidRPr="0057129A" w:rsidRDefault="00E720D9" w:rsidP="00FD7E4A">
      <w:pPr>
        <w:tabs>
          <w:tab w:val="left" w:pos="322"/>
        </w:tabs>
        <w:spacing w:before="60" w:after="120" w:line="280" w:lineRule="exact"/>
        <w:rPr>
          <w:rFonts w:cs="Times New Roman"/>
          <w:b/>
          <w:color w:val="auto"/>
          <w:spacing w:val="-6"/>
          <w:szCs w:val="24"/>
        </w:rPr>
      </w:pPr>
      <w:r w:rsidRPr="0057129A">
        <w:rPr>
          <w:rFonts w:cs="Times New Roman"/>
          <w:b/>
          <w:color w:val="auto"/>
          <w:spacing w:val="-6"/>
          <w:szCs w:val="24"/>
        </w:rPr>
        <w:t>Rédiger le com</w:t>
      </w:r>
      <w:r>
        <w:rPr>
          <w:rFonts w:cs="Times New Roman"/>
          <w:b/>
          <w:color w:val="auto"/>
          <w:spacing w:val="-6"/>
          <w:szCs w:val="24"/>
        </w:rPr>
        <w:t xml:space="preserve">pte-rendu complet de l'incident survenu au laboratoire </w:t>
      </w:r>
      <w:r w:rsidRPr="0057129A">
        <w:rPr>
          <w:rFonts w:cs="Times New Roman"/>
          <w:b/>
          <w:color w:val="auto"/>
          <w:spacing w:val="-6"/>
          <w:szCs w:val="24"/>
        </w:rPr>
        <w:t>: description et opérations mis</w:t>
      </w:r>
      <w:r>
        <w:rPr>
          <w:rFonts w:cs="Times New Roman"/>
          <w:b/>
          <w:color w:val="auto"/>
          <w:spacing w:val="-6"/>
          <w:szCs w:val="24"/>
        </w:rPr>
        <w:t>es en œuvre résoudre le problème.</w:t>
      </w:r>
    </w:p>
    <w:p w:rsidR="00E720D9" w:rsidRDefault="00E720D9" w:rsidP="008535CA">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b/>
          <w:color w:val="auto"/>
          <w:spacing w:val="-6"/>
          <w:szCs w:val="24"/>
        </w:rPr>
      </w:pPr>
    </w:p>
    <w:p w:rsidR="00E720D9" w:rsidRDefault="00E720D9" w:rsidP="008535CA">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b/>
          <w:color w:val="auto"/>
          <w:spacing w:val="-6"/>
          <w:szCs w:val="24"/>
        </w:rPr>
      </w:pPr>
    </w:p>
    <w:p w:rsidR="00E720D9" w:rsidRDefault="00E720D9" w:rsidP="008535CA">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b/>
          <w:color w:val="auto"/>
          <w:spacing w:val="-6"/>
          <w:szCs w:val="24"/>
        </w:rPr>
      </w:pPr>
    </w:p>
    <w:p w:rsidR="00E720D9" w:rsidRDefault="00E720D9" w:rsidP="008535CA">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b/>
          <w:color w:val="auto"/>
          <w:spacing w:val="-6"/>
          <w:szCs w:val="24"/>
        </w:rPr>
      </w:pPr>
    </w:p>
    <w:p w:rsidR="00E720D9" w:rsidRDefault="00E720D9" w:rsidP="008535CA">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b/>
          <w:color w:val="auto"/>
          <w:spacing w:val="-6"/>
          <w:szCs w:val="24"/>
        </w:rPr>
      </w:pPr>
    </w:p>
    <w:p w:rsidR="00E720D9" w:rsidRDefault="00E720D9" w:rsidP="008535CA">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b/>
          <w:color w:val="auto"/>
          <w:spacing w:val="-6"/>
          <w:szCs w:val="24"/>
        </w:rPr>
      </w:pPr>
    </w:p>
    <w:p w:rsidR="00E720D9" w:rsidRDefault="00E720D9" w:rsidP="008535CA">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b/>
          <w:color w:val="auto"/>
          <w:spacing w:val="-6"/>
          <w:szCs w:val="24"/>
        </w:rPr>
      </w:pPr>
    </w:p>
    <w:p w:rsidR="00E720D9" w:rsidRDefault="00E720D9" w:rsidP="008535CA">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b/>
          <w:color w:val="auto"/>
          <w:spacing w:val="-6"/>
          <w:szCs w:val="24"/>
        </w:rPr>
      </w:pPr>
    </w:p>
    <w:p w:rsidR="00E720D9" w:rsidRDefault="00E720D9" w:rsidP="008535CA">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b/>
          <w:color w:val="auto"/>
          <w:spacing w:val="-6"/>
          <w:szCs w:val="24"/>
        </w:rPr>
      </w:pPr>
    </w:p>
    <w:p w:rsidR="00E720D9" w:rsidRDefault="00E720D9" w:rsidP="008535CA">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b/>
          <w:color w:val="auto"/>
          <w:spacing w:val="-6"/>
          <w:szCs w:val="24"/>
        </w:rPr>
      </w:pPr>
    </w:p>
    <w:p w:rsidR="00E720D9" w:rsidRDefault="00E720D9" w:rsidP="008535CA">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b/>
          <w:color w:val="auto"/>
          <w:spacing w:val="-6"/>
          <w:szCs w:val="24"/>
        </w:rPr>
      </w:pPr>
    </w:p>
    <w:p w:rsidR="00E720D9" w:rsidRDefault="00E720D9" w:rsidP="008535CA">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b/>
          <w:color w:val="auto"/>
          <w:spacing w:val="-6"/>
          <w:szCs w:val="24"/>
        </w:rPr>
      </w:pPr>
    </w:p>
    <w:p w:rsidR="00E720D9" w:rsidRDefault="00E720D9" w:rsidP="008535CA">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b/>
          <w:color w:val="auto"/>
          <w:spacing w:val="-6"/>
          <w:szCs w:val="24"/>
        </w:rPr>
      </w:pPr>
    </w:p>
    <w:p w:rsidR="00E720D9" w:rsidRDefault="00E720D9" w:rsidP="008535CA">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b/>
          <w:color w:val="auto"/>
          <w:spacing w:val="-6"/>
          <w:szCs w:val="24"/>
        </w:rPr>
      </w:pPr>
    </w:p>
    <w:p w:rsidR="00E720D9" w:rsidRDefault="00E720D9" w:rsidP="008535CA">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b/>
          <w:color w:val="auto"/>
          <w:spacing w:val="-6"/>
          <w:szCs w:val="24"/>
        </w:rPr>
      </w:pPr>
    </w:p>
    <w:p w:rsidR="00E720D9" w:rsidRDefault="00E720D9" w:rsidP="008535CA">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b/>
          <w:color w:val="auto"/>
          <w:spacing w:val="-6"/>
          <w:szCs w:val="24"/>
        </w:rPr>
      </w:pPr>
    </w:p>
    <w:p w:rsidR="00E720D9" w:rsidRDefault="00E720D9" w:rsidP="008535CA">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b/>
          <w:color w:val="auto"/>
          <w:spacing w:val="-6"/>
          <w:szCs w:val="24"/>
        </w:rPr>
      </w:pPr>
    </w:p>
    <w:p w:rsidR="00E720D9" w:rsidRDefault="00E720D9" w:rsidP="008535CA">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b/>
          <w:color w:val="auto"/>
          <w:spacing w:val="-6"/>
          <w:szCs w:val="24"/>
        </w:rPr>
      </w:pPr>
    </w:p>
    <w:p w:rsidR="00E720D9" w:rsidRPr="0057129A" w:rsidRDefault="00E720D9" w:rsidP="008535CA">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b/>
          <w:color w:val="auto"/>
          <w:spacing w:val="-6"/>
          <w:szCs w:val="24"/>
        </w:rPr>
      </w:pPr>
    </w:p>
    <w:p w:rsidR="00E720D9" w:rsidRPr="0057129A" w:rsidRDefault="00E720D9" w:rsidP="008535CA">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b/>
          <w:color w:val="auto"/>
          <w:spacing w:val="-6"/>
          <w:szCs w:val="24"/>
        </w:rPr>
      </w:pPr>
    </w:p>
    <w:p w:rsidR="00E720D9" w:rsidRPr="0057129A" w:rsidRDefault="00E720D9" w:rsidP="00FD7E4A">
      <w:pPr>
        <w:tabs>
          <w:tab w:val="left" w:pos="322"/>
        </w:tabs>
        <w:spacing w:before="60" w:after="120" w:line="280" w:lineRule="exact"/>
        <w:rPr>
          <w:rFonts w:cs="Times New Roman"/>
          <w:b/>
          <w:color w:val="auto"/>
          <w:spacing w:val="-6"/>
          <w:szCs w:val="24"/>
        </w:rPr>
      </w:pPr>
    </w:p>
    <w:p w:rsidR="00E720D9" w:rsidRDefault="00E720D9" w:rsidP="00FD7E4A">
      <w:pPr>
        <w:sectPr w:rsidR="00E720D9" w:rsidSect="009E498A">
          <w:footerReference w:type="default" r:id="rId15"/>
          <w:pgSz w:w="11906" w:h="16838"/>
          <w:pgMar w:top="851" w:right="851" w:bottom="851" w:left="851" w:header="708" w:footer="708" w:gutter="0"/>
          <w:pgNumType w:start="1"/>
          <w:cols w:space="708"/>
          <w:rtlGutter/>
          <w:docGrid w:linePitch="360"/>
        </w:sectPr>
      </w:pPr>
    </w:p>
    <w:p w:rsidR="00E720D9" w:rsidRDefault="00E720D9" w:rsidP="00D17E34"/>
    <w:p w:rsidR="00E720D9" w:rsidRPr="008C543A" w:rsidRDefault="00E720D9" w:rsidP="001733B9">
      <w:pPr>
        <w:pStyle w:val="Titre1"/>
        <w:numPr>
          <w:ilvl w:val="0"/>
          <w:numId w:val="0"/>
        </w:numPr>
        <w:jc w:val="both"/>
        <w:rPr>
          <w:b w:val="0"/>
        </w:rPr>
      </w:pPr>
      <w:bookmarkStart w:id="9" w:name="_Toc351829290"/>
      <w:r>
        <w:rPr>
          <w:b w:val="0"/>
        </w:rPr>
        <w:t>Fiche 4</w:t>
      </w:r>
      <w:r w:rsidRPr="008C543A">
        <w:rPr>
          <w:b w:val="0"/>
        </w:rPr>
        <w:t xml:space="preserve"> : </w:t>
      </w:r>
      <w:r w:rsidRPr="008C543A">
        <w:rPr>
          <w:b w:val="0"/>
          <w:caps/>
        </w:rPr>
        <w:t>REPERES POUR L’EVALUATION ET Grille de suivi chronologique</w:t>
      </w:r>
      <w:bookmarkEnd w:id="9"/>
    </w:p>
    <w:p w:rsidR="00E720D9" w:rsidRDefault="00E720D9" w:rsidP="00D17E34"/>
    <w:p w:rsidR="00E720D9" w:rsidRPr="000F26F2" w:rsidRDefault="00E720D9" w:rsidP="001D46D4">
      <w:pPr>
        <w:pBdr>
          <w:top w:val="single" w:sz="4" w:space="1" w:color="auto"/>
          <w:left w:val="single" w:sz="4" w:space="4" w:color="auto"/>
          <w:bottom w:val="single" w:sz="4" w:space="1" w:color="auto"/>
          <w:right w:val="single" w:sz="4" w:space="4" w:color="auto"/>
        </w:pBdr>
        <w:rPr>
          <w:color w:val="auto"/>
        </w:rPr>
      </w:pPr>
      <w:r w:rsidRPr="000F26F2">
        <w:rPr>
          <w:color w:val="auto"/>
        </w:rPr>
        <w:t>Le candidat est en situation d’évaluation</w:t>
      </w:r>
      <w:r>
        <w:rPr>
          <w:color w:val="auto"/>
        </w:rPr>
        <w:t>, pas en situation de formation</w:t>
      </w:r>
      <w:r w:rsidRPr="000F26F2">
        <w:rPr>
          <w:color w:val="auto"/>
        </w:rPr>
        <w:t>, l’examinateur ne doit pas fournir d’explicitation des erreurs ni de la démarche à conduire. Ses interventions sont précises, elles servent de relance pour faire réagir le candidat ou bien pour lui permettre d’avancer pour être évalué sur d’autres compétences</w:t>
      </w:r>
      <w:r>
        <w:rPr>
          <w:color w:val="auto"/>
        </w:rPr>
        <w:t>.</w:t>
      </w:r>
    </w:p>
    <w:p w:rsidR="00E720D9" w:rsidRPr="000F26F2" w:rsidRDefault="00E720D9" w:rsidP="001D46D4">
      <w:pPr>
        <w:pBdr>
          <w:top w:val="single" w:sz="4" w:space="1" w:color="auto"/>
          <w:left w:val="single" w:sz="4" w:space="4" w:color="auto"/>
          <w:bottom w:val="single" w:sz="4" w:space="1" w:color="auto"/>
          <w:right w:val="single" w:sz="4" w:space="4" w:color="auto"/>
        </w:pBdr>
        <w:rPr>
          <w:color w:val="auto"/>
        </w:rPr>
      </w:pPr>
    </w:p>
    <w:p w:rsidR="00E720D9" w:rsidRPr="000F26F2" w:rsidRDefault="00E720D9" w:rsidP="001D46D4">
      <w:pPr>
        <w:pBdr>
          <w:top w:val="single" w:sz="4" w:space="1" w:color="auto"/>
          <w:left w:val="single" w:sz="4" w:space="4" w:color="auto"/>
          <w:bottom w:val="single" w:sz="4" w:space="1" w:color="auto"/>
          <w:right w:val="single" w:sz="4" w:space="4" w:color="auto"/>
        </w:pBdr>
        <w:rPr>
          <w:color w:val="auto"/>
        </w:rPr>
      </w:pPr>
      <w:r w:rsidRPr="000F26F2">
        <w:rPr>
          <w:color w:val="auto"/>
        </w:rPr>
        <w:t>Les erreurs détectées par le professeur en continu ou lors d’un appel sont forcément suivies d’un questionnement ou d’un apport de solution si ces erreurs conduisent l’élève à une impasse</w:t>
      </w:r>
      <w:r>
        <w:rPr>
          <w:color w:val="auto"/>
        </w:rPr>
        <w:t>.</w:t>
      </w:r>
    </w:p>
    <w:p w:rsidR="00E720D9" w:rsidRDefault="00E720D9" w:rsidP="001D46D4">
      <w:pPr>
        <w:rPr>
          <w:color w:val="auto"/>
        </w:rPr>
      </w:pPr>
    </w:p>
    <w:p w:rsidR="00E720D9" w:rsidRDefault="00E720D9" w:rsidP="000E6F54">
      <w:pPr>
        <w:rPr>
          <w:color w:val="auto"/>
        </w:rPr>
      </w:pPr>
      <w:r w:rsidRPr="00D43ABB">
        <w:rPr>
          <w:b/>
          <w:color w:val="auto"/>
        </w:rPr>
        <w:t>Niveau A</w:t>
      </w:r>
      <w:r w:rsidRPr="00D43ABB">
        <w:rPr>
          <w:color w:val="auto"/>
        </w:rPr>
        <w:t xml:space="preserve"> : le candidat a réalisé l'ensemble du travail demandé de manière satisfaisante selon les critères précisés dans le sujet ou avec une ou deux interventions de l’examinateur</w:t>
      </w:r>
      <w:r>
        <w:rPr>
          <w:color w:val="auto"/>
        </w:rPr>
        <w:t> :</w:t>
      </w:r>
    </w:p>
    <w:p w:rsidR="00E720D9" w:rsidRPr="00D43ABB" w:rsidRDefault="00E720D9" w:rsidP="000E6F54">
      <w:pPr>
        <w:rPr>
          <w:color w:val="auto"/>
        </w:rPr>
      </w:pPr>
      <w:r>
        <w:rPr>
          <w:color w:val="auto"/>
        </w:rPr>
        <w:t>-</w:t>
      </w:r>
      <w:r w:rsidRPr="00D43ABB">
        <w:rPr>
          <w:color w:val="auto"/>
        </w:rPr>
        <w:t xml:space="preserve"> concernant des difficultés identifiées et explicitées par le candidat et auxquelles il apporte une réponse quasiment de lui-même. </w:t>
      </w:r>
    </w:p>
    <w:p w:rsidR="00E720D9" w:rsidRPr="00D43ABB" w:rsidRDefault="00E720D9" w:rsidP="000E6F54">
      <w:pPr>
        <w:rPr>
          <w:color w:val="auto"/>
        </w:rPr>
      </w:pPr>
    </w:p>
    <w:p w:rsidR="00E720D9" w:rsidRDefault="00E720D9" w:rsidP="000E6F54">
      <w:pPr>
        <w:rPr>
          <w:color w:val="auto"/>
        </w:rPr>
      </w:pPr>
      <w:r w:rsidRPr="00D43ABB">
        <w:rPr>
          <w:b/>
          <w:color w:val="auto"/>
        </w:rPr>
        <w:t>Niveau B</w:t>
      </w:r>
      <w:r w:rsidRPr="00D43ABB">
        <w:rPr>
          <w:color w:val="auto"/>
        </w:rPr>
        <w:t xml:space="preserve"> : le candidat a réalisé l'ensemble du travail demandé de manière satisfaisante selon les critères précisés dans le sujet mais avec quelques interventions de l’examinateur concernant des difficultés ou erreurs non identifiées par le candidat mais résolues par celui-ci :</w:t>
      </w:r>
    </w:p>
    <w:p w:rsidR="00E720D9" w:rsidRPr="00D43ABB" w:rsidRDefault="00E720D9" w:rsidP="000E6F54">
      <w:pPr>
        <w:rPr>
          <w:color w:val="auto"/>
        </w:rPr>
      </w:pPr>
      <w:r w:rsidRPr="00D43ABB">
        <w:rPr>
          <w:color w:val="auto"/>
        </w:rPr>
        <w:t xml:space="preserve">- après avoir réfléchi suite à un questionnement ouvert mené par l’examinateur </w:t>
      </w:r>
    </w:p>
    <w:p w:rsidR="00E720D9" w:rsidRPr="00D43ABB" w:rsidRDefault="00E720D9" w:rsidP="000E6F54">
      <w:pPr>
        <w:rPr>
          <w:color w:val="auto"/>
        </w:rPr>
      </w:pPr>
      <w:r w:rsidRPr="00D43ABB">
        <w:rPr>
          <w:color w:val="auto"/>
        </w:rPr>
        <w:t>- ou par l’apport d’une solution partielle.</w:t>
      </w:r>
    </w:p>
    <w:p w:rsidR="00E720D9" w:rsidRDefault="00E720D9" w:rsidP="000E6F54">
      <w:pPr>
        <w:rPr>
          <w:b/>
          <w:color w:val="auto"/>
        </w:rPr>
      </w:pPr>
    </w:p>
    <w:p w:rsidR="00E720D9" w:rsidRPr="00D43ABB" w:rsidRDefault="00E720D9" w:rsidP="000E6F54">
      <w:pPr>
        <w:rPr>
          <w:color w:val="auto"/>
        </w:rPr>
      </w:pPr>
      <w:r w:rsidRPr="00D43ABB">
        <w:rPr>
          <w:b/>
          <w:color w:val="auto"/>
        </w:rPr>
        <w:t>Niveau C</w:t>
      </w:r>
      <w:r w:rsidRPr="00D43ABB">
        <w:rPr>
          <w:color w:val="auto"/>
        </w:rPr>
        <w:t xml:space="preserve"> : le candidat reste bloqué dans l’avancement de</w:t>
      </w:r>
      <w:r>
        <w:rPr>
          <w:color w:val="auto"/>
        </w:rPr>
        <w:t>s</w:t>
      </w:r>
      <w:r w:rsidRPr="00D43ABB">
        <w:rPr>
          <w:color w:val="auto"/>
        </w:rPr>
        <w:t xml:space="preserve"> tâche</w:t>
      </w:r>
      <w:r>
        <w:rPr>
          <w:color w:val="auto"/>
        </w:rPr>
        <w:t>s</w:t>
      </w:r>
      <w:r w:rsidRPr="00D43ABB">
        <w:rPr>
          <w:color w:val="auto"/>
        </w:rPr>
        <w:t xml:space="preserve"> demandée</w:t>
      </w:r>
      <w:r>
        <w:rPr>
          <w:color w:val="auto"/>
        </w:rPr>
        <w:t>s</w:t>
      </w:r>
      <w:r w:rsidRPr="00D43ABB">
        <w:rPr>
          <w:color w:val="auto"/>
        </w:rPr>
        <w:t xml:space="preserve">, malgré les questions posées par l’examinateur. Des éléments de solutions lui sont apportés, </w:t>
      </w:r>
      <w:bookmarkStart w:id="10" w:name="OLE_LINK1"/>
      <w:r w:rsidRPr="00D43ABB">
        <w:rPr>
          <w:color w:val="auto"/>
        </w:rPr>
        <w:t>ce qui lui  permet de poursuivre l</w:t>
      </w:r>
      <w:r>
        <w:rPr>
          <w:color w:val="auto"/>
        </w:rPr>
        <w:t>es</w:t>
      </w:r>
      <w:r w:rsidRPr="00D43ABB">
        <w:rPr>
          <w:color w:val="auto"/>
        </w:rPr>
        <w:t xml:space="preserve"> tâche</w:t>
      </w:r>
      <w:bookmarkEnd w:id="10"/>
      <w:r>
        <w:rPr>
          <w:color w:val="auto"/>
        </w:rPr>
        <w:t>s</w:t>
      </w:r>
      <w:r w:rsidRPr="00D43ABB">
        <w:rPr>
          <w:color w:val="auto"/>
        </w:rPr>
        <w:t xml:space="preserve">. </w:t>
      </w:r>
    </w:p>
    <w:p w:rsidR="00E720D9" w:rsidRPr="00D43ABB" w:rsidRDefault="00E720D9" w:rsidP="000E6F54">
      <w:pPr>
        <w:rPr>
          <w:color w:val="auto"/>
        </w:rPr>
      </w:pPr>
    </w:p>
    <w:p w:rsidR="00E720D9" w:rsidRPr="00CE769D" w:rsidRDefault="00E720D9" w:rsidP="000E6F54">
      <w:pPr>
        <w:rPr>
          <w:color w:val="auto"/>
        </w:rPr>
      </w:pPr>
      <w:r w:rsidRPr="00D43ABB">
        <w:rPr>
          <w:b/>
          <w:color w:val="auto"/>
        </w:rPr>
        <w:t>Niveau D</w:t>
      </w:r>
      <w:r w:rsidRPr="00D43ABB">
        <w:rPr>
          <w:color w:val="auto"/>
        </w:rPr>
        <w:t xml:space="preserve"> : le candidat a été incapable de réaliser l</w:t>
      </w:r>
      <w:r>
        <w:rPr>
          <w:color w:val="auto"/>
        </w:rPr>
        <w:t>es</w:t>
      </w:r>
      <w:r w:rsidRPr="00D43ABB">
        <w:rPr>
          <w:color w:val="auto"/>
        </w:rPr>
        <w:t xml:space="preserve"> tâche</w:t>
      </w:r>
      <w:r>
        <w:rPr>
          <w:color w:val="auto"/>
        </w:rPr>
        <w:t>s</w:t>
      </w:r>
      <w:r w:rsidRPr="00D43ABB">
        <w:rPr>
          <w:color w:val="auto"/>
        </w:rPr>
        <w:t xml:space="preserve"> demandée</w:t>
      </w:r>
      <w:r>
        <w:rPr>
          <w:color w:val="auto"/>
        </w:rPr>
        <w:t>s</w:t>
      </w:r>
      <w:r w:rsidRPr="00D43ABB">
        <w:rPr>
          <w:color w:val="auto"/>
        </w:rPr>
        <w:t xml:space="preserve"> malgré les éléments de réponses apportés par l’examinateur.</w:t>
      </w:r>
      <w:r w:rsidRPr="00CE769D">
        <w:rPr>
          <w:rFonts w:ascii="Calibri" w:hAnsi="Calibri"/>
        </w:rPr>
        <w:t xml:space="preserve"> </w:t>
      </w:r>
      <w:r w:rsidRPr="00CE769D">
        <w:t>Cette situation conduit l’examinateur à fournir une solution complète de la tâche</w:t>
      </w:r>
      <w:r>
        <w:t>.</w:t>
      </w:r>
    </w:p>
    <w:p w:rsidR="00E720D9" w:rsidRDefault="00E720D9" w:rsidP="00D17E34"/>
    <w:p w:rsidR="00E720D9" w:rsidRPr="00044F7A" w:rsidRDefault="00E720D9" w:rsidP="00044F7A">
      <w:pPr>
        <w:keepNext/>
        <w:spacing w:before="240" w:after="120" w:line="240" w:lineRule="auto"/>
        <w:jc w:val="left"/>
        <w:outlineLvl w:val="0"/>
        <w:rPr>
          <w:bCs/>
          <w:smallCaps/>
          <w:color w:val="auto"/>
          <w:sz w:val="24"/>
          <w:szCs w:val="28"/>
        </w:rPr>
      </w:pPr>
      <w:bookmarkStart w:id="11" w:name="_Toc351829291"/>
      <w:r w:rsidRPr="00044F7A">
        <w:rPr>
          <w:bCs/>
          <w:smallCaps/>
          <w:color w:val="auto"/>
          <w:sz w:val="24"/>
          <w:szCs w:val="28"/>
        </w:rPr>
        <w:t>Repères pour l’évaluation</w:t>
      </w:r>
      <w:bookmarkEnd w:id="11"/>
    </w:p>
    <w:p w:rsidR="00E720D9" w:rsidRDefault="00E720D9" w:rsidP="00822F67">
      <w:pPr>
        <w:tabs>
          <w:tab w:val="left" w:pos="322"/>
        </w:tabs>
        <w:spacing w:before="120" w:after="120" w:line="280" w:lineRule="exact"/>
        <w:rPr>
          <w:color w:val="auto"/>
          <w:spacing w:val="-6"/>
          <w:szCs w:val="24"/>
          <w:u w:val="single"/>
        </w:rPr>
      </w:pPr>
    </w:p>
    <w:p w:rsidR="00E720D9" w:rsidRPr="00C4161F" w:rsidRDefault="00E720D9" w:rsidP="00CF4FE5">
      <w:pPr>
        <w:tabs>
          <w:tab w:val="left" w:pos="322"/>
        </w:tabs>
        <w:spacing w:before="60" w:after="120" w:line="280" w:lineRule="exact"/>
        <w:jc w:val="center"/>
        <w:rPr>
          <w:rFonts w:cs="Times New Roman"/>
          <w:b/>
          <w:color w:val="auto"/>
          <w:spacing w:val="-6"/>
          <w:sz w:val="24"/>
          <w:szCs w:val="24"/>
          <w:u w:val="single"/>
        </w:rPr>
      </w:pPr>
      <w:r w:rsidRPr="00C4161F">
        <w:rPr>
          <w:rFonts w:cs="Times New Roman"/>
          <w:b/>
          <w:color w:val="auto"/>
          <w:spacing w:val="-6"/>
          <w:sz w:val="24"/>
          <w:szCs w:val="24"/>
          <w:u w:val="single"/>
        </w:rPr>
        <w:t>Eléments de réponses</w:t>
      </w:r>
    </w:p>
    <w:p w:rsidR="00E720D9" w:rsidRPr="00C4161F" w:rsidRDefault="00E720D9" w:rsidP="00886C28">
      <w:pPr>
        <w:tabs>
          <w:tab w:val="left" w:pos="322"/>
        </w:tabs>
        <w:spacing w:before="60" w:after="120" w:line="280" w:lineRule="exact"/>
        <w:jc w:val="left"/>
        <w:rPr>
          <w:rFonts w:cs="Times New Roman"/>
          <w:b/>
          <w:color w:val="auto"/>
          <w:spacing w:val="-6"/>
          <w:sz w:val="24"/>
          <w:szCs w:val="24"/>
        </w:rPr>
      </w:pPr>
      <w:r>
        <w:rPr>
          <w:rFonts w:cs="Times New Roman"/>
          <w:b/>
          <w:color w:val="auto"/>
          <w:spacing w:val="-6"/>
          <w:sz w:val="24"/>
          <w:szCs w:val="24"/>
        </w:rPr>
        <w:t>P</w:t>
      </w:r>
      <w:r w:rsidRPr="00C4161F">
        <w:rPr>
          <w:rFonts w:cs="Times New Roman"/>
          <w:b/>
          <w:color w:val="auto"/>
          <w:spacing w:val="-6"/>
          <w:sz w:val="24"/>
          <w:szCs w:val="24"/>
        </w:rPr>
        <w:t>artie A</w:t>
      </w:r>
    </w:p>
    <w:p w:rsidR="00E720D9" w:rsidRPr="00C4161F" w:rsidRDefault="00E720D9" w:rsidP="00886C28">
      <w:pPr>
        <w:tabs>
          <w:tab w:val="left" w:pos="322"/>
        </w:tabs>
        <w:spacing w:before="60" w:after="120" w:line="280" w:lineRule="exact"/>
        <w:rPr>
          <w:rFonts w:cs="Times New Roman"/>
          <w:b/>
          <w:color w:val="auto"/>
          <w:spacing w:val="-6"/>
          <w:szCs w:val="24"/>
        </w:rPr>
      </w:pPr>
      <w:r>
        <w:rPr>
          <w:rFonts w:cs="Times New Roman"/>
          <w:b/>
          <w:color w:val="auto"/>
          <w:spacing w:val="-6"/>
          <w:szCs w:val="24"/>
        </w:rPr>
        <w:t>A</w:t>
      </w:r>
      <w:r w:rsidRPr="00C4161F">
        <w:rPr>
          <w:rFonts w:cs="Times New Roman"/>
          <w:b/>
          <w:color w:val="auto"/>
          <w:spacing w:val="-6"/>
          <w:szCs w:val="24"/>
        </w:rPr>
        <w:t>.1.1 Liste des ions.</w:t>
      </w:r>
    </w:p>
    <w:p w:rsidR="00E720D9" w:rsidRPr="00E82D54" w:rsidRDefault="00E720D9" w:rsidP="00547A9D">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i/>
          <w:color w:val="auto"/>
          <w:spacing w:val="-6"/>
          <w:szCs w:val="24"/>
          <w:lang w:val="pt-BR"/>
        </w:rPr>
      </w:pPr>
      <w:r w:rsidRPr="00E82D54">
        <w:rPr>
          <w:rFonts w:cs="Times New Roman"/>
          <w:i/>
          <w:color w:val="auto"/>
          <w:spacing w:val="-6"/>
          <w:szCs w:val="24"/>
          <w:lang w:val="pt-BR"/>
        </w:rPr>
        <w:t>AgNO</w:t>
      </w:r>
      <w:r w:rsidRPr="00E82D54">
        <w:rPr>
          <w:rFonts w:cs="Times New Roman"/>
          <w:i/>
          <w:color w:val="auto"/>
          <w:spacing w:val="-6"/>
          <w:szCs w:val="24"/>
          <w:vertAlign w:val="subscript"/>
          <w:lang w:val="pt-BR"/>
        </w:rPr>
        <w:t>3</w:t>
      </w:r>
      <w:r w:rsidRPr="00E82D54">
        <w:rPr>
          <w:rFonts w:cs="Times New Roman"/>
          <w:i/>
          <w:color w:val="auto"/>
          <w:spacing w:val="-6"/>
          <w:szCs w:val="24"/>
          <w:lang w:val="pt-BR"/>
        </w:rPr>
        <w:t xml:space="preserve"> (s) </w:t>
      </w:r>
      <w:r w:rsidRPr="00E82D54">
        <w:rPr>
          <w:i/>
          <w:color w:val="auto"/>
          <w:spacing w:val="-6"/>
          <w:szCs w:val="24"/>
          <w:lang w:val="pt-BR"/>
        </w:rPr>
        <w:t>→</w:t>
      </w:r>
      <w:r w:rsidRPr="00E82D54">
        <w:rPr>
          <w:rFonts w:cs="Times New Roman"/>
          <w:i/>
          <w:color w:val="auto"/>
          <w:spacing w:val="-6"/>
          <w:szCs w:val="24"/>
          <w:lang w:val="pt-BR"/>
        </w:rPr>
        <w:t xml:space="preserve"> Ag</w:t>
      </w:r>
      <w:r w:rsidRPr="00E82D54">
        <w:rPr>
          <w:rFonts w:cs="Times New Roman"/>
          <w:i/>
          <w:color w:val="auto"/>
          <w:spacing w:val="-6"/>
          <w:szCs w:val="24"/>
          <w:vertAlign w:val="superscript"/>
          <w:lang w:val="pt-BR"/>
        </w:rPr>
        <w:t>+</w:t>
      </w:r>
      <w:r w:rsidRPr="00E82D54">
        <w:rPr>
          <w:rFonts w:cs="Times New Roman"/>
          <w:i/>
          <w:color w:val="auto"/>
          <w:spacing w:val="-6"/>
          <w:szCs w:val="24"/>
          <w:lang w:val="pt-BR"/>
        </w:rPr>
        <w:t>(aq) + NO</w:t>
      </w:r>
      <w:r w:rsidRPr="00E82D54">
        <w:rPr>
          <w:rFonts w:cs="Times New Roman"/>
          <w:i/>
          <w:color w:val="auto"/>
          <w:spacing w:val="-6"/>
          <w:szCs w:val="24"/>
          <w:vertAlign w:val="subscript"/>
          <w:lang w:val="pt-BR"/>
        </w:rPr>
        <w:t>3</w:t>
      </w:r>
      <w:r>
        <w:rPr>
          <w:i/>
          <w:color w:val="auto"/>
          <w:spacing w:val="-6"/>
          <w:vertAlign w:val="superscript"/>
          <w:lang w:val="en-US"/>
        </w:rPr>
        <w:sym w:font="Symbol" w:char="F02D"/>
      </w:r>
      <w:r w:rsidRPr="00E82D54">
        <w:rPr>
          <w:rFonts w:cs="Times New Roman"/>
          <w:i/>
          <w:color w:val="auto"/>
          <w:spacing w:val="-6"/>
          <w:szCs w:val="24"/>
          <w:lang w:val="pt-BR"/>
        </w:rPr>
        <w:t>(aq)</w:t>
      </w:r>
    </w:p>
    <w:p w:rsidR="00E720D9" w:rsidRPr="00410738" w:rsidRDefault="00E720D9" w:rsidP="00547A9D">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i/>
          <w:color w:val="auto"/>
          <w:spacing w:val="-6"/>
          <w:szCs w:val="24"/>
          <w:lang w:val="en-US"/>
        </w:rPr>
      </w:pPr>
      <w:proofErr w:type="spellStart"/>
      <w:proofErr w:type="gramStart"/>
      <w:r w:rsidRPr="00410738">
        <w:rPr>
          <w:rFonts w:cs="Times New Roman"/>
          <w:i/>
          <w:color w:val="auto"/>
          <w:spacing w:val="-6"/>
          <w:szCs w:val="24"/>
          <w:lang w:val="en-US"/>
        </w:rPr>
        <w:t>Ba</w:t>
      </w:r>
      <w:proofErr w:type="spellEnd"/>
      <w:r w:rsidRPr="00410738">
        <w:rPr>
          <w:rFonts w:cs="Times New Roman"/>
          <w:i/>
          <w:color w:val="auto"/>
          <w:spacing w:val="-6"/>
          <w:szCs w:val="24"/>
          <w:lang w:val="en-US"/>
        </w:rPr>
        <w:t>(</w:t>
      </w:r>
      <w:proofErr w:type="gramEnd"/>
      <w:r w:rsidRPr="00410738">
        <w:rPr>
          <w:rFonts w:cs="Times New Roman"/>
          <w:i/>
          <w:color w:val="auto"/>
          <w:spacing w:val="-6"/>
          <w:szCs w:val="24"/>
          <w:lang w:val="en-US"/>
        </w:rPr>
        <w:t>CH</w:t>
      </w:r>
      <w:r w:rsidRPr="00410738">
        <w:rPr>
          <w:rFonts w:cs="Times New Roman"/>
          <w:i/>
          <w:color w:val="auto"/>
          <w:spacing w:val="-6"/>
          <w:szCs w:val="24"/>
          <w:vertAlign w:val="subscript"/>
          <w:lang w:val="en-US"/>
        </w:rPr>
        <w:t>3</w:t>
      </w:r>
      <w:r w:rsidRPr="00410738">
        <w:rPr>
          <w:rFonts w:cs="Times New Roman"/>
          <w:i/>
          <w:color w:val="auto"/>
          <w:spacing w:val="-6"/>
          <w:szCs w:val="24"/>
          <w:lang w:val="en-US"/>
        </w:rPr>
        <w:t>COO)</w:t>
      </w:r>
      <w:r w:rsidRPr="00410738">
        <w:rPr>
          <w:rFonts w:cs="Times New Roman"/>
          <w:i/>
          <w:color w:val="auto"/>
          <w:spacing w:val="-6"/>
          <w:szCs w:val="24"/>
          <w:vertAlign w:val="subscript"/>
          <w:lang w:val="en-US"/>
        </w:rPr>
        <w:t>2</w:t>
      </w:r>
      <w:r>
        <w:rPr>
          <w:rFonts w:cs="Times New Roman"/>
          <w:i/>
          <w:color w:val="auto"/>
          <w:spacing w:val="-6"/>
          <w:szCs w:val="24"/>
          <w:vertAlign w:val="subscript"/>
          <w:lang w:val="en-US"/>
        </w:rPr>
        <w:t xml:space="preserve">  </w:t>
      </w:r>
      <w:r w:rsidRPr="00410738">
        <w:rPr>
          <w:i/>
          <w:color w:val="auto"/>
          <w:spacing w:val="-6"/>
          <w:szCs w:val="24"/>
          <w:lang w:val="en-US"/>
        </w:rPr>
        <w:t>→</w:t>
      </w:r>
      <w:r w:rsidRPr="00410738">
        <w:rPr>
          <w:rFonts w:cs="Times New Roman"/>
          <w:i/>
          <w:color w:val="auto"/>
          <w:spacing w:val="-6"/>
          <w:szCs w:val="24"/>
          <w:lang w:val="en-US"/>
        </w:rPr>
        <w:t xml:space="preserve"> </w:t>
      </w:r>
      <w:r>
        <w:rPr>
          <w:rFonts w:cs="Times New Roman"/>
          <w:i/>
          <w:color w:val="auto"/>
          <w:spacing w:val="-6"/>
          <w:szCs w:val="24"/>
          <w:lang w:val="en-US"/>
        </w:rPr>
        <w:t xml:space="preserve"> </w:t>
      </w:r>
      <w:r w:rsidRPr="00410738">
        <w:rPr>
          <w:rFonts w:cs="Times New Roman"/>
          <w:i/>
          <w:color w:val="auto"/>
          <w:spacing w:val="-6"/>
          <w:szCs w:val="24"/>
          <w:lang w:val="en-US"/>
        </w:rPr>
        <w:t>Ba</w:t>
      </w:r>
      <w:r w:rsidRPr="00410738">
        <w:rPr>
          <w:rFonts w:cs="Times New Roman"/>
          <w:i/>
          <w:color w:val="auto"/>
          <w:spacing w:val="-6"/>
          <w:szCs w:val="24"/>
          <w:vertAlign w:val="superscript"/>
          <w:lang w:val="en-US"/>
        </w:rPr>
        <w:t>2+</w:t>
      </w:r>
      <w:r w:rsidRPr="004C5545">
        <w:rPr>
          <w:rFonts w:cs="Times New Roman"/>
          <w:i/>
          <w:color w:val="auto"/>
          <w:spacing w:val="-6"/>
          <w:szCs w:val="24"/>
          <w:lang w:val="en-US"/>
        </w:rPr>
        <w:t>(</w:t>
      </w:r>
      <w:proofErr w:type="spellStart"/>
      <w:r w:rsidRPr="00410738">
        <w:rPr>
          <w:rFonts w:cs="Times New Roman"/>
          <w:i/>
          <w:color w:val="auto"/>
          <w:spacing w:val="-6"/>
          <w:szCs w:val="24"/>
          <w:lang w:val="en-US"/>
        </w:rPr>
        <w:t>aq</w:t>
      </w:r>
      <w:proofErr w:type="spellEnd"/>
      <w:r w:rsidRPr="00410738">
        <w:rPr>
          <w:rFonts w:cs="Times New Roman"/>
          <w:i/>
          <w:color w:val="auto"/>
          <w:spacing w:val="-6"/>
          <w:szCs w:val="24"/>
          <w:lang w:val="en-US"/>
        </w:rPr>
        <w:t>) + 2 CH</w:t>
      </w:r>
      <w:r w:rsidRPr="00410738">
        <w:rPr>
          <w:rFonts w:cs="Times New Roman"/>
          <w:i/>
          <w:color w:val="auto"/>
          <w:spacing w:val="-6"/>
          <w:szCs w:val="24"/>
          <w:vertAlign w:val="subscript"/>
          <w:lang w:val="en-US"/>
        </w:rPr>
        <w:t>3</w:t>
      </w:r>
      <w:r w:rsidRPr="00410738">
        <w:rPr>
          <w:rFonts w:cs="Times New Roman"/>
          <w:i/>
          <w:color w:val="auto"/>
          <w:spacing w:val="-6"/>
          <w:szCs w:val="24"/>
          <w:lang w:val="en-US"/>
        </w:rPr>
        <w:t>COO</w:t>
      </w:r>
      <w:r w:rsidRPr="00410738">
        <w:rPr>
          <w:i/>
          <w:color w:val="auto"/>
          <w:spacing w:val="-6"/>
          <w:szCs w:val="24"/>
          <w:vertAlign w:val="superscript"/>
          <w:lang w:val="en-US"/>
        </w:rPr>
        <w:t>−</w:t>
      </w:r>
      <w:r w:rsidRPr="00410738">
        <w:rPr>
          <w:rFonts w:cs="Times New Roman"/>
          <w:i/>
          <w:color w:val="auto"/>
          <w:spacing w:val="-6"/>
          <w:szCs w:val="24"/>
          <w:lang w:val="en-US"/>
        </w:rPr>
        <w:t>(</w:t>
      </w:r>
      <w:proofErr w:type="spellStart"/>
      <w:r w:rsidRPr="00410738">
        <w:rPr>
          <w:rFonts w:cs="Times New Roman"/>
          <w:i/>
          <w:color w:val="auto"/>
          <w:spacing w:val="-6"/>
          <w:szCs w:val="24"/>
          <w:lang w:val="en-US"/>
        </w:rPr>
        <w:t>aq</w:t>
      </w:r>
      <w:proofErr w:type="spellEnd"/>
      <w:r w:rsidRPr="00410738">
        <w:rPr>
          <w:rFonts w:cs="Times New Roman"/>
          <w:i/>
          <w:color w:val="auto"/>
          <w:spacing w:val="-6"/>
          <w:szCs w:val="24"/>
          <w:lang w:val="en-US"/>
        </w:rPr>
        <w:t>)</w:t>
      </w:r>
    </w:p>
    <w:p w:rsidR="00E720D9" w:rsidRPr="00C4161F" w:rsidRDefault="00E720D9" w:rsidP="00547A9D">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i/>
          <w:color w:val="auto"/>
          <w:spacing w:val="-6"/>
          <w:szCs w:val="24"/>
        </w:rPr>
      </w:pPr>
      <w:r w:rsidRPr="00C4161F">
        <w:rPr>
          <w:rFonts w:cs="Times New Roman"/>
          <w:i/>
          <w:color w:val="auto"/>
          <w:spacing w:val="-6"/>
          <w:szCs w:val="24"/>
        </w:rPr>
        <w:t>La solution contient donc les ions Ag</w:t>
      </w:r>
      <w:r w:rsidRPr="00C4161F">
        <w:rPr>
          <w:rFonts w:cs="Times New Roman"/>
          <w:i/>
          <w:color w:val="auto"/>
          <w:spacing w:val="-6"/>
          <w:szCs w:val="24"/>
          <w:vertAlign w:val="superscript"/>
        </w:rPr>
        <w:t>+</w:t>
      </w:r>
      <w:r w:rsidRPr="00C4161F">
        <w:rPr>
          <w:rFonts w:cs="Times New Roman"/>
          <w:i/>
          <w:color w:val="auto"/>
          <w:spacing w:val="-6"/>
          <w:szCs w:val="24"/>
        </w:rPr>
        <w:t>, NO</w:t>
      </w:r>
      <w:r w:rsidRPr="00C4161F">
        <w:rPr>
          <w:rFonts w:cs="Times New Roman"/>
          <w:i/>
          <w:color w:val="auto"/>
          <w:spacing w:val="-6"/>
          <w:szCs w:val="24"/>
          <w:vertAlign w:val="subscript"/>
        </w:rPr>
        <w:t>3</w:t>
      </w:r>
      <w:r w:rsidRPr="00C4161F">
        <w:rPr>
          <w:i/>
          <w:color w:val="auto"/>
          <w:spacing w:val="-6"/>
          <w:szCs w:val="24"/>
          <w:vertAlign w:val="superscript"/>
        </w:rPr>
        <w:t>−</w:t>
      </w:r>
      <w:r w:rsidRPr="00C4161F">
        <w:rPr>
          <w:rFonts w:cs="Times New Roman"/>
          <w:i/>
          <w:color w:val="auto"/>
          <w:spacing w:val="-6"/>
          <w:szCs w:val="24"/>
        </w:rPr>
        <w:t>, Ba</w:t>
      </w:r>
      <w:r w:rsidRPr="00C4161F">
        <w:rPr>
          <w:rFonts w:cs="Times New Roman"/>
          <w:i/>
          <w:color w:val="auto"/>
          <w:spacing w:val="-6"/>
          <w:szCs w:val="24"/>
          <w:vertAlign w:val="superscript"/>
        </w:rPr>
        <w:t>2+</w:t>
      </w:r>
      <w:r w:rsidRPr="00C4161F">
        <w:rPr>
          <w:rFonts w:cs="Times New Roman"/>
          <w:i/>
          <w:color w:val="auto"/>
          <w:spacing w:val="-6"/>
          <w:szCs w:val="24"/>
        </w:rPr>
        <w:t xml:space="preserve"> et CH</w:t>
      </w:r>
      <w:r w:rsidRPr="00C4161F">
        <w:rPr>
          <w:rFonts w:cs="Times New Roman"/>
          <w:i/>
          <w:color w:val="auto"/>
          <w:spacing w:val="-6"/>
          <w:szCs w:val="24"/>
          <w:vertAlign w:val="subscript"/>
        </w:rPr>
        <w:t>3</w:t>
      </w:r>
      <w:r w:rsidRPr="00C4161F">
        <w:rPr>
          <w:rFonts w:cs="Times New Roman"/>
          <w:i/>
          <w:color w:val="auto"/>
          <w:spacing w:val="-6"/>
          <w:szCs w:val="24"/>
        </w:rPr>
        <w:t>COO</w:t>
      </w:r>
      <w:r>
        <w:rPr>
          <w:i/>
          <w:color w:val="auto"/>
          <w:spacing w:val="-6"/>
          <w:vertAlign w:val="superscript"/>
        </w:rPr>
        <w:sym w:font="Symbol" w:char="F02D"/>
      </w:r>
      <w:r w:rsidRPr="00C4161F">
        <w:rPr>
          <w:i/>
          <w:color w:val="auto"/>
          <w:spacing w:val="-6"/>
          <w:szCs w:val="24"/>
        </w:rPr>
        <w:t>.</w:t>
      </w:r>
    </w:p>
    <w:p w:rsidR="00E720D9" w:rsidRPr="00C4161F" w:rsidRDefault="00E720D9" w:rsidP="00886C28">
      <w:pPr>
        <w:tabs>
          <w:tab w:val="left" w:pos="322"/>
        </w:tabs>
        <w:spacing w:before="60" w:after="120" w:line="280" w:lineRule="exact"/>
        <w:rPr>
          <w:rFonts w:cs="Times New Roman"/>
          <w:b/>
          <w:color w:val="auto"/>
          <w:spacing w:val="-6"/>
          <w:szCs w:val="24"/>
        </w:rPr>
      </w:pPr>
      <w:r>
        <w:rPr>
          <w:rFonts w:cs="Times New Roman"/>
          <w:b/>
          <w:color w:val="auto"/>
          <w:spacing w:val="-6"/>
          <w:szCs w:val="24"/>
        </w:rPr>
        <w:t xml:space="preserve">A.1.2 </w:t>
      </w:r>
      <w:r w:rsidRPr="00C4161F">
        <w:rPr>
          <w:rFonts w:cs="Times New Roman"/>
          <w:b/>
          <w:color w:val="auto"/>
          <w:spacing w:val="-6"/>
          <w:szCs w:val="24"/>
        </w:rPr>
        <w:t>Montrer que la concentration en ions acétate CH</w:t>
      </w:r>
      <w:r w:rsidRPr="00C4161F">
        <w:rPr>
          <w:rFonts w:cs="Times New Roman"/>
          <w:b/>
          <w:color w:val="auto"/>
          <w:spacing w:val="-6"/>
          <w:szCs w:val="24"/>
          <w:vertAlign w:val="subscript"/>
        </w:rPr>
        <w:t>3</w:t>
      </w:r>
      <w:r w:rsidRPr="00C4161F">
        <w:rPr>
          <w:rFonts w:cs="Times New Roman"/>
          <w:b/>
          <w:color w:val="auto"/>
          <w:spacing w:val="-6"/>
          <w:szCs w:val="24"/>
        </w:rPr>
        <w:t>COO</w:t>
      </w:r>
      <w:r>
        <w:rPr>
          <w:rFonts w:cs="Times New Roman"/>
          <w:b/>
          <w:color w:val="auto"/>
          <w:spacing w:val="-6"/>
          <w:vertAlign w:val="superscript"/>
        </w:rPr>
        <w:sym w:font="Symbol" w:char="F02D"/>
      </w:r>
      <w:r>
        <w:rPr>
          <w:rFonts w:cs="Times New Roman"/>
          <w:b/>
          <w:color w:val="auto"/>
          <w:spacing w:val="-6"/>
          <w:szCs w:val="24"/>
        </w:rPr>
        <w:t xml:space="preserve"> </w:t>
      </w:r>
      <w:r w:rsidRPr="00C4161F">
        <w:rPr>
          <w:rFonts w:cs="Times New Roman"/>
          <w:b/>
          <w:color w:val="auto"/>
          <w:spacing w:val="-6"/>
          <w:szCs w:val="24"/>
        </w:rPr>
        <w:t xml:space="preserve">est environ égale à </w:t>
      </w:r>
      <w:r>
        <w:rPr>
          <w:rFonts w:cs="Times New Roman"/>
          <w:b/>
          <w:i/>
          <w:color w:val="auto"/>
          <w:spacing w:val="-6"/>
          <w:szCs w:val="24"/>
        </w:rPr>
        <w:t>C</w:t>
      </w:r>
      <w:r w:rsidRPr="00C4161F">
        <w:rPr>
          <w:rFonts w:cs="Times New Roman"/>
          <w:b/>
          <w:i/>
          <w:color w:val="auto"/>
          <w:spacing w:val="-6"/>
          <w:szCs w:val="24"/>
          <w:vertAlign w:val="subscript"/>
        </w:rPr>
        <w:t>0</w:t>
      </w:r>
      <w:r w:rsidRPr="00C4161F">
        <w:rPr>
          <w:rFonts w:cs="Times New Roman"/>
          <w:b/>
          <w:color w:val="auto"/>
          <w:spacing w:val="-6"/>
          <w:szCs w:val="24"/>
        </w:rPr>
        <w:t xml:space="preserve"> et est le double de celle de</w:t>
      </w:r>
      <w:r>
        <w:rPr>
          <w:rFonts w:cs="Times New Roman"/>
          <w:b/>
          <w:color w:val="auto"/>
          <w:spacing w:val="-6"/>
          <w:szCs w:val="24"/>
        </w:rPr>
        <w:t>s autres espèces en solution.</w:t>
      </w:r>
    </w:p>
    <w:p w:rsidR="00E720D9" w:rsidRPr="00C4161F" w:rsidRDefault="00E720D9" w:rsidP="00CC6811">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i/>
          <w:color w:val="auto"/>
          <w:spacing w:val="-6"/>
          <w:szCs w:val="24"/>
        </w:rPr>
      </w:pPr>
      <w:r w:rsidRPr="00C4161F">
        <w:rPr>
          <w:rFonts w:cs="Times New Roman"/>
          <w:i/>
          <w:color w:val="auto"/>
          <w:spacing w:val="-6"/>
          <w:szCs w:val="24"/>
        </w:rPr>
        <w:t>D’après les équations de dissolution :</w:t>
      </w:r>
    </w:p>
    <w:p w:rsidR="00E720D9" w:rsidRPr="00C4161F" w:rsidRDefault="00E720D9" w:rsidP="00CC6811">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i/>
          <w:color w:val="auto"/>
          <w:spacing w:val="-6"/>
          <w:szCs w:val="24"/>
        </w:rPr>
      </w:pPr>
      <w:r w:rsidRPr="00C4161F">
        <w:rPr>
          <w:rFonts w:cs="Times New Roman"/>
          <w:i/>
          <w:color w:val="auto"/>
          <w:spacing w:val="-6"/>
          <w:szCs w:val="24"/>
        </w:rPr>
        <w:t>Dans la solution S</w:t>
      </w:r>
      <w:r w:rsidRPr="00CC6811">
        <w:rPr>
          <w:rFonts w:cs="Times New Roman"/>
          <w:i/>
          <w:color w:val="auto"/>
          <w:spacing w:val="-6"/>
          <w:szCs w:val="24"/>
          <w:vertAlign w:val="subscript"/>
        </w:rPr>
        <w:t>1</w:t>
      </w:r>
      <w:r w:rsidRPr="00C4161F">
        <w:rPr>
          <w:rFonts w:cs="Times New Roman"/>
          <w:i/>
          <w:color w:val="auto"/>
          <w:spacing w:val="-6"/>
          <w:szCs w:val="24"/>
        </w:rPr>
        <w:t xml:space="preserve"> : [Ag</w:t>
      </w:r>
      <w:r w:rsidRPr="00C4161F">
        <w:rPr>
          <w:rFonts w:cs="Times New Roman"/>
          <w:i/>
          <w:color w:val="auto"/>
          <w:spacing w:val="-6"/>
          <w:szCs w:val="24"/>
          <w:vertAlign w:val="superscript"/>
        </w:rPr>
        <w:t>+</w:t>
      </w:r>
      <w:r w:rsidRPr="00C4161F">
        <w:rPr>
          <w:rFonts w:cs="Times New Roman"/>
          <w:i/>
          <w:color w:val="auto"/>
          <w:spacing w:val="-6"/>
          <w:szCs w:val="24"/>
        </w:rPr>
        <w:t>] = [NO</w:t>
      </w:r>
      <w:r w:rsidRPr="00C4161F">
        <w:rPr>
          <w:rFonts w:cs="Times New Roman"/>
          <w:i/>
          <w:color w:val="auto"/>
          <w:spacing w:val="-6"/>
          <w:szCs w:val="24"/>
          <w:vertAlign w:val="subscript"/>
        </w:rPr>
        <w:t>3</w:t>
      </w:r>
      <w:r w:rsidRPr="00C4161F">
        <w:rPr>
          <w:i/>
          <w:color w:val="auto"/>
          <w:spacing w:val="-6"/>
          <w:szCs w:val="24"/>
          <w:vertAlign w:val="superscript"/>
        </w:rPr>
        <w:t>−</w:t>
      </w:r>
      <w:r w:rsidRPr="00C4161F">
        <w:rPr>
          <w:rFonts w:cs="Times New Roman"/>
          <w:i/>
          <w:color w:val="auto"/>
          <w:spacing w:val="-6"/>
          <w:szCs w:val="24"/>
        </w:rPr>
        <w:t>] = C</w:t>
      </w:r>
      <w:r w:rsidRPr="00C4161F">
        <w:rPr>
          <w:rFonts w:cs="Times New Roman"/>
          <w:i/>
          <w:color w:val="auto"/>
          <w:spacing w:val="-6"/>
          <w:szCs w:val="24"/>
          <w:vertAlign w:val="subscript"/>
        </w:rPr>
        <w:t>0</w:t>
      </w:r>
    </w:p>
    <w:p w:rsidR="00E720D9" w:rsidRPr="00C4161F" w:rsidRDefault="00E720D9" w:rsidP="00CC6811">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i/>
          <w:color w:val="auto"/>
          <w:spacing w:val="-6"/>
          <w:szCs w:val="24"/>
        </w:rPr>
      </w:pPr>
      <w:r w:rsidRPr="00C4161F">
        <w:rPr>
          <w:rFonts w:cs="Times New Roman"/>
          <w:i/>
          <w:color w:val="auto"/>
          <w:spacing w:val="-6"/>
          <w:szCs w:val="24"/>
        </w:rPr>
        <w:t>Dans la solution S</w:t>
      </w:r>
      <w:r w:rsidRPr="00CC6811">
        <w:rPr>
          <w:rFonts w:cs="Times New Roman"/>
          <w:i/>
          <w:color w:val="auto"/>
          <w:spacing w:val="-6"/>
          <w:szCs w:val="24"/>
          <w:vertAlign w:val="subscript"/>
        </w:rPr>
        <w:t>2</w:t>
      </w:r>
      <w:r w:rsidRPr="00C4161F">
        <w:rPr>
          <w:rFonts w:cs="Times New Roman"/>
          <w:i/>
          <w:color w:val="auto"/>
          <w:spacing w:val="-6"/>
          <w:szCs w:val="24"/>
        </w:rPr>
        <w:t xml:space="preserve"> : [Ba</w:t>
      </w:r>
      <w:r w:rsidRPr="00CC6811">
        <w:rPr>
          <w:rFonts w:cs="Times New Roman"/>
          <w:i/>
          <w:color w:val="auto"/>
          <w:spacing w:val="-6"/>
          <w:szCs w:val="24"/>
          <w:vertAlign w:val="superscript"/>
        </w:rPr>
        <w:t>2+</w:t>
      </w:r>
      <w:r w:rsidRPr="00C4161F">
        <w:rPr>
          <w:rFonts w:cs="Times New Roman"/>
          <w:i/>
          <w:color w:val="auto"/>
          <w:spacing w:val="-6"/>
          <w:szCs w:val="24"/>
        </w:rPr>
        <w:t>] = [CH</w:t>
      </w:r>
      <w:r w:rsidRPr="00C4161F">
        <w:rPr>
          <w:rFonts w:cs="Times New Roman"/>
          <w:i/>
          <w:color w:val="auto"/>
          <w:spacing w:val="-6"/>
          <w:szCs w:val="24"/>
          <w:vertAlign w:val="subscript"/>
        </w:rPr>
        <w:t>3</w:t>
      </w:r>
      <w:r w:rsidRPr="00C4161F">
        <w:rPr>
          <w:rFonts w:cs="Times New Roman"/>
          <w:i/>
          <w:color w:val="auto"/>
          <w:spacing w:val="-6"/>
          <w:szCs w:val="24"/>
        </w:rPr>
        <w:t>COO</w:t>
      </w:r>
      <w:r w:rsidRPr="00C4161F">
        <w:rPr>
          <w:i/>
          <w:color w:val="auto"/>
          <w:spacing w:val="-6"/>
          <w:szCs w:val="24"/>
          <w:vertAlign w:val="superscript"/>
        </w:rPr>
        <w:t>−</w:t>
      </w:r>
      <w:r w:rsidRPr="00C4161F">
        <w:rPr>
          <w:rFonts w:cs="Times New Roman"/>
          <w:i/>
          <w:color w:val="auto"/>
          <w:spacing w:val="-6"/>
          <w:szCs w:val="24"/>
        </w:rPr>
        <w:t>]</w:t>
      </w:r>
      <w:r>
        <w:rPr>
          <w:rFonts w:cs="Times New Roman"/>
          <w:i/>
          <w:color w:val="auto"/>
          <w:spacing w:val="-6"/>
          <w:szCs w:val="24"/>
        </w:rPr>
        <w:t xml:space="preserve"> </w:t>
      </w:r>
      <w:r w:rsidRPr="00C4161F">
        <w:rPr>
          <w:rFonts w:cs="Times New Roman"/>
          <w:i/>
          <w:color w:val="auto"/>
          <w:spacing w:val="-6"/>
          <w:szCs w:val="24"/>
        </w:rPr>
        <w:t>/</w:t>
      </w:r>
      <w:r>
        <w:rPr>
          <w:rFonts w:cs="Times New Roman"/>
          <w:i/>
          <w:color w:val="auto"/>
          <w:spacing w:val="-6"/>
          <w:szCs w:val="24"/>
        </w:rPr>
        <w:t xml:space="preserve"> </w:t>
      </w:r>
      <w:r w:rsidRPr="00C4161F">
        <w:rPr>
          <w:rFonts w:cs="Times New Roman"/>
          <w:i/>
          <w:color w:val="auto"/>
          <w:spacing w:val="-6"/>
          <w:szCs w:val="24"/>
        </w:rPr>
        <w:t>2</w:t>
      </w:r>
      <w:r>
        <w:rPr>
          <w:rFonts w:cs="Times New Roman"/>
          <w:i/>
          <w:color w:val="auto"/>
          <w:spacing w:val="-6"/>
          <w:szCs w:val="24"/>
        </w:rPr>
        <w:t xml:space="preserve"> </w:t>
      </w:r>
      <w:r w:rsidRPr="00C4161F">
        <w:rPr>
          <w:rFonts w:cs="Times New Roman"/>
          <w:i/>
          <w:color w:val="auto"/>
          <w:spacing w:val="-6"/>
          <w:szCs w:val="24"/>
        </w:rPr>
        <w:t>= C</w:t>
      </w:r>
      <w:r w:rsidRPr="00C4161F">
        <w:rPr>
          <w:rFonts w:cs="Times New Roman"/>
          <w:i/>
          <w:color w:val="auto"/>
          <w:spacing w:val="-6"/>
          <w:szCs w:val="24"/>
          <w:vertAlign w:val="subscript"/>
        </w:rPr>
        <w:t>0</w:t>
      </w:r>
      <w:r w:rsidRPr="00C4161F">
        <w:rPr>
          <w:rFonts w:cs="Times New Roman"/>
          <w:i/>
          <w:color w:val="auto"/>
          <w:spacing w:val="-6"/>
          <w:szCs w:val="24"/>
        </w:rPr>
        <w:t>.</w:t>
      </w:r>
    </w:p>
    <w:p w:rsidR="00E720D9" w:rsidRPr="00C4161F" w:rsidRDefault="00E720D9" w:rsidP="00CC6811">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i/>
          <w:color w:val="auto"/>
          <w:spacing w:val="-6"/>
          <w:szCs w:val="24"/>
        </w:rPr>
      </w:pPr>
      <w:r w:rsidRPr="00C4161F">
        <w:rPr>
          <w:rFonts w:cs="Times New Roman"/>
          <w:i/>
          <w:color w:val="auto"/>
          <w:spacing w:val="-6"/>
          <w:szCs w:val="24"/>
        </w:rPr>
        <w:t>Les volumes mélangés étant à peu près égaux, dans le mélange on a : [Ag</w:t>
      </w:r>
      <w:r w:rsidRPr="00C4161F">
        <w:rPr>
          <w:rFonts w:cs="Times New Roman"/>
          <w:i/>
          <w:color w:val="auto"/>
          <w:spacing w:val="-6"/>
          <w:szCs w:val="24"/>
          <w:vertAlign w:val="superscript"/>
        </w:rPr>
        <w:t>+</w:t>
      </w:r>
      <w:r w:rsidRPr="00C4161F">
        <w:rPr>
          <w:rFonts w:cs="Times New Roman"/>
          <w:i/>
          <w:color w:val="auto"/>
          <w:spacing w:val="-6"/>
          <w:szCs w:val="24"/>
        </w:rPr>
        <w:t>] = [NO</w:t>
      </w:r>
      <w:r w:rsidRPr="00C4161F">
        <w:rPr>
          <w:rFonts w:cs="Times New Roman"/>
          <w:i/>
          <w:color w:val="auto"/>
          <w:spacing w:val="-6"/>
          <w:szCs w:val="24"/>
          <w:vertAlign w:val="subscript"/>
        </w:rPr>
        <w:t>3</w:t>
      </w:r>
      <w:r w:rsidRPr="00C4161F">
        <w:rPr>
          <w:i/>
          <w:color w:val="auto"/>
          <w:spacing w:val="-6"/>
          <w:szCs w:val="24"/>
          <w:vertAlign w:val="superscript"/>
        </w:rPr>
        <w:t>−</w:t>
      </w:r>
      <w:r w:rsidRPr="00C4161F">
        <w:rPr>
          <w:rFonts w:cs="Times New Roman"/>
          <w:i/>
          <w:color w:val="auto"/>
          <w:spacing w:val="-6"/>
          <w:szCs w:val="24"/>
        </w:rPr>
        <w:t xml:space="preserve">] </w:t>
      </w:r>
      <w:r>
        <w:rPr>
          <w:rFonts w:cs="Times New Roman"/>
          <w:i/>
          <w:color w:val="auto"/>
          <w:spacing w:val="-6"/>
          <w:szCs w:val="24"/>
        </w:rPr>
        <w:t>=</w:t>
      </w:r>
      <w:r w:rsidRPr="00C4161F">
        <w:rPr>
          <w:rFonts w:cs="Times New Roman"/>
          <w:i/>
          <w:color w:val="auto"/>
          <w:spacing w:val="-6"/>
          <w:szCs w:val="24"/>
        </w:rPr>
        <w:t xml:space="preserve">  [Ba</w:t>
      </w:r>
      <w:r w:rsidRPr="00C4161F">
        <w:rPr>
          <w:rFonts w:cs="Times New Roman"/>
          <w:i/>
          <w:color w:val="auto"/>
          <w:spacing w:val="-6"/>
          <w:szCs w:val="24"/>
          <w:vertAlign w:val="superscript"/>
        </w:rPr>
        <w:t>2+</w:t>
      </w:r>
      <w:r>
        <w:rPr>
          <w:rFonts w:cs="Times New Roman"/>
          <w:i/>
          <w:color w:val="auto"/>
          <w:spacing w:val="-6"/>
          <w:szCs w:val="24"/>
        </w:rPr>
        <w:t>] =</w:t>
      </w:r>
      <w:r w:rsidRPr="00C4161F">
        <w:rPr>
          <w:rFonts w:cs="Times New Roman"/>
          <w:i/>
          <w:color w:val="auto"/>
          <w:spacing w:val="-6"/>
          <w:szCs w:val="24"/>
        </w:rPr>
        <w:t xml:space="preserve"> C</w:t>
      </w:r>
      <w:r w:rsidRPr="00C4161F">
        <w:rPr>
          <w:rFonts w:cs="Times New Roman"/>
          <w:i/>
          <w:color w:val="auto"/>
          <w:spacing w:val="-6"/>
          <w:szCs w:val="24"/>
          <w:vertAlign w:val="subscript"/>
        </w:rPr>
        <w:t>0</w:t>
      </w:r>
      <w:r>
        <w:rPr>
          <w:rFonts w:cs="Times New Roman"/>
          <w:i/>
          <w:color w:val="auto"/>
          <w:spacing w:val="-6"/>
          <w:szCs w:val="24"/>
          <w:vertAlign w:val="subscript"/>
        </w:rPr>
        <w:t xml:space="preserve"> </w:t>
      </w:r>
      <w:r w:rsidRPr="00C4161F">
        <w:rPr>
          <w:rFonts w:cs="Times New Roman"/>
          <w:i/>
          <w:color w:val="auto"/>
          <w:spacing w:val="-6"/>
          <w:szCs w:val="24"/>
        </w:rPr>
        <w:t>/</w:t>
      </w:r>
      <w:r>
        <w:rPr>
          <w:rFonts w:cs="Times New Roman"/>
          <w:i/>
          <w:color w:val="auto"/>
          <w:spacing w:val="-6"/>
          <w:szCs w:val="24"/>
        </w:rPr>
        <w:t xml:space="preserve"> </w:t>
      </w:r>
      <w:r w:rsidRPr="00C4161F">
        <w:rPr>
          <w:rFonts w:cs="Times New Roman"/>
          <w:i/>
          <w:color w:val="auto"/>
          <w:spacing w:val="-6"/>
          <w:szCs w:val="24"/>
        </w:rPr>
        <w:t>2 et [CH</w:t>
      </w:r>
      <w:r w:rsidRPr="00C4161F">
        <w:rPr>
          <w:rFonts w:cs="Times New Roman"/>
          <w:i/>
          <w:color w:val="auto"/>
          <w:spacing w:val="-6"/>
          <w:szCs w:val="24"/>
          <w:vertAlign w:val="subscript"/>
        </w:rPr>
        <w:t>3</w:t>
      </w:r>
      <w:r w:rsidRPr="00C4161F">
        <w:rPr>
          <w:rFonts w:cs="Times New Roman"/>
          <w:i/>
          <w:color w:val="auto"/>
          <w:spacing w:val="-6"/>
          <w:szCs w:val="24"/>
        </w:rPr>
        <w:t>COO</w:t>
      </w:r>
      <w:r w:rsidRPr="00C4161F">
        <w:rPr>
          <w:i/>
          <w:color w:val="auto"/>
          <w:spacing w:val="-6"/>
          <w:szCs w:val="24"/>
          <w:vertAlign w:val="superscript"/>
        </w:rPr>
        <w:t>−</w:t>
      </w:r>
      <w:r w:rsidRPr="00C4161F">
        <w:rPr>
          <w:rFonts w:cs="Times New Roman"/>
          <w:i/>
          <w:color w:val="auto"/>
          <w:spacing w:val="-6"/>
          <w:szCs w:val="24"/>
        </w:rPr>
        <w:t>] = C</w:t>
      </w:r>
      <w:r w:rsidRPr="00C4161F">
        <w:rPr>
          <w:rFonts w:cs="Times New Roman"/>
          <w:i/>
          <w:color w:val="auto"/>
          <w:spacing w:val="-6"/>
          <w:szCs w:val="24"/>
          <w:vertAlign w:val="subscript"/>
        </w:rPr>
        <w:t>0</w:t>
      </w:r>
      <w:r w:rsidRPr="00C4161F">
        <w:rPr>
          <w:rFonts w:cs="Times New Roman"/>
          <w:i/>
          <w:color w:val="auto"/>
          <w:spacing w:val="-6"/>
          <w:szCs w:val="24"/>
        </w:rPr>
        <w:t>.</w:t>
      </w:r>
    </w:p>
    <w:p w:rsidR="00E720D9" w:rsidRPr="00C4161F" w:rsidRDefault="00E720D9" w:rsidP="00886C28">
      <w:pPr>
        <w:tabs>
          <w:tab w:val="left" w:pos="322"/>
        </w:tabs>
        <w:spacing w:before="60" w:after="120" w:line="280" w:lineRule="exact"/>
        <w:rPr>
          <w:rFonts w:cs="Times New Roman"/>
          <w:b/>
          <w:color w:val="auto"/>
          <w:spacing w:val="-6"/>
          <w:szCs w:val="24"/>
        </w:rPr>
      </w:pPr>
      <w:r>
        <w:rPr>
          <w:rFonts w:cs="Times New Roman"/>
          <w:b/>
          <w:color w:val="auto"/>
          <w:spacing w:val="-6"/>
          <w:szCs w:val="24"/>
        </w:rPr>
        <w:t xml:space="preserve">A.2 </w:t>
      </w:r>
      <w:r w:rsidRPr="00C4161F">
        <w:rPr>
          <w:rFonts w:cs="Times New Roman"/>
          <w:b/>
          <w:color w:val="auto"/>
          <w:spacing w:val="-6"/>
          <w:szCs w:val="24"/>
        </w:rPr>
        <w:t>Justifier le choix de l’ajout d’une solution de chlorure de sodium, à l'aide d</w:t>
      </w:r>
      <w:r>
        <w:rPr>
          <w:rFonts w:cs="Times New Roman"/>
          <w:b/>
          <w:color w:val="auto"/>
          <w:spacing w:val="-6"/>
          <w:szCs w:val="24"/>
        </w:rPr>
        <w:t>es documents fournis en annexe 2.</w:t>
      </w:r>
    </w:p>
    <w:p w:rsidR="00E720D9" w:rsidRDefault="00E720D9" w:rsidP="00071B25">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i/>
          <w:color w:val="auto"/>
          <w:spacing w:val="-6"/>
          <w:szCs w:val="24"/>
        </w:rPr>
      </w:pPr>
      <w:r w:rsidRPr="00C4161F">
        <w:rPr>
          <w:rFonts w:cs="Times New Roman"/>
          <w:i/>
          <w:color w:val="auto"/>
          <w:spacing w:val="-6"/>
          <w:szCs w:val="24"/>
        </w:rPr>
        <w:t>D’aprè</w:t>
      </w:r>
      <w:r>
        <w:rPr>
          <w:rFonts w:cs="Times New Roman"/>
          <w:i/>
          <w:color w:val="auto"/>
          <w:spacing w:val="-6"/>
          <w:szCs w:val="24"/>
        </w:rPr>
        <w:t xml:space="preserve">s les données, la solubilité du chlorure d’argent </w:t>
      </w:r>
      <w:proofErr w:type="spellStart"/>
      <w:r w:rsidRPr="00C4161F">
        <w:rPr>
          <w:rFonts w:cs="Times New Roman"/>
          <w:i/>
          <w:color w:val="auto"/>
          <w:spacing w:val="-6"/>
          <w:szCs w:val="24"/>
        </w:rPr>
        <w:t>AgCl</w:t>
      </w:r>
      <w:proofErr w:type="spellEnd"/>
      <w:r w:rsidRPr="00C4161F">
        <w:rPr>
          <w:rFonts w:cs="Times New Roman"/>
          <w:i/>
          <w:color w:val="auto"/>
          <w:spacing w:val="-6"/>
          <w:szCs w:val="24"/>
        </w:rPr>
        <w:t xml:space="preserve"> est très faible, il est quasiment insoluble. BaCl</w:t>
      </w:r>
      <w:r w:rsidRPr="00C4161F">
        <w:rPr>
          <w:rFonts w:cs="Times New Roman"/>
          <w:i/>
          <w:color w:val="auto"/>
          <w:spacing w:val="-6"/>
          <w:szCs w:val="24"/>
          <w:vertAlign w:val="subscript"/>
        </w:rPr>
        <w:t>2</w:t>
      </w:r>
      <w:r w:rsidRPr="00C4161F">
        <w:rPr>
          <w:rFonts w:cs="Times New Roman"/>
          <w:i/>
          <w:color w:val="auto"/>
          <w:spacing w:val="-6"/>
          <w:szCs w:val="24"/>
        </w:rPr>
        <w:t xml:space="preserve"> est lui au contraire très soluble et ne risque pas de </w:t>
      </w:r>
      <w:r>
        <w:rPr>
          <w:rFonts w:cs="Times New Roman"/>
          <w:i/>
          <w:color w:val="auto"/>
          <w:spacing w:val="-6"/>
          <w:szCs w:val="24"/>
        </w:rPr>
        <w:t>précipiter. L’ajout des ions Cl</w:t>
      </w:r>
      <w:r>
        <w:rPr>
          <w:rFonts w:cs="Times New Roman"/>
          <w:i/>
          <w:color w:val="auto"/>
          <w:spacing w:val="-6"/>
          <w:vertAlign w:val="superscript"/>
        </w:rPr>
        <w:sym w:font="Symbol" w:char="F02D"/>
      </w:r>
      <w:r w:rsidRPr="00C4161F">
        <w:rPr>
          <w:rFonts w:cs="Times New Roman"/>
          <w:i/>
          <w:color w:val="auto"/>
          <w:spacing w:val="-6"/>
          <w:szCs w:val="24"/>
        </w:rPr>
        <w:t xml:space="preserve"> va donc entraîner la précipitation des ions Ag</w:t>
      </w:r>
      <w:r>
        <w:rPr>
          <w:rFonts w:cs="Times New Roman"/>
          <w:i/>
          <w:color w:val="auto"/>
          <w:spacing w:val="-6"/>
          <w:szCs w:val="24"/>
          <w:vertAlign w:val="superscript"/>
        </w:rPr>
        <w:t>+</w:t>
      </w:r>
      <w:r w:rsidRPr="00C4161F">
        <w:rPr>
          <w:rFonts w:cs="Times New Roman"/>
          <w:i/>
          <w:color w:val="auto"/>
          <w:spacing w:val="-6"/>
          <w:szCs w:val="24"/>
        </w:rPr>
        <w:t xml:space="preserve"> seuls.</w:t>
      </w:r>
    </w:p>
    <w:p w:rsidR="00E720D9" w:rsidRPr="00C4161F" w:rsidRDefault="00E720D9" w:rsidP="004069A3">
      <w:pPr>
        <w:pBdr>
          <w:top w:val="single" w:sz="4" w:space="1" w:color="auto"/>
          <w:left w:val="single" w:sz="4" w:space="4" w:color="auto"/>
          <w:bottom w:val="single" w:sz="4" w:space="1" w:color="auto"/>
          <w:right w:val="single" w:sz="4" w:space="4" w:color="auto"/>
        </w:pBdr>
        <w:tabs>
          <w:tab w:val="left" w:pos="322"/>
        </w:tabs>
        <w:spacing w:line="240" w:lineRule="auto"/>
        <w:rPr>
          <w:rFonts w:cs="Times New Roman"/>
          <w:i/>
          <w:color w:val="auto"/>
          <w:spacing w:val="-6"/>
          <w:szCs w:val="24"/>
        </w:rPr>
      </w:pPr>
    </w:p>
    <w:p w:rsidR="00E720D9" w:rsidRDefault="00E720D9" w:rsidP="00220865">
      <w:pPr>
        <w:tabs>
          <w:tab w:val="left" w:pos="322"/>
        </w:tabs>
        <w:spacing w:before="60" w:after="120" w:line="280" w:lineRule="exact"/>
        <w:rPr>
          <w:rFonts w:cs="Times New Roman"/>
          <w:b/>
          <w:color w:val="auto"/>
          <w:spacing w:val="-6"/>
          <w:szCs w:val="24"/>
        </w:rPr>
      </w:pPr>
    </w:p>
    <w:p w:rsidR="00E720D9" w:rsidRDefault="00E720D9" w:rsidP="00220865">
      <w:pPr>
        <w:tabs>
          <w:tab w:val="left" w:pos="322"/>
        </w:tabs>
        <w:spacing w:before="60" w:after="120" w:line="280" w:lineRule="exact"/>
        <w:rPr>
          <w:rFonts w:cs="Times New Roman"/>
          <w:b/>
          <w:color w:val="auto"/>
          <w:spacing w:val="-6"/>
          <w:szCs w:val="24"/>
        </w:rPr>
      </w:pPr>
      <w:r>
        <w:rPr>
          <w:rFonts w:cs="Times New Roman"/>
          <w:b/>
          <w:color w:val="auto"/>
          <w:spacing w:val="-6"/>
          <w:szCs w:val="24"/>
        </w:rPr>
        <w:t>A.3.</w:t>
      </w:r>
      <w:r w:rsidRPr="00C4161F">
        <w:rPr>
          <w:rFonts w:cs="Times New Roman"/>
          <w:b/>
          <w:color w:val="auto"/>
          <w:spacing w:val="-6"/>
          <w:szCs w:val="24"/>
        </w:rPr>
        <w:t xml:space="preserve">1 </w:t>
      </w:r>
      <w:r w:rsidRPr="0057129A">
        <w:rPr>
          <w:rFonts w:cs="Times New Roman"/>
          <w:b/>
          <w:color w:val="auto"/>
          <w:spacing w:val="-6"/>
          <w:szCs w:val="24"/>
        </w:rPr>
        <w:t xml:space="preserve">Expliquer le choix de la </w:t>
      </w:r>
      <w:r w:rsidRPr="00220865">
        <w:rPr>
          <w:rFonts w:cs="Times New Roman"/>
          <w:b/>
          <w:color w:val="auto"/>
          <w:spacing w:val="-6"/>
          <w:szCs w:val="24"/>
        </w:rPr>
        <w:t>méthode par mesure de différence de potentiel à l'aide d'une électrode d'argent et d’une électrode de référence (dosage par étalonnage) en vous appuyant</w:t>
      </w:r>
      <w:r>
        <w:rPr>
          <w:rFonts w:cs="Times New Roman"/>
          <w:b/>
          <w:color w:val="auto"/>
          <w:spacing w:val="-6"/>
          <w:szCs w:val="24"/>
        </w:rPr>
        <w:t xml:space="preserve"> sur le document de l’annexe 1.</w:t>
      </w:r>
    </w:p>
    <w:p w:rsidR="00E720D9" w:rsidRPr="00C4161F" w:rsidRDefault="00E720D9" w:rsidP="00D74B76">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i/>
          <w:color w:val="auto"/>
          <w:spacing w:val="-6"/>
          <w:szCs w:val="24"/>
        </w:rPr>
      </w:pPr>
      <w:r>
        <w:rPr>
          <w:rFonts w:cs="Times New Roman"/>
          <w:i/>
          <w:color w:val="auto"/>
          <w:spacing w:val="-6"/>
          <w:szCs w:val="24"/>
        </w:rPr>
        <w:t xml:space="preserve">- mesure de différence de potentiel car la méthode de </w:t>
      </w:r>
      <w:proofErr w:type="spellStart"/>
      <w:r>
        <w:rPr>
          <w:rFonts w:cs="Times New Roman"/>
          <w:i/>
          <w:color w:val="auto"/>
          <w:spacing w:val="-6"/>
          <w:szCs w:val="24"/>
        </w:rPr>
        <w:t>Mohr</w:t>
      </w:r>
      <w:proofErr w:type="spellEnd"/>
      <w:r>
        <w:rPr>
          <w:rFonts w:cs="Times New Roman"/>
          <w:i/>
          <w:color w:val="auto"/>
          <w:spacing w:val="-6"/>
          <w:szCs w:val="24"/>
        </w:rPr>
        <w:t xml:space="preserve"> utilise des ions chromate très dangereux pour l’homme (anomalie génétique, cancer,…) </w:t>
      </w:r>
      <w:r w:rsidRPr="00C4161F">
        <w:rPr>
          <w:rFonts w:cs="Times New Roman"/>
          <w:i/>
          <w:color w:val="auto"/>
          <w:spacing w:val="-6"/>
          <w:szCs w:val="24"/>
        </w:rPr>
        <w:t xml:space="preserve"> </w:t>
      </w:r>
      <w:r>
        <w:rPr>
          <w:rFonts w:cs="Times New Roman"/>
          <w:i/>
          <w:color w:val="auto"/>
          <w:spacing w:val="-6"/>
          <w:szCs w:val="24"/>
        </w:rPr>
        <w:t xml:space="preserve">et </w:t>
      </w:r>
      <w:r w:rsidRPr="00C4161F">
        <w:rPr>
          <w:rFonts w:cs="Times New Roman"/>
          <w:i/>
          <w:color w:val="auto"/>
          <w:spacing w:val="-6"/>
          <w:szCs w:val="24"/>
        </w:rPr>
        <w:t xml:space="preserve">très </w:t>
      </w:r>
      <w:r>
        <w:rPr>
          <w:rFonts w:cs="Times New Roman"/>
          <w:i/>
          <w:color w:val="auto"/>
          <w:spacing w:val="-6"/>
          <w:szCs w:val="24"/>
        </w:rPr>
        <w:t xml:space="preserve">toxiques pour les organismes aquatiques. </w:t>
      </w:r>
    </w:p>
    <w:p w:rsidR="00E720D9" w:rsidRDefault="00E720D9" w:rsidP="00D74B76">
      <w:pPr>
        <w:tabs>
          <w:tab w:val="left" w:pos="322"/>
        </w:tabs>
        <w:spacing w:before="60" w:after="120" w:line="280" w:lineRule="exact"/>
        <w:rPr>
          <w:rFonts w:cs="Times New Roman"/>
          <w:b/>
          <w:color w:val="auto"/>
          <w:spacing w:val="-6"/>
          <w:szCs w:val="24"/>
        </w:rPr>
      </w:pPr>
      <w:r>
        <w:rPr>
          <w:rFonts w:cs="Times New Roman"/>
          <w:b/>
          <w:color w:val="auto"/>
          <w:spacing w:val="-6"/>
          <w:szCs w:val="24"/>
        </w:rPr>
        <w:t xml:space="preserve">A.3.2 </w:t>
      </w:r>
      <w:r w:rsidRPr="00C4161F">
        <w:rPr>
          <w:rFonts w:cs="Times New Roman"/>
          <w:b/>
          <w:color w:val="auto"/>
          <w:spacing w:val="-6"/>
          <w:szCs w:val="24"/>
        </w:rPr>
        <w:t xml:space="preserve">Préciser la correction à </w:t>
      </w:r>
      <w:r>
        <w:rPr>
          <w:rFonts w:cs="Times New Roman"/>
          <w:b/>
          <w:color w:val="auto"/>
          <w:spacing w:val="-6"/>
          <w:szCs w:val="24"/>
        </w:rPr>
        <w:t>apporter au protocole détaillé.</w:t>
      </w:r>
    </w:p>
    <w:p w:rsidR="00E720D9" w:rsidRPr="00C4161F" w:rsidRDefault="00E720D9" w:rsidP="00D74B76">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color w:val="auto"/>
          <w:spacing w:val="-6"/>
          <w:szCs w:val="24"/>
        </w:rPr>
      </w:pPr>
      <w:r>
        <w:rPr>
          <w:rFonts w:cs="Times New Roman"/>
          <w:color w:val="auto"/>
          <w:spacing w:val="-6"/>
          <w:szCs w:val="24"/>
        </w:rPr>
        <w:t>On attend une des corrections suivantes :</w:t>
      </w:r>
    </w:p>
    <w:p w:rsidR="00E720D9" w:rsidRPr="00C4161F" w:rsidRDefault="00E720D9" w:rsidP="00D74B76">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i/>
          <w:color w:val="auto"/>
          <w:spacing w:val="-6"/>
          <w:szCs w:val="24"/>
        </w:rPr>
      </w:pPr>
      <w:r w:rsidRPr="00C4161F">
        <w:rPr>
          <w:rFonts w:cs="Times New Roman"/>
          <w:i/>
          <w:color w:val="auto"/>
          <w:spacing w:val="-6"/>
          <w:szCs w:val="24"/>
        </w:rPr>
        <w:t>- rincer l’électrode combinée et l’essuyer avec du papier Joseph ou du papier filtre.</w:t>
      </w:r>
    </w:p>
    <w:p w:rsidR="00E720D9" w:rsidRPr="00C4161F" w:rsidRDefault="00E720D9" w:rsidP="00D74B76">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i/>
          <w:color w:val="auto"/>
          <w:spacing w:val="-6"/>
          <w:szCs w:val="24"/>
        </w:rPr>
      </w:pPr>
      <w:r w:rsidRPr="00C4161F">
        <w:rPr>
          <w:rFonts w:cs="Times New Roman"/>
          <w:i/>
          <w:color w:val="auto"/>
          <w:spacing w:val="-6"/>
          <w:szCs w:val="24"/>
        </w:rPr>
        <w:t>-</w:t>
      </w:r>
      <w:r>
        <w:rPr>
          <w:rFonts w:cs="Times New Roman"/>
          <w:i/>
          <w:color w:val="auto"/>
          <w:spacing w:val="-6"/>
          <w:szCs w:val="24"/>
        </w:rPr>
        <w:t xml:space="preserve"> </w:t>
      </w:r>
      <w:r w:rsidRPr="00C4161F">
        <w:rPr>
          <w:rFonts w:cs="Times New Roman"/>
          <w:i/>
          <w:color w:val="auto"/>
          <w:spacing w:val="-6"/>
          <w:szCs w:val="24"/>
        </w:rPr>
        <w:t>agiter la solution pendant la mesure.</w:t>
      </w:r>
    </w:p>
    <w:p w:rsidR="00E720D9" w:rsidRPr="00C4161F" w:rsidRDefault="00E720D9" w:rsidP="00220865">
      <w:pPr>
        <w:tabs>
          <w:tab w:val="left" w:pos="322"/>
        </w:tabs>
        <w:spacing w:before="60" w:after="120" w:line="280" w:lineRule="exact"/>
        <w:rPr>
          <w:rFonts w:cs="Times New Roman"/>
          <w:b/>
          <w:color w:val="auto"/>
          <w:spacing w:val="-6"/>
          <w:szCs w:val="24"/>
        </w:rPr>
      </w:pPr>
      <w:r w:rsidRPr="00C4161F">
        <w:rPr>
          <w:rFonts w:cs="Times New Roman"/>
          <w:b/>
          <w:color w:val="auto"/>
          <w:spacing w:val="-6"/>
          <w:szCs w:val="24"/>
        </w:rPr>
        <w:t>A.3.3</w:t>
      </w:r>
      <w:r w:rsidRPr="00C4161F">
        <w:rPr>
          <w:rFonts w:cs="Times New Roman"/>
          <w:color w:val="auto"/>
          <w:spacing w:val="-6"/>
          <w:szCs w:val="24"/>
        </w:rPr>
        <w:t xml:space="preserve"> </w:t>
      </w:r>
      <w:r w:rsidRPr="00C4161F">
        <w:rPr>
          <w:rFonts w:cs="Times New Roman"/>
          <w:b/>
          <w:color w:val="auto"/>
          <w:spacing w:val="-6"/>
          <w:szCs w:val="24"/>
        </w:rPr>
        <w:t>Relever la valeur mesurée ∆E :</w:t>
      </w:r>
      <w:r w:rsidRPr="00C4161F">
        <w:rPr>
          <w:rFonts w:cs="Times New Roman"/>
          <w:i/>
          <w:color w:val="auto"/>
          <w:spacing w:val="-6"/>
          <w:szCs w:val="24"/>
        </w:rPr>
        <w:t xml:space="preserve"> valeur avec les unités et 3 chiffres significatifs maximum</w:t>
      </w:r>
    </w:p>
    <w:p w:rsidR="00E720D9" w:rsidRDefault="00E720D9" w:rsidP="00220865">
      <w:pPr>
        <w:tabs>
          <w:tab w:val="left" w:pos="322"/>
        </w:tabs>
        <w:spacing w:before="60" w:after="120" w:line="280" w:lineRule="exact"/>
        <w:rPr>
          <w:i/>
          <w:spacing w:val="-6"/>
        </w:rPr>
      </w:pPr>
      <w:r w:rsidRPr="00C4161F">
        <w:rPr>
          <w:rFonts w:cs="Times New Roman"/>
          <w:b/>
          <w:color w:val="auto"/>
          <w:spacing w:val="-6"/>
          <w:szCs w:val="24"/>
        </w:rPr>
        <w:t xml:space="preserve">Exploitation de cette valeur : </w:t>
      </w:r>
      <w:r w:rsidRPr="00C4161F">
        <w:rPr>
          <w:rFonts w:cs="Times New Roman"/>
          <w:i/>
          <w:color w:val="auto"/>
          <w:spacing w:val="-6"/>
          <w:szCs w:val="24"/>
        </w:rPr>
        <w:t>par lecture graphique en reportant la valeur de ∆E mesurée sur la courbe d’étalonnage donné</w:t>
      </w:r>
      <w:r>
        <w:rPr>
          <w:rFonts w:cs="Times New Roman"/>
          <w:i/>
          <w:color w:val="auto"/>
          <w:spacing w:val="-6"/>
          <w:szCs w:val="24"/>
        </w:rPr>
        <w:t>e par le professeur en annexe 4.</w:t>
      </w:r>
    </w:p>
    <w:p w:rsidR="00E720D9" w:rsidRDefault="00E720D9" w:rsidP="00AB3901">
      <w:pPr>
        <w:pBdr>
          <w:top w:val="single" w:sz="4" w:space="1" w:color="auto"/>
          <w:left w:val="single" w:sz="4" w:space="4" w:color="auto"/>
          <w:bottom w:val="single" w:sz="4" w:space="1" w:color="auto"/>
          <w:right w:val="single" w:sz="4" w:space="4" w:color="auto"/>
        </w:pBdr>
        <w:tabs>
          <w:tab w:val="left" w:pos="322"/>
        </w:tabs>
        <w:spacing w:before="60" w:after="120" w:line="280" w:lineRule="exact"/>
        <w:rPr>
          <w:i/>
          <w:spacing w:val="-6"/>
        </w:rPr>
      </w:pPr>
    </w:p>
    <w:p w:rsidR="00E720D9" w:rsidRDefault="00DB7F86" w:rsidP="00AB3901">
      <w:pPr>
        <w:pBdr>
          <w:top w:val="single" w:sz="4" w:space="1" w:color="auto"/>
          <w:left w:val="single" w:sz="4" w:space="4" w:color="auto"/>
          <w:bottom w:val="single" w:sz="4" w:space="1" w:color="auto"/>
          <w:right w:val="single" w:sz="4" w:space="4" w:color="auto"/>
        </w:pBdr>
        <w:tabs>
          <w:tab w:val="left" w:pos="322"/>
        </w:tabs>
        <w:spacing w:before="60" w:after="120" w:line="280" w:lineRule="exact"/>
        <w:rPr>
          <w:i/>
          <w:spacing w:val="-6"/>
        </w:rPr>
      </w:pPr>
      <w:r w:rsidRPr="00DB7F86">
        <w:rPr>
          <w:noProof/>
        </w:rPr>
        <w:pict>
          <v:shape id="_x0000_s1032" type="#_x0000_t202" style="position:absolute;left:0;text-align:left;margin-left:10.7pt;margin-top:8.6pt;width:359.25pt;height:213.75pt;z-index:251645440" stroked="f">
            <v:textbox style="mso-next-textbox:#_x0000_s1032">
              <w:txbxContent>
                <w:p w:rsidR="00C54263" w:rsidRDefault="00C54263">
                  <w:r>
                    <w:rPr>
                      <w:noProof/>
                    </w:rPr>
                    <w:drawing>
                      <wp:inline distT="0" distB="0" distL="0" distR="0">
                        <wp:extent cx="4346575" cy="2569210"/>
                        <wp:effectExtent l="19050" t="0" r="0" b="0"/>
                        <wp:docPr id="18"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6"/>
                                <pic:cNvPicPr>
                                  <a:picLocks noChangeAspect="1" noChangeArrowheads="1"/>
                                </pic:cNvPicPr>
                              </pic:nvPicPr>
                              <pic:blipFill>
                                <a:blip r:embed="rId16"/>
                                <a:srcRect/>
                                <a:stretch>
                                  <a:fillRect/>
                                </a:stretch>
                              </pic:blipFill>
                              <pic:spPr bwMode="auto">
                                <a:xfrm>
                                  <a:off x="0" y="0"/>
                                  <a:ext cx="4346575" cy="2569210"/>
                                </a:xfrm>
                                <a:prstGeom prst="rect">
                                  <a:avLst/>
                                </a:prstGeom>
                                <a:noFill/>
                                <a:ln w="9525">
                                  <a:noFill/>
                                  <a:miter lim="800000"/>
                                  <a:headEnd/>
                                  <a:tailEnd/>
                                </a:ln>
                              </pic:spPr>
                            </pic:pic>
                          </a:graphicData>
                        </a:graphic>
                      </wp:inline>
                    </w:drawing>
                  </w:r>
                </w:p>
              </w:txbxContent>
            </v:textbox>
          </v:shape>
        </w:pict>
      </w:r>
    </w:p>
    <w:p w:rsidR="00E720D9" w:rsidRDefault="00E720D9" w:rsidP="00AB3901">
      <w:pPr>
        <w:pBdr>
          <w:top w:val="single" w:sz="4" w:space="1" w:color="auto"/>
          <w:left w:val="single" w:sz="4" w:space="4" w:color="auto"/>
          <w:bottom w:val="single" w:sz="4" w:space="1" w:color="auto"/>
          <w:right w:val="single" w:sz="4" w:space="4" w:color="auto"/>
        </w:pBdr>
        <w:tabs>
          <w:tab w:val="left" w:pos="322"/>
        </w:tabs>
        <w:spacing w:before="60" w:after="120" w:line="280" w:lineRule="exact"/>
        <w:rPr>
          <w:i/>
          <w:spacing w:val="-6"/>
        </w:rPr>
      </w:pPr>
    </w:p>
    <w:p w:rsidR="00E720D9" w:rsidRDefault="00E720D9" w:rsidP="00AB3901">
      <w:pPr>
        <w:pBdr>
          <w:top w:val="single" w:sz="4" w:space="1" w:color="auto"/>
          <w:left w:val="single" w:sz="4" w:space="4" w:color="auto"/>
          <w:bottom w:val="single" w:sz="4" w:space="1" w:color="auto"/>
          <w:right w:val="single" w:sz="4" w:space="4" w:color="auto"/>
        </w:pBdr>
        <w:tabs>
          <w:tab w:val="left" w:pos="322"/>
        </w:tabs>
        <w:spacing w:before="60" w:after="120" w:line="280" w:lineRule="exact"/>
        <w:rPr>
          <w:i/>
          <w:spacing w:val="-6"/>
        </w:rPr>
      </w:pPr>
    </w:p>
    <w:p w:rsidR="00E720D9" w:rsidRDefault="00E720D9" w:rsidP="00AB3901">
      <w:pPr>
        <w:pBdr>
          <w:top w:val="single" w:sz="4" w:space="1" w:color="auto"/>
          <w:left w:val="single" w:sz="4" w:space="4" w:color="auto"/>
          <w:bottom w:val="single" w:sz="4" w:space="1" w:color="auto"/>
          <w:right w:val="single" w:sz="4" w:space="4" w:color="auto"/>
        </w:pBdr>
        <w:tabs>
          <w:tab w:val="left" w:pos="322"/>
        </w:tabs>
        <w:spacing w:before="60" w:after="120" w:line="280" w:lineRule="exact"/>
        <w:rPr>
          <w:i/>
          <w:spacing w:val="-6"/>
        </w:rPr>
      </w:pPr>
    </w:p>
    <w:p w:rsidR="00E720D9" w:rsidRDefault="00E720D9" w:rsidP="00AB3901">
      <w:pPr>
        <w:pBdr>
          <w:top w:val="single" w:sz="4" w:space="1" w:color="auto"/>
          <w:left w:val="single" w:sz="4" w:space="4" w:color="auto"/>
          <w:bottom w:val="single" w:sz="4" w:space="1" w:color="auto"/>
          <w:right w:val="single" w:sz="4" w:space="4" w:color="auto"/>
        </w:pBdr>
        <w:tabs>
          <w:tab w:val="left" w:pos="322"/>
        </w:tabs>
        <w:spacing w:before="60" w:after="120" w:line="280" w:lineRule="exact"/>
        <w:rPr>
          <w:i/>
          <w:spacing w:val="-6"/>
        </w:rPr>
      </w:pPr>
    </w:p>
    <w:p w:rsidR="00E720D9" w:rsidRDefault="00E720D9" w:rsidP="00AB3901">
      <w:pPr>
        <w:pBdr>
          <w:top w:val="single" w:sz="4" w:space="1" w:color="auto"/>
          <w:left w:val="single" w:sz="4" w:space="4" w:color="auto"/>
          <w:bottom w:val="single" w:sz="4" w:space="1" w:color="auto"/>
          <w:right w:val="single" w:sz="4" w:space="4" w:color="auto"/>
        </w:pBdr>
        <w:tabs>
          <w:tab w:val="left" w:pos="322"/>
        </w:tabs>
        <w:spacing w:before="60" w:after="120" w:line="280" w:lineRule="exact"/>
        <w:rPr>
          <w:i/>
          <w:spacing w:val="-6"/>
        </w:rPr>
      </w:pPr>
    </w:p>
    <w:p w:rsidR="00E720D9" w:rsidRDefault="00E720D9" w:rsidP="00AB3901">
      <w:pPr>
        <w:pBdr>
          <w:top w:val="single" w:sz="4" w:space="1" w:color="auto"/>
          <w:left w:val="single" w:sz="4" w:space="4" w:color="auto"/>
          <w:bottom w:val="single" w:sz="4" w:space="1" w:color="auto"/>
          <w:right w:val="single" w:sz="4" w:space="4" w:color="auto"/>
        </w:pBdr>
        <w:tabs>
          <w:tab w:val="left" w:pos="322"/>
        </w:tabs>
        <w:spacing w:before="60" w:after="120" w:line="280" w:lineRule="exact"/>
        <w:rPr>
          <w:i/>
          <w:spacing w:val="-6"/>
        </w:rPr>
      </w:pPr>
      <w:r>
        <w:rPr>
          <w:i/>
          <w:spacing w:val="-6"/>
        </w:rPr>
        <w:t xml:space="preserve"> </w:t>
      </w:r>
    </w:p>
    <w:p w:rsidR="00E720D9" w:rsidRDefault="00E720D9" w:rsidP="00AB3901">
      <w:pPr>
        <w:pBdr>
          <w:top w:val="single" w:sz="4" w:space="1" w:color="auto"/>
          <w:left w:val="single" w:sz="4" w:space="4" w:color="auto"/>
          <w:bottom w:val="single" w:sz="4" w:space="1" w:color="auto"/>
          <w:right w:val="single" w:sz="4" w:space="4" w:color="auto"/>
        </w:pBdr>
        <w:tabs>
          <w:tab w:val="left" w:pos="322"/>
        </w:tabs>
        <w:spacing w:before="60" w:after="120" w:line="280" w:lineRule="exact"/>
        <w:rPr>
          <w:i/>
          <w:spacing w:val="-6"/>
        </w:rPr>
      </w:pPr>
    </w:p>
    <w:p w:rsidR="00E720D9" w:rsidRDefault="00E720D9" w:rsidP="00AB3901">
      <w:pPr>
        <w:pBdr>
          <w:top w:val="single" w:sz="4" w:space="1" w:color="auto"/>
          <w:left w:val="single" w:sz="4" w:space="4" w:color="auto"/>
          <w:bottom w:val="single" w:sz="4" w:space="1" w:color="auto"/>
          <w:right w:val="single" w:sz="4" w:space="4" w:color="auto"/>
        </w:pBdr>
        <w:tabs>
          <w:tab w:val="left" w:pos="322"/>
        </w:tabs>
        <w:spacing w:before="60" w:after="120" w:line="280" w:lineRule="exact"/>
        <w:rPr>
          <w:i/>
          <w:spacing w:val="-6"/>
        </w:rPr>
      </w:pPr>
    </w:p>
    <w:p w:rsidR="00E720D9" w:rsidRDefault="00E720D9" w:rsidP="00AB3901">
      <w:pPr>
        <w:pBdr>
          <w:top w:val="single" w:sz="4" w:space="1" w:color="auto"/>
          <w:left w:val="single" w:sz="4" w:space="4" w:color="auto"/>
          <w:bottom w:val="single" w:sz="4" w:space="1" w:color="auto"/>
          <w:right w:val="single" w:sz="4" w:space="4" w:color="auto"/>
        </w:pBdr>
        <w:tabs>
          <w:tab w:val="left" w:pos="322"/>
        </w:tabs>
        <w:spacing w:before="60" w:after="120" w:line="280" w:lineRule="exact"/>
        <w:rPr>
          <w:i/>
          <w:spacing w:val="-6"/>
        </w:rPr>
      </w:pPr>
    </w:p>
    <w:p w:rsidR="00E720D9" w:rsidRDefault="00E720D9" w:rsidP="00AB3901">
      <w:pPr>
        <w:pBdr>
          <w:top w:val="single" w:sz="4" w:space="1" w:color="auto"/>
          <w:left w:val="single" w:sz="4" w:space="4" w:color="auto"/>
          <w:bottom w:val="single" w:sz="4" w:space="1" w:color="auto"/>
          <w:right w:val="single" w:sz="4" w:space="4" w:color="auto"/>
        </w:pBdr>
        <w:tabs>
          <w:tab w:val="left" w:pos="322"/>
        </w:tabs>
        <w:spacing w:before="60" w:after="120" w:line="280" w:lineRule="exact"/>
        <w:rPr>
          <w:i/>
          <w:spacing w:val="-6"/>
        </w:rPr>
      </w:pPr>
    </w:p>
    <w:p w:rsidR="00E720D9" w:rsidRPr="00C4161F" w:rsidRDefault="00E720D9" w:rsidP="00AB3901">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i/>
          <w:color w:val="auto"/>
          <w:spacing w:val="-6"/>
          <w:szCs w:val="24"/>
        </w:rPr>
      </w:pPr>
      <w:r w:rsidRPr="00C4161F">
        <w:rPr>
          <w:rFonts w:cs="Times New Roman"/>
          <w:i/>
          <w:color w:val="auto"/>
          <w:spacing w:val="-6"/>
          <w:szCs w:val="24"/>
        </w:rPr>
        <w:t>on lit la valeur de</w:t>
      </w:r>
      <w:r w:rsidRPr="00C4161F">
        <w:rPr>
          <w:rFonts w:ascii="Times New Roman" w:hAnsi="Times New Roman" w:cs="Times New Roman"/>
          <w:color w:val="auto"/>
          <w:sz w:val="24"/>
          <w:szCs w:val="24"/>
        </w:rPr>
        <w:t xml:space="preserve"> </w:t>
      </w:r>
      <w:proofErr w:type="gramStart"/>
      <w:r w:rsidRPr="00C4161F">
        <w:rPr>
          <w:rFonts w:cs="Times New Roman"/>
          <w:i/>
          <w:color w:val="auto"/>
          <w:spacing w:val="-6"/>
          <w:szCs w:val="24"/>
        </w:rPr>
        <w:t>log[</w:t>
      </w:r>
      <w:proofErr w:type="gramEnd"/>
      <w:r w:rsidRPr="00C4161F">
        <w:rPr>
          <w:rFonts w:cs="Times New Roman"/>
          <w:i/>
          <w:color w:val="auto"/>
          <w:spacing w:val="-6"/>
          <w:szCs w:val="24"/>
        </w:rPr>
        <w:t>Ag</w:t>
      </w:r>
      <w:r w:rsidRPr="00C4161F">
        <w:rPr>
          <w:rFonts w:cs="Times New Roman"/>
          <w:i/>
          <w:color w:val="auto"/>
          <w:spacing w:val="-6"/>
          <w:szCs w:val="24"/>
          <w:vertAlign w:val="superscript"/>
        </w:rPr>
        <w:t>+</w:t>
      </w:r>
      <w:r>
        <w:rPr>
          <w:rFonts w:cs="Times New Roman"/>
          <w:i/>
          <w:color w:val="auto"/>
          <w:spacing w:val="-6"/>
          <w:szCs w:val="24"/>
        </w:rPr>
        <w:t>] = 1,</w:t>
      </w:r>
      <w:r w:rsidRPr="00C4161F">
        <w:rPr>
          <w:rFonts w:cs="Times New Roman"/>
          <w:i/>
          <w:color w:val="auto"/>
          <w:spacing w:val="-6"/>
          <w:szCs w:val="24"/>
        </w:rPr>
        <w:t xml:space="preserve">94  </w:t>
      </w:r>
    </w:p>
    <w:p w:rsidR="00E720D9" w:rsidRPr="00C4161F" w:rsidRDefault="00E720D9" w:rsidP="00AB3901">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i/>
          <w:color w:val="auto"/>
          <w:spacing w:val="-6"/>
          <w:szCs w:val="24"/>
        </w:rPr>
      </w:pPr>
      <w:proofErr w:type="gramStart"/>
      <w:r w:rsidRPr="00C4161F">
        <w:rPr>
          <w:rFonts w:cs="Times New Roman"/>
          <w:i/>
          <w:color w:val="auto"/>
          <w:spacing w:val="-6"/>
          <w:szCs w:val="24"/>
        </w:rPr>
        <w:t>puis</w:t>
      </w:r>
      <w:proofErr w:type="gramEnd"/>
      <w:r w:rsidRPr="00C4161F">
        <w:rPr>
          <w:rFonts w:cs="Times New Roman"/>
          <w:i/>
          <w:color w:val="auto"/>
          <w:spacing w:val="-6"/>
          <w:szCs w:val="24"/>
        </w:rPr>
        <w:t xml:space="preserve">  [Ag</w:t>
      </w:r>
      <w:r w:rsidRPr="00C4161F">
        <w:rPr>
          <w:rFonts w:cs="Times New Roman"/>
          <w:i/>
          <w:color w:val="auto"/>
          <w:spacing w:val="-6"/>
          <w:szCs w:val="24"/>
          <w:vertAlign w:val="superscript"/>
        </w:rPr>
        <w:t>+</w:t>
      </w:r>
      <w:r>
        <w:rPr>
          <w:rFonts w:cs="Times New Roman"/>
          <w:i/>
          <w:color w:val="auto"/>
          <w:spacing w:val="-6"/>
          <w:szCs w:val="24"/>
        </w:rPr>
        <w:t>] = 0,</w:t>
      </w:r>
      <w:r w:rsidRPr="00C4161F">
        <w:rPr>
          <w:rFonts w:cs="Times New Roman"/>
          <w:i/>
          <w:color w:val="auto"/>
          <w:spacing w:val="-6"/>
          <w:szCs w:val="24"/>
        </w:rPr>
        <w:t>011</w:t>
      </w:r>
      <w:r>
        <w:rPr>
          <w:rFonts w:cs="Times New Roman"/>
          <w:i/>
          <w:color w:val="auto"/>
          <w:spacing w:val="-6"/>
          <w:szCs w:val="24"/>
        </w:rPr>
        <w:t xml:space="preserve">0 </w:t>
      </w:r>
      <w:proofErr w:type="spellStart"/>
      <w:r w:rsidRPr="00C4161F">
        <w:rPr>
          <w:rFonts w:cs="Times New Roman"/>
          <w:i/>
          <w:color w:val="auto"/>
          <w:spacing w:val="-6"/>
          <w:szCs w:val="24"/>
        </w:rPr>
        <w:t>mol.L</w:t>
      </w:r>
      <w:proofErr w:type="spellEnd"/>
      <w:r w:rsidRPr="00C4161F">
        <w:rPr>
          <w:rFonts w:cs="Times New Roman"/>
          <w:i/>
          <w:color w:val="auto"/>
          <w:spacing w:val="-6"/>
          <w:szCs w:val="24"/>
          <w:vertAlign w:val="superscript"/>
        </w:rPr>
        <w:t xml:space="preserve">-1 </w:t>
      </w:r>
      <w:r w:rsidRPr="00C4161F">
        <w:rPr>
          <w:rFonts w:cs="Times New Roman"/>
          <w:i/>
          <w:color w:val="auto"/>
          <w:spacing w:val="-6"/>
          <w:szCs w:val="24"/>
        </w:rPr>
        <w:t xml:space="preserve"> (valeur avec les unités)</w:t>
      </w:r>
    </w:p>
    <w:p w:rsidR="00E720D9" w:rsidRPr="00C4161F" w:rsidRDefault="00E720D9" w:rsidP="00AB3901">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b/>
          <w:color w:val="auto"/>
          <w:spacing w:val="-6"/>
          <w:szCs w:val="24"/>
        </w:rPr>
      </w:pPr>
    </w:p>
    <w:p w:rsidR="00E720D9" w:rsidRPr="00C4161F" w:rsidRDefault="00E720D9" w:rsidP="00235D6B">
      <w:pPr>
        <w:tabs>
          <w:tab w:val="left" w:pos="322"/>
        </w:tabs>
        <w:spacing w:before="60" w:after="120" w:line="280" w:lineRule="exact"/>
        <w:rPr>
          <w:i/>
          <w:color w:val="auto"/>
        </w:rPr>
      </w:pPr>
      <w:r w:rsidRPr="00C4161F">
        <w:rPr>
          <w:rFonts w:cs="Times New Roman"/>
          <w:b/>
          <w:color w:val="auto"/>
          <w:spacing w:val="-6"/>
          <w:szCs w:val="24"/>
        </w:rPr>
        <w:t>A.4.1</w:t>
      </w:r>
      <w:r w:rsidRPr="00235D6B">
        <w:t xml:space="preserve"> </w:t>
      </w:r>
      <w:r>
        <w:rPr>
          <w:rFonts w:cs="Times New Roman"/>
          <w:b/>
          <w:color w:val="auto"/>
          <w:spacing w:val="-6"/>
          <w:szCs w:val="24"/>
        </w:rPr>
        <w:t xml:space="preserve">Vérifier que le volume minimal </w:t>
      </w:r>
      <w:proofErr w:type="spellStart"/>
      <w:r>
        <w:rPr>
          <w:rFonts w:cs="Times New Roman"/>
          <w:b/>
          <w:color w:val="auto"/>
          <w:spacing w:val="-6"/>
          <w:szCs w:val="24"/>
        </w:rPr>
        <w:t>V</w:t>
      </w:r>
      <w:r w:rsidRPr="00A27F13">
        <w:rPr>
          <w:rFonts w:cs="Times New Roman"/>
          <w:b/>
          <w:color w:val="auto"/>
          <w:spacing w:val="-6"/>
          <w:szCs w:val="24"/>
          <w:vertAlign w:val="subscript"/>
        </w:rPr>
        <w:t>min</w:t>
      </w:r>
      <w:proofErr w:type="spellEnd"/>
      <w:r w:rsidRPr="00235D6B">
        <w:rPr>
          <w:rFonts w:cs="Times New Roman"/>
          <w:b/>
          <w:color w:val="auto"/>
          <w:spacing w:val="-6"/>
          <w:szCs w:val="24"/>
        </w:rPr>
        <w:t xml:space="preserve"> de la solution de chlorure de sodium de concentration molaire 0,05</w:t>
      </w:r>
      <w:r>
        <w:rPr>
          <w:rFonts w:cs="Times New Roman"/>
          <w:b/>
          <w:color w:val="auto"/>
          <w:spacing w:val="-6"/>
          <w:szCs w:val="24"/>
        </w:rPr>
        <w:t> </w:t>
      </w:r>
      <w:proofErr w:type="spellStart"/>
      <w:r>
        <w:rPr>
          <w:rFonts w:cs="Times New Roman"/>
          <w:b/>
          <w:color w:val="auto"/>
          <w:spacing w:val="-6"/>
          <w:szCs w:val="24"/>
        </w:rPr>
        <w:t>mol.</w:t>
      </w:r>
      <w:r w:rsidRPr="00A27F13">
        <w:rPr>
          <w:rFonts w:cs="Times New Roman"/>
          <w:b/>
          <w:color w:val="auto"/>
          <w:spacing w:val="-6"/>
          <w:szCs w:val="24"/>
        </w:rPr>
        <w:t>L</w:t>
      </w:r>
      <w:proofErr w:type="spellEnd"/>
      <w:r>
        <w:rPr>
          <w:rFonts w:cs="Times New Roman"/>
          <w:b/>
          <w:color w:val="auto"/>
          <w:spacing w:val="-6"/>
          <w:vertAlign w:val="superscript"/>
        </w:rPr>
        <w:sym w:font="Symbol" w:char="F02D"/>
      </w:r>
      <w:r w:rsidRPr="00A27F13">
        <w:rPr>
          <w:rFonts w:cs="Times New Roman"/>
          <w:b/>
          <w:color w:val="auto"/>
          <w:spacing w:val="-6"/>
          <w:szCs w:val="24"/>
          <w:vertAlign w:val="superscript"/>
        </w:rPr>
        <w:t>1</w:t>
      </w:r>
      <w:r w:rsidRPr="00235D6B">
        <w:rPr>
          <w:rFonts w:cs="Times New Roman"/>
          <w:b/>
          <w:color w:val="auto"/>
          <w:spacing w:val="-6"/>
          <w:szCs w:val="24"/>
        </w:rPr>
        <w:t xml:space="preserve">, à ajouter au mélange pour faire précipiter tous les ions Ag+ est : </w:t>
      </w:r>
      <w:proofErr w:type="spellStart"/>
      <w:r w:rsidRPr="00235D6B">
        <w:rPr>
          <w:rFonts w:cs="Times New Roman"/>
          <w:b/>
          <w:color w:val="auto"/>
          <w:spacing w:val="-6"/>
          <w:szCs w:val="24"/>
        </w:rPr>
        <w:t>V</w:t>
      </w:r>
      <w:r w:rsidRPr="00B14CAA">
        <w:rPr>
          <w:rFonts w:cs="Times New Roman"/>
          <w:b/>
          <w:color w:val="auto"/>
          <w:spacing w:val="-6"/>
          <w:szCs w:val="24"/>
          <w:vertAlign w:val="subscript"/>
        </w:rPr>
        <w:t>min</w:t>
      </w:r>
      <w:proofErr w:type="spellEnd"/>
      <w:r w:rsidRPr="00235D6B">
        <w:rPr>
          <w:rFonts w:cs="Times New Roman"/>
          <w:b/>
          <w:color w:val="auto"/>
          <w:spacing w:val="-6"/>
          <w:szCs w:val="24"/>
        </w:rPr>
        <w:t xml:space="preserve"> = 20 </w:t>
      </w:r>
      <w:proofErr w:type="spellStart"/>
      <w:r w:rsidRPr="00235D6B">
        <w:rPr>
          <w:rFonts w:cs="Times New Roman"/>
          <w:b/>
          <w:color w:val="auto"/>
          <w:spacing w:val="-6"/>
          <w:szCs w:val="24"/>
        </w:rPr>
        <w:t>mL</w:t>
      </w:r>
      <w:proofErr w:type="spellEnd"/>
      <w:r w:rsidRPr="00235D6B">
        <w:rPr>
          <w:rFonts w:cs="Times New Roman"/>
          <w:b/>
          <w:color w:val="auto"/>
          <w:spacing w:val="-6"/>
          <w:szCs w:val="24"/>
        </w:rPr>
        <w:t>.</w:t>
      </w:r>
      <w:r>
        <w:rPr>
          <w:rFonts w:cs="Times New Roman"/>
          <w:b/>
          <w:color w:val="auto"/>
          <w:spacing w:val="-6"/>
          <w:szCs w:val="24"/>
        </w:rPr>
        <w:t xml:space="preserve"> </w:t>
      </w:r>
    </w:p>
    <w:p w:rsidR="00E720D9" w:rsidRDefault="00E720D9" w:rsidP="00AB3901">
      <w:pPr>
        <w:pBdr>
          <w:top w:val="single" w:sz="4" w:space="1" w:color="auto"/>
          <w:left w:val="single" w:sz="4" w:space="4" w:color="auto"/>
          <w:bottom w:val="single" w:sz="4" w:space="1" w:color="auto"/>
          <w:right w:val="single" w:sz="4" w:space="4" w:color="auto"/>
        </w:pBdr>
        <w:tabs>
          <w:tab w:val="left" w:pos="322"/>
        </w:tabs>
        <w:spacing w:before="60" w:after="80" w:line="280" w:lineRule="exact"/>
        <w:rPr>
          <w:i/>
          <w:color w:val="auto"/>
        </w:rPr>
      </w:pPr>
      <w:r w:rsidRPr="00235D6B">
        <w:rPr>
          <w:i/>
          <w:color w:val="auto"/>
        </w:rPr>
        <w:t xml:space="preserve">Pour l'équivalence, on aura </w:t>
      </w:r>
      <w:proofErr w:type="spellStart"/>
      <w:r w:rsidRPr="00235D6B">
        <w:rPr>
          <w:i/>
          <w:color w:val="auto"/>
        </w:rPr>
        <w:t>nCl</w:t>
      </w:r>
      <w:proofErr w:type="spellEnd"/>
      <w:r>
        <w:rPr>
          <w:i/>
          <w:color w:val="auto"/>
          <w:vertAlign w:val="superscript"/>
        </w:rPr>
        <w:sym w:font="Symbol" w:char="F02D"/>
      </w:r>
      <w:r w:rsidRPr="00235D6B">
        <w:rPr>
          <w:i/>
          <w:color w:val="auto"/>
        </w:rPr>
        <w:t xml:space="preserve"> = </w:t>
      </w:r>
      <w:proofErr w:type="spellStart"/>
      <w:r w:rsidRPr="00235D6B">
        <w:rPr>
          <w:i/>
          <w:color w:val="auto"/>
        </w:rPr>
        <w:t>nAg</w:t>
      </w:r>
      <w:proofErr w:type="spellEnd"/>
      <w:r w:rsidRPr="00235D6B">
        <w:rPr>
          <w:i/>
          <w:color w:val="auto"/>
        </w:rPr>
        <w:t>+ soit [Cl</w:t>
      </w:r>
      <w:r>
        <w:rPr>
          <w:i/>
          <w:color w:val="auto"/>
          <w:vertAlign w:val="superscript"/>
        </w:rPr>
        <w:sym w:font="Symbol" w:char="F02D"/>
      </w:r>
      <w:proofErr w:type="gramStart"/>
      <w:r w:rsidRPr="00235D6B">
        <w:rPr>
          <w:i/>
          <w:color w:val="auto"/>
        </w:rPr>
        <w:t>]×</w:t>
      </w:r>
      <w:proofErr w:type="gramEnd"/>
      <w:r w:rsidRPr="00235D6B">
        <w:rPr>
          <w:i/>
          <w:color w:val="auto"/>
        </w:rPr>
        <w:t xml:space="preserve"> </w:t>
      </w:r>
      <w:proofErr w:type="spellStart"/>
      <w:r w:rsidRPr="00235D6B">
        <w:rPr>
          <w:i/>
          <w:color w:val="auto"/>
        </w:rPr>
        <w:t>V</w:t>
      </w:r>
      <w:r w:rsidRPr="00EE3EB5">
        <w:rPr>
          <w:i/>
          <w:color w:val="auto"/>
          <w:vertAlign w:val="subscript"/>
        </w:rPr>
        <w:t>min</w:t>
      </w:r>
      <w:proofErr w:type="spellEnd"/>
      <w:r w:rsidRPr="00235D6B">
        <w:rPr>
          <w:i/>
          <w:color w:val="auto"/>
        </w:rPr>
        <w:t xml:space="preserve">  = C ×V</w:t>
      </w:r>
      <w:r w:rsidRPr="00EE3EB5">
        <w:rPr>
          <w:i/>
          <w:color w:val="auto"/>
          <w:vertAlign w:val="subscript"/>
        </w:rPr>
        <w:t>0</w:t>
      </w:r>
    </w:p>
    <w:p w:rsidR="00E720D9" w:rsidRDefault="00E720D9" w:rsidP="00AB3901">
      <w:pPr>
        <w:pBdr>
          <w:top w:val="single" w:sz="4" w:space="1" w:color="auto"/>
          <w:left w:val="single" w:sz="4" w:space="4" w:color="auto"/>
          <w:bottom w:val="single" w:sz="4" w:space="1" w:color="auto"/>
          <w:right w:val="single" w:sz="4" w:space="4" w:color="auto"/>
        </w:pBdr>
        <w:tabs>
          <w:tab w:val="left" w:pos="322"/>
        </w:tabs>
        <w:spacing w:before="60" w:after="80" w:line="280" w:lineRule="exact"/>
        <w:rPr>
          <w:i/>
          <w:color w:val="auto"/>
        </w:rPr>
      </w:pPr>
      <w:r w:rsidRPr="00C4161F">
        <w:rPr>
          <w:i/>
          <w:color w:val="auto"/>
        </w:rPr>
        <w:t xml:space="preserve">Pour C = 0,01 </w:t>
      </w:r>
      <w:proofErr w:type="spellStart"/>
      <w:r w:rsidRPr="00C4161F">
        <w:rPr>
          <w:i/>
          <w:color w:val="auto"/>
        </w:rPr>
        <w:t>mol.L</w:t>
      </w:r>
      <w:proofErr w:type="spellEnd"/>
      <w:r w:rsidRPr="00C4161F">
        <w:rPr>
          <w:i/>
          <w:color w:val="auto"/>
          <w:vertAlign w:val="superscript"/>
        </w:rPr>
        <w:t>-1</w:t>
      </w:r>
      <w:r>
        <w:rPr>
          <w:i/>
          <w:color w:val="auto"/>
        </w:rPr>
        <w:t>, V</w:t>
      </w:r>
      <w:r>
        <w:rPr>
          <w:i/>
          <w:color w:val="auto"/>
          <w:vertAlign w:val="subscript"/>
        </w:rPr>
        <w:t>0</w:t>
      </w:r>
      <w:r w:rsidRPr="00954E4B">
        <w:rPr>
          <w:i/>
          <w:color w:val="auto"/>
        </w:rPr>
        <w:t xml:space="preserve"> = </w:t>
      </w:r>
      <w:r>
        <w:rPr>
          <w:i/>
          <w:color w:val="auto"/>
        </w:rPr>
        <w:t xml:space="preserve">100 </w:t>
      </w:r>
      <w:proofErr w:type="spellStart"/>
      <w:r>
        <w:rPr>
          <w:i/>
          <w:color w:val="auto"/>
        </w:rPr>
        <w:t>mL</w:t>
      </w:r>
      <w:proofErr w:type="spellEnd"/>
      <w:r>
        <w:rPr>
          <w:i/>
          <w:color w:val="auto"/>
        </w:rPr>
        <w:t xml:space="preserve"> </w:t>
      </w:r>
      <w:r w:rsidRPr="00C4161F">
        <w:rPr>
          <w:i/>
          <w:color w:val="auto"/>
        </w:rPr>
        <w:t xml:space="preserve"> on trouve </w:t>
      </w:r>
      <w:proofErr w:type="spellStart"/>
      <w:r w:rsidRPr="00C4161F">
        <w:rPr>
          <w:i/>
          <w:color w:val="auto"/>
        </w:rPr>
        <w:t>V</w:t>
      </w:r>
      <w:r w:rsidRPr="00C4161F">
        <w:rPr>
          <w:i/>
          <w:color w:val="auto"/>
          <w:vertAlign w:val="subscript"/>
        </w:rPr>
        <w:t>min</w:t>
      </w:r>
      <w:proofErr w:type="spellEnd"/>
      <w:r w:rsidRPr="00C4161F">
        <w:rPr>
          <w:i/>
          <w:color w:val="auto"/>
        </w:rPr>
        <w:t xml:space="preserve"> </w:t>
      </w:r>
      <w:r>
        <w:rPr>
          <w:i/>
          <w:color w:val="auto"/>
        </w:rPr>
        <w:t>= 2</w:t>
      </w:r>
      <w:r w:rsidRPr="00C4161F">
        <w:rPr>
          <w:i/>
          <w:color w:val="auto"/>
        </w:rPr>
        <w:t xml:space="preserve">0 </w:t>
      </w:r>
      <w:proofErr w:type="spellStart"/>
      <w:r w:rsidRPr="00C4161F">
        <w:rPr>
          <w:i/>
          <w:color w:val="auto"/>
        </w:rPr>
        <w:t>mL</w:t>
      </w:r>
      <w:proofErr w:type="spellEnd"/>
      <w:r w:rsidRPr="00C4161F">
        <w:rPr>
          <w:i/>
          <w:color w:val="auto"/>
        </w:rPr>
        <w:t xml:space="preserve">. </w:t>
      </w:r>
    </w:p>
    <w:p w:rsidR="00E720D9" w:rsidRDefault="00E720D9" w:rsidP="00AB3901">
      <w:pPr>
        <w:pBdr>
          <w:top w:val="single" w:sz="4" w:space="1" w:color="auto"/>
          <w:left w:val="single" w:sz="4" w:space="4" w:color="auto"/>
          <w:bottom w:val="single" w:sz="4" w:space="1" w:color="auto"/>
          <w:right w:val="single" w:sz="4" w:space="4" w:color="auto"/>
        </w:pBdr>
        <w:tabs>
          <w:tab w:val="left" w:pos="322"/>
        </w:tabs>
        <w:spacing w:before="60" w:after="80" w:line="280" w:lineRule="exact"/>
        <w:rPr>
          <w:i/>
          <w:color w:val="auto"/>
        </w:rPr>
      </w:pPr>
    </w:p>
    <w:p w:rsidR="00E720D9" w:rsidRPr="00C4161F" w:rsidRDefault="00E720D9" w:rsidP="00AB3901">
      <w:pPr>
        <w:tabs>
          <w:tab w:val="left" w:pos="322"/>
        </w:tabs>
        <w:spacing w:line="240" w:lineRule="auto"/>
        <w:jc w:val="left"/>
        <w:rPr>
          <w:rFonts w:ascii="Times New Roman" w:hAnsi="Times New Roman" w:cs="Times New Roman"/>
          <w:i/>
          <w:color w:val="auto"/>
          <w:sz w:val="24"/>
          <w:szCs w:val="24"/>
        </w:rPr>
      </w:pPr>
    </w:p>
    <w:p w:rsidR="00E720D9" w:rsidRDefault="00FB0DEB" w:rsidP="00AB3901">
      <w:pPr>
        <w:tabs>
          <w:tab w:val="left" w:pos="322"/>
        </w:tabs>
        <w:spacing w:before="60" w:after="120" w:line="280" w:lineRule="exact"/>
        <w:rPr>
          <w:rFonts w:cs="Times New Roman"/>
          <w:i/>
          <w:color w:val="auto"/>
          <w:spacing w:val="-6"/>
          <w:szCs w:val="24"/>
        </w:rPr>
      </w:pPr>
      <w:r>
        <w:rPr>
          <w:rFonts w:cs="Times New Roman"/>
          <w:b/>
          <w:color w:val="auto"/>
          <w:spacing w:val="-6"/>
          <w:szCs w:val="24"/>
        </w:rPr>
        <w:t>A.4.2. D</w:t>
      </w:r>
      <w:r w:rsidR="00E720D9">
        <w:rPr>
          <w:rFonts w:cs="Times New Roman"/>
          <w:b/>
          <w:color w:val="auto"/>
          <w:spacing w:val="-6"/>
          <w:szCs w:val="24"/>
        </w:rPr>
        <w:t xml:space="preserve">éterminer la valeur de </w:t>
      </w:r>
      <w:r w:rsidR="00E720D9" w:rsidRPr="00C4161F">
        <w:rPr>
          <w:rFonts w:cs="Times New Roman"/>
          <w:b/>
          <w:i/>
          <w:color w:val="auto"/>
          <w:spacing w:val="-6"/>
          <w:szCs w:val="24"/>
        </w:rPr>
        <w:t>V</w:t>
      </w:r>
      <w:r w:rsidR="00E720D9">
        <w:rPr>
          <w:rFonts w:cs="Times New Roman"/>
          <w:b/>
          <w:i/>
          <w:color w:val="auto"/>
          <w:spacing w:val="-6"/>
          <w:szCs w:val="24"/>
        </w:rPr>
        <w:t xml:space="preserve"> </w:t>
      </w:r>
    </w:p>
    <w:p w:rsidR="00E720D9" w:rsidRPr="00811AA1" w:rsidRDefault="00E720D9" w:rsidP="0066233D">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i/>
          <w:color w:val="auto"/>
          <w:spacing w:val="-6"/>
          <w:szCs w:val="24"/>
        </w:rPr>
      </w:pPr>
      <w:r w:rsidRPr="00811AA1">
        <w:rPr>
          <w:rFonts w:cs="Times New Roman"/>
          <w:i/>
          <w:color w:val="auto"/>
          <w:spacing w:val="-6"/>
          <w:szCs w:val="24"/>
        </w:rPr>
        <w:t>V =</w:t>
      </w:r>
      <w:r w:rsidRPr="00811AA1">
        <w:rPr>
          <w:rFonts w:cs="Times New Roman"/>
          <w:b/>
          <w:i/>
          <w:color w:val="auto"/>
          <w:spacing w:val="-6"/>
          <w:szCs w:val="24"/>
        </w:rPr>
        <w:t xml:space="preserve"> </w:t>
      </w:r>
      <w:proofErr w:type="spellStart"/>
      <w:r w:rsidRPr="00811AA1">
        <w:rPr>
          <w:i/>
          <w:color w:val="auto"/>
        </w:rPr>
        <w:t>V</w:t>
      </w:r>
      <w:r w:rsidRPr="00811AA1">
        <w:rPr>
          <w:i/>
          <w:color w:val="auto"/>
          <w:vertAlign w:val="subscript"/>
        </w:rPr>
        <w:t>min</w:t>
      </w:r>
      <w:proofErr w:type="spellEnd"/>
      <w:r w:rsidRPr="00811AA1">
        <w:rPr>
          <w:i/>
          <w:color w:val="auto"/>
          <w:vertAlign w:val="subscript"/>
        </w:rPr>
        <w:t xml:space="preserve">  </w:t>
      </w:r>
      <w:r w:rsidRPr="00811AA1">
        <w:rPr>
          <w:i/>
          <w:color w:val="auto"/>
          <w:spacing w:val="-6"/>
        </w:rPr>
        <w:t xml:space="preserve">+ 0,25 × </w:t>
      </w:r>
      <w:proofErr w:type="spellStart"/>
      <w:r w:rsidRPr="00811AA1">
        <w:rPr>
          <w:i/>
          <w:color w:val="auto"/>
        </w:rPr>
        <w:t>V</w:t>
      </w:r>
      <w:r w:rsidRPr="00811AA1">
        <w:rPr>
          <w:i/>
          <w:color w:val="auto"/>
          <w:vertAlign w:val="subscript"/>
        </w:rPr>
        <w:t>min</w:t>
      </w:r>
      <w:proofErr w:type="spellEnd"/>
      <w:r w:rsidRPr="00811AA1">
        <w:rPr>
          <w:rFonts w:cs="Times New Roman"/>
          <w:i/>
          <w:color w:val="auto"/>
          <w:spacing w:val="-6"/>
          <w:szCs w:val="24"/>
        </w:rPr>
        <w:t xml:space="preserve">    on trouve V = 25 </w:t>
      </w:r>
      <w:proofErr w:type="spellStart"/>
      <w:r w:rsidRPr="00811AA1">
        <w:rPr>
          <w:rFonts w:cs="Times New Roman"/>
          <w:i/>
          <w:color w:val="auto"/>
          <w:spacing w:val="-6"/>
          <w:szCs w:val="24"/>
        </w:rPr>
        <w:t>mL</w:t>
      </w:r>
      <w:proofErr w:type="spellEnd"/>
    </w:p>
    <w:p w:rsidR="00E720D9" w:rsidRPr="00C4161F" w:rsidRDefault="00E720D9" w:rsidP="0066233D">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i/>
          <w:color w:val="auto"/>
          <w:spacing w:val="-6"/>
          <w:szCs w:val="24"/>
        </w:rPr>
      </w:pPr>
      <w:r>
        <w:rPr>
          <w:rFonts w:cs="Times New Roman"/>
          <w:i/>
          <w:color w:val="auto"/>
          <w:spacing w:val="-6"/>
          <w:szCs w:val="24"/>
        </w:rPr>
        <w:t xml:space="preserve">Remarque : Pour prélever le volume </w:t>
      </w:r>
      <w:r>
        <w:rPr>
          <w:i/>
          <w:color w:val="auto"/>
        </w:rPr>
        <w:t>V</w:t>
      </w:r>
      <w:r>
        <w:rPr>
          <w:i/>
          <w:color w:val="auto"/>
          <w:vertAlign w:val="subscript"/>
        </w:rPr>
        <w:t>0</w:t>
      </w:r>
      <w:r w:rsidRPr="00954E4B">
        <w:rPr>
          <w:i/>
          <w:color w:val="auto"/>
        </w:rPr>
        <w:t xml:space="preserve"> = </w:t>
      </w:r>
      <w:r>
        <w:rPr>
          <w:i/>
          <w:color w:val="auto"/>
        </w:rPr>
        <w:t xml:space="preserve">100 </w:t>
      </w:r>
      <w:proofErr w:type="spellStart"/>
      <w:r>
        <w:rPr>
          <w:i/>
          <w:color w:val="auto"/>
        </w:rPr>
        <w:t>mL</w:t>
      </w:r>
      <w:proofErr w:type="spellEnd"/>
      <w:r>
        <w:rPr>
          <w:i/>
          <w:color w:val="auto"/>
        </w:rPr>
        <w:t>, les</w:t>
      </w:r>
      <w:r w:rsidRPr="00C4161F">
        <w:rPr>
          <w:i/>
          <w:color w:val="auto"/>
        </w:rPr>
        <w:t xml:space="preserve"> </w:t>
      </w:r>
      <w:r>
        <w:rPr>
          <w:i/>
          <w:color w:val="auto"/>
        </w:rPr>
        <w:t xml:space="preserve">élèves pourront utiliser une éprouvette graduée de 100 </w:t>
      </w:r>
      <w:proofErr w:type="spellStart"/>
      <w:r>
        <w:rPr>
          <w:i/>
          <w:color w:val="auto"/>
        </w:rPr>
        <w:t>mL</w:t>
      </w:r>
      <w:proofErr w:type="spellEnd"/>
      <w:r>
        <w:rPr>
          <w:i/>
          <w:color w:val="auto"/>
        </w:rPr>
        <w:t xml:space="preserve"> ou une fiole jaugée de 100 </w:t>
      </w:r>
      <w:proofErr w:type="spellStart"/>
      <w:r>
        <w:rPr>
          <w:i/>
          <w:color w:val="auto"/>
        </w:rPr>
        <w:t>mL</w:t>
      </w:r>
      <w:proofErr w:type="spellEnd"/>
      <w:r>
        <w:rPr>
          <w:i/>
          <w:color w:val="auto"/>
        </w:rPr>
        <w:t xml:space="preserve">, dans les deux cas, ils devront récupérer les eaux de rinçage avant de faire </w:t>
      </w:r>
      <w:r>
        <w:rPr>
          <w:rFonts w:cs="Times New Roman"/>
          <w:i/>
          <w:color w:val="auto"/>
          <w:spacing w:val="-6"/>
          <w:szCs w:val="24"/>
        </w:rPr>
        <w:t xml:space="preserve"> la précipitation. </w:t>
      </w:r>
    </w:p>
    <w:p w:rsidR="00E720D9" w:rsidRDefault="00E720D9" w:rsidP="00AB3901">
      <w:pPr>
        <w:tabs>
          <w:tab w:val="left" w:pos="322"/>
        </w:tabs>
        <w:spacing w:before="60" w:after="120" w:line="280" w:lineRule="exact"/>
        <w:rPr>
          <w:rFonts w:cs="Times New Roman"/>
          <w:b/>
          <w:color w:val="auto"/>
          <w:spacing w:val="-6"/>
          <w:szCs w:val="24"/>
        </w:rPr>
      </w:pPr>
    </w:p>
    <w:p w:rsidR="00E720D9" w:rsidRPr="00C4161F" w:rsidRDefault="00E720D9" w:rsidP="00AB3901">
      <w:pPr>
        <w:tabs>
          <w:tab w:val="left" w:pos="322"/>
        </w:tabs>
        <w:spacing w:before="60" w:after="120" w:line="280" w:lineRule="exact"/>
        <w:rPr>
          <w:rFonts w:cs="Times New Roman"/>
          <w:b/>
          <w:color w:val="auto"/>
          <w:spacing w:val="-6"/>
          <w:szCs w:val="24"/>
        </w:rPr>
      </w:pPr>
      <w:r w:rsidRPr="00C4161F">
        <w:rPr>
          <w:rFonts w:cs="Times New Roman"/>
          <w:b/>
          <w:color w:val="auto"/>
          <w:spacing w:val="-6"/>
          <w:szCs w:val="24"/>
        </w:rPr>
        <w:t>A.4.3.</w:t>
      </w:r>
      <w:r w:rsidRPr="00C4161F">
        <w:rPr>
          <w:rFonts w:cs="Times New Roman"/>
          <w:b/>
          <w:color w:val="auto"/>
          <w:spacing w:val="-6"/>
          <w:szCs w:val="24"/>
        </w:rPr>
        <w:tab/>
        <w:t xml:space="preserve">Proposer un protocole pour </w:t>
      </w:r>
      <w:r>
        <w:rPr>
          <w:rFonts w:cs="Times New Roman"/>
          <w:b/>
          <w:color w:val="auto"/>
          <w:spacing w:val="-6"/>
          <w:szCs w:val="24"/>
        </w:rPr>
        <w:t xml:space="preserve">la filtration sous vide </w:t>
      </w:r>
      <w:proofErr w:type="gramStart"/>
      <w:r>
        <w:rPr>
          <w:rFonts w:cs="Times New Roman"/>
          <w:b/>
          <w:color w:val="auto"/>
          <w:spacing w:val="-6"/>
          <w:szCs w:val="24"/>
        </w:rPr>
        <w:t xml:space="preserve">de </w:t>
      </w:r>
      <w:proofErr w:type="spellStart"/>
      <w:r>
        <w:rPr>
          <w:rFonts w:cs="Times New Roman"/>
          <w:b/>
          <w:color w:val="auto"/>
          <w:spacing w:val="-6"/>
          <w:szCs w:val="24"/>
        </w:rPr>
        <w:t>AgCl</w:t>
      </w:r>
      <w:proofErr w:type="spellEnd"/>
      <w:r w:rsidRPr="00C4161F">
        <w:rPr>
          <w:rFonts w:cs="Times New Roman"/>
          <w:b/>
          <w:color w:val="auto"/>
          <w:spacing w:val="-6"/>
          <w:szCs w:val="24"/>
        </w:rPr>
        <w:t>(s</w:t>
      </w:r>
      <w:proofErr w:type="gramEnd"/>
      <w:r w:rsidRPr="00C4161F">
        <w:rPr>
          <w:rFonts w:cs="Times New Roman"/>
          <w:b/>
          <w:color w:val="auto"/>
          <w:spacing w:val="-6"/>
          <w:szCs w:val="24"/>
        </w:rPr>
        <w:t>).</w:t>
      </w:r>
    </w:p>
    <w:p w:rsidR="00E720D9" w:rsidRPr="00C4161F" w:rsidRDefault="00E720D9" w:rsidP="00B258E6">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i/>
          <w:color w:val="auto"/>
          <w:spacing w:val="-6"/>
          <w:szCs w:val="24"/>
        </w:rPr>
      </w:pPr>
      <w:r w:rsidRPr="00C4161F">
        <w:rPr>
          <w:rFonts w:cs="Times New Roman"/>
          <w:i/>
          <w:color w:val="auto"/>
          <w:spacing w:val="-6"/>
          <w:szCs w:val="24"/>
        </w:rPr>
        <w:t>Placer une rondelle de papier filtre humecté avec de l’eau di</w:t>
      </w:r>
      <w:r>
        <w:rPr>
          <w:rFonts w:cs="Times New Roman"/>
          <w:i/>
          <w:color w:val="auto"/>
          <w:spacing w:val="-6"/>
          <w:szCs w:val="24"/>
        </w:rPr>
        <w:t xml:space="preserve">stillée au fond de l’entonnoir </w:t>
      </w:r>
      <w:proofErr w:type="spellStart"/>
      <w:r>
        <w:rPr>
          <w:rFonts w:cs="Times New Roman"/>
          <w:i/>
          <w:color w:val="auto"/>
          <w:spacing w:val="-6"/>
          <w:szCs w:val="24"/>
        </w:rPr>
        <w:t>b</w:t>
      </w:r>
      <w:r w:rsidRPr="00C4161F">
        <w:rPr>
          <w:rFonts w:cs="Times New Roman"/>
          <w:i/>
          <w:color w:val="auto"/>
          <w:spacing w:val="-6"/>
          <w:szCs w:val="24"/>
        </w:rPr>
        <w:t>üchner</w:t>
      </w:r>
      <w:proofErr w:type="spellEnd"/>
      <w:r w:rsidRPr="00C4161F">
        <w:rPr>
          <w:rFonts w:cs="Times New Roman"/>
          <w:i/>
          <w:color w:val="auto"/>
          <w:spacing w:val="-6"/>
          <w:szCs w:val="24"/>
        </w:rPr>
        <w:t>.</w:t>
      </w:r>
    </w:p>
    <w:p w:rsidR="00E720D9" w:rsidRPr="00C4161F" w:rsidRDefault="00E720D9" w:rsidP="00B258E6">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i/>
          <w:color w:val="auto"/>
          <w:spacing w:val="-6"/>
          <w:szCs w:val="24"/>
        </w:rPr>
      </w:pPr>
      <w:r w:rsidRPr="00C4161F">
        <w:rPr>
          <w:rFonts w:cs="Times New Roman"/>
          <w:i/>
          <w:color w:val="auto"/>
          <w:spacing w:val="-6"/>
          <w:szCs w:val="24"/>
        </w:rPr>
        <w:t>Ouvrir le robinet pour mettre en marche l’aspiration.</w:t>
      </w:r>
    </w:p>
    <w:p w:rsidR="00E720D9" w:rsidRPr="00C4161F" w:rsidRDefault="00E720D9" w:rsidP="00B258E6">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i/>
          <w:color w:val="auto"/>
          <w:spacing w:val="-6"/>
          <w:szCs w:val="24"/>
        </w:rPr>
      </w:pPr>
      <w:r w:rsidRPr="00C4161F">
        <w:rPr>
          <w:rFonts w:cs="Times New Roman"/>
          <w:i/>
          <w:color w:val="auto"/>
          <w:spacing w:val="-6"/>
          <w:szCs w:val="24"/>
        </w:rPr>
        <w:t>Verser le mélange dans l’entonnoir.</w:t>
      </w:r>
    </w:p>
    <w:p w:rsidR="00E720D9" w:rsidRDefault="00E720D9" w:rsidP="00B258E6">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i/>
          <w:color w:val="auto"/>
          <w:spacing w:val="-6"/>
          <w:szCs w:val="24"/>
        </w:rPr>
      </w:pPr>
      <w:r w:rsidRPr="00C4161F">
        <w:rPr>
          <w:rFonts w:cs="Times New Roman"/>
          <w:i/>
          <w:color w:val="auto"/>
          <w:spacing w:val="-6"/>
          <w:szCs w:val="24"/>
        </w:rPr>
        <w:t xml:space="preserve">Recueillir le filtrat dans la fiole à vide et le stocker dans un </w:t>
      </w:r>
      <w:proofErr w:type="spellStart"/>
      <w:r w:rsidRPr="00C4161F">
        <w:rPr>
          <w:rFonts w:cs="Times New Roman"/>
          <w:i/>
          <w:color w:val="auto"/>
          <w:spacing w:val="-6"/>
          <w:szCs w:val="24"/>
        </w:rPr>
        <w:t>erlenmeyer</w:t>
      </w:r>
      <w:proofErr w:type="spellEnd"/>
      <w:r w:rsidRPr="00C4161F">
        <w:rPr>
          <w:rFonts w:cs="Times New Roman"/>
          <w:i/>
          <w:color w:val="auto"/>
          <w:spacing w:val="-6"/>
          <w:szCs w:val="24"/>
        </w:rPr>
        <w:t xml:space="preserve"> bouché.</w:t>
      </w:r>
    </w:p>
    <w:p w:rsidR="00E720D9" w:rsidRPr="00C4161F" w:rsidRDefault="00E720D9" w:rsidP="00B258E6">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i/>
          <w:color w:val="auto"/>
          <w:spacing w:val="-6"/>
          <w:szCs w:val="24"/>
        </w:rPr>
      </w:pPr>
      <w:r>
        <w:rPr>
          <w:rFonts w:cs="Times New Roman"/>
          <w:i/>
          <w:color w:val="auto"/>
          <w:spacing w:val="-6"/>
          <w:szCs w:val="24"/>
        </w:rPr>
        <w:t xml:space="preserve">Remarque : le </w:t>
      </w:r>
      <w:proofErr w:type="spellStart"/>
      <w:r>
        <w:rPr>
          <w:rFonts w:cs="Times New Roman"/>
          <w:i/>
          <w:color w:val="auto"/>
          <w:spacing w:val="-6"/>
          <w:szCs w:val="24"/>
        </w:rPr>
        <w:t>büchner</w:t>
      </w:r>
      <w:proofErr w:type="spellEnd"/>
      <w:r>
        <w:rPr>
          <w:rFonts w:cs="Times New Roman"/>
          <w:i/>
          <w:color w:val="auto"/>
          <w:spacing w:val="-6"/>
          <w:szCs w:val="24"/>
        </w:rPr>
        <w:t xml:space="preserve"> doit être fixé à un support.  </w:t>
      </w:r>
    </w:p>
    <w:p w:rsidR="00E720D9" w:rsidRPr="00C4161F" w:rsidRDefault="00DB7F86" w:rsidP="00AB3901">
      <w:pPr>
        <w:tabs>
          <w:tab w:val="left" w:pos="322"/>
        </w:tabs>
        <w:spacing w:before="60" w:after="120" w:line="280" w:lineRule="exact"/>
        <w:rPr>
          <w:rFonts w:cs="Times New Roman"/>
          <w:i/>
          <w:color w:val="auto"/>
          <w:spacing w:val="-6"/>
          <w:szCs w:val="24"/>
        </w:rPr>
      </w:pPr>
      <w:r w:rsidRPr="00DB7F86">
        <w:rPr>
          <w:noProof/>
        </w:rPr>
        <w:pict>
          <v:shape id="Zone de texte 2" o:spid="_x0000_s1033" type="#_x0000_t202" style="position:absolute;left:0;text-align:left;margin-left:281.1pt;margin-top:7.35pt;width:181.35pt;height:111.2pt;z-index:251671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AL+g5kKwIAAEwEAAAOAAAAAAAAAAAAAAAAAC4CAABkcnMvZTJv&#10;RG9jLnhtbFBLAQItABQABgAIAAAAIQD9LzLW2wAAAAUBAAAPAAAAAAAAAAAAAAAAAIUEAABkcnMv&#10;ZG93bnJldi54bWxQSwUGAAAAAAQABADzAAAAjQUAAAAA&#10;">
            <v:textbox style="mso-next-textbox:#Zone de texte 2">
              <w:txbxContent>
                <w:p w:rsidR="00C54263" w:rsidRDefault="00C54263" w:rsidP="00CF4FE5">
                  <w:r>
                    <w:rPr>
                      <w:noProof/>
                    </w:rPr>
                    <w:drawing>
                      <wp:inline distT="0" distB="0" distL="0" distR="0">
                        <wp:extent cx="2002790" cy="1468120"/>
                        <wp:effectExtent l="19050" t="0" r="0" b="0"/>
                        <wp:docPr id="20"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pic:cNvPicPr>
                                  <a:picLocks noChangeAspect="1" noChangeArrowheads="1"/>
                                </pic:cNvPicPr>
                              </pic:nvPicPr>
                              <pic:blipFill>
                                <a:blip r:embed="rId17"/>
                                <a:srcRect/>
                                <a:stretch>
                                  <a:fillRect/>
                                </a:stretch>
                              </pic:blipFill>
                              <pic:spPr bwMode="auto">
                                <a:xfrm>
                                  <a:off x="0" y="0"/>
                                  <a:ext cx="2002790" cy="1468120"/>
                                </a:xfrm>
                                <a:prstGeom prst="rect">
                                  <a:avLst/>
                                </a:prstGeom>
                                <a:noFill/>
                                <a:ln w="9525">
                                  <a:noFill/>
                                  <a:miter lim="800000"/>
                                  <a:headEnd/>
                                  <a:tailEnd/>
                                </a:ln>
                              </pic:spPr>
                            </pic:pic>
                          </a:graphicData>
                        </a:graphic>
                      </wp:inline>
                    </w:drawing>
                  </w:r>
                </w:p>
              </w:txbxContent>
            </v:textbox>
            <w10:wrap type="square"/>
          </v:shape>
        </w:pict>
      </w:r>
    </w:p>
    <w:p w:rsidR="00E720D9" w:rsidRPr="00C4161F" w:rsidRDefault="00E720D9" w:rsidP="00AB3901">
      <w:pPr>
        <w:tabs>
          <w:tab w:val="left" w:pos="322"/>
        </w:tabs>
        <w:spacing w:before="60" w:after="120" w:line="280" w:lineRule="exact"/>
        <w:rPr>
          <w:rFonts w:cs="Times New Roman"/>
          <w:b/>
          <w:color w:val="auto"/>
          <w:spacing w:val="-6"/>
          <w:szCs w:val="24"/>
        </w:rPr>
      </w:pPr>
      <w:r w:rsidRPr="00C4161F">
        <w:rPr>
          <w:rFonts w:cs="Times New Roman"/>
          <w:b/>
          <w:color w:val="auto"/>
          <w:spacing w:val="-6"/>
          <w:szCs w:val="24"/>
        </w:rPr>
        <w:t>A.4.4.</w:t>
      </w:r>
      <w:r w:rsidRPr="00C4161F">
        <w:rPr>
          <w:rFonts w:cs="Times New Roman"/>
          <w:b/>
          <w:color w:val="auto"/>
          <w:spacing w:val="-6"/>
          <w:szCs w:val="24"/>
        </w:rPr>
        <w:tab/>
        <w:t>Schématiser le dispositif.</w:t>
      </w:r>
    </w:p>
    <w:p w:rsidR="00E720D9" w:rsidRPr="00C4161F" w:rsidRDefault="00E720D9" w:rsidP="00AB3901">
      <w:pPr>
        <w:tabs>
          <w:tab w:val="left" w:pos="322"/>
        </w:tabs>
        <w:spacing w:before="60" w:after="120" w:line="280" w:lineRule="exact"/>
        <w:rPr>
          <w:rFonts w:cs="Times New Roman"/>
          <w:i/>
          <w:color w:val="auto"/>
          <w:spacing w:val="-6"/>
          <w:szCs w:val="24"/>
        </w:rPr>
      </w:pPr>
      <w:r>
        <w:rPr>
          <w:rFonts w:cs="Times New Roman"/>
          <w:i/>
          <w:color w:val="auto"/>
          <w:spacing w:val="-6"/>
          <w:szCs w:val="24"/>
        </w:rPr>
        <w:t>Remarque : o</w:t>
      </w:r>
      <w:r w:rsidRPr="00C4161F">
        <w:rPr>
          <w:rFonts w:cs="Times New Roman"/>
          <w:i/>
          <w:color w:val="auto"/>
          <w:spacing w:val="-6"/>
          <w:szCs w:val="24"/>
        </w:rPr>
        <w:t>n attend un schéma soigné et légendé.</w:t>
      </w:r>
    </w:p>
    <w:p w:rsidR="00E720D9" w:rsidRDefault="00E720D9" w:rsidP="00AB3901">
      <w:pPr>
        <w:tabs>
          <w:tab w:val="left" w:pos="322"/>
        </w:tabs>
        <w:spacing w:before="60" w:after="120" w:line="280" w:lineRule="exact"/>
        <w:rPr>
          <w:rFonts w:ascii="Times New Roman" w:hAnsi="Times New Roman" w:cs="Times New Roman"/>
          <w:noProof/>
          <w:color w:val="auto"/>
          <w:sz w:val="24"/>
          <w:szCs w:val="24"/>
        </w:rPr>
      </w:pPr>
    </w:p>
    <w:p w:rsidR="00E720D9" w:rsidRDefault="00E720D9" w:rsidP="00AB3901">
      <w:pPr>
        <w:tabs>
          <w:tab w:val="left" w:pos="322"/>
        </w:tabs>
        <w:spacing w:before="60" w:after="120" w:line="280" w:lineRule="exact"/>
        <w:rPr>
          <w:rFonts w:cs="Times New Roman"/>
          <w:b/>
          <w:color w:val="auto"/>
          <w:spacing w:val="-6"/>
          <w:szCs w:val="24"/>
        </w:rPr>
      </w:pPr>
    </w:p>
    <w:p w:rsidR="00E720D9" w:rsidRDefault="00E720D9" w:rsidP="00AB3901">
      <w:pPr>
        <w:tabs>
          <w:tab w:val="left" w:pos="322"/>
        </w:tabs>
        <w:spacing w:before="60" w:after="120" w:line="280" w:lineRule="exact"/>
        <w:rPr>
          <w:rFonts w:cs="Times New Roman"/>
          <w:b/>
          <w:color w:val="auto"/>
          <w:spacing w:val="-6"/>
          <w:szCs w:val="24"/>
        </w:rPr>
      </w:pPr>
    </w:p>
    <w:p w:rsidR="00E720D9" w:rsidRDefault="00E720D9" w:rsidP="00AB3901">
      <w:pPr>
        <w:tabs>
          <w:tab w:val="left" w:pos="322"/>
        </w:tabs>
        <w:spacing w:before="60" w:after="120" w:line="280" w:lineRule="exact"/>
        <w:rPr>
          <w:rFonts w:cs="Times New Roman"/>
          <w:b/>
          <w:color w:val="auto"/>
          <w:spacing w:val="-6"/>
          <w:szCs w:val="24"/>
        </w:rPr>
      </w:pPr>
      <w:r w:rsidRPr="00C4161F">
        <w:rPr>
          <w:rFonts w:cs="Times New Roman"/>
          <w:b/>
          <w:color w:val="auto"/>
          <w:spacing w:val="-6"/>
          <w:szCs w:val="24"/>
        </w:rPr>
        <w:t xml:space="preserve">A.4.5. Indiquer </w:t>
      </w:r>
      <w:r w:rsidR="00832239">
        <w:rPr>
          <w:rFonts w:cs="Times New Roman"/>
          <w:b/>
          <w:color w:val="auto"/>
          <w:spacing w:val="-6"/>
          <w:szCs w:val="24"/>
        </w:rPr>
        <w:t xml:space="preserve">le volume du filtrat et préciser </w:t>
      </w:r>
      <w:r w:rsidRPr="00C4161F">
        <w:rPr>
          <w:rFonts w:cs="Times New Roman"/>
          <w:b/>
          <w:color w:val="auto"/>
          <w:spacing w:val="-6"/>
          <w:szCs w:val="24"/>
        </w:rPr>
        <w:t>si le filtrat contient toujours des ions Ag</w:t>
      </w:r>
      <w:r w:rsidRPr="00C4161F">
        <w:rPr>
          <w:rFonts w:cs="Times New Roman"/>
          <w:b/>
          <w:color w:val="auto"/>
          <w:spacing w:val="-6"/>
          <w:szCs w:val="24"/>
          <w:vertAlign w:val="superscript"/>
        </w:rPr>
        <w:t>+</w:t>
      </w:r>
      <w:r w:rsidRPr="00C4161F">
        <w:rPr>
          <w:rFonts w:cs="Times New Roman"/>
          <w:b/>
          <w:color w:val="auto"/>
          <w:spacing w:val="-6"/>
          <w:szCs w:val="24"/>
        </w:rPr>
        <w:t>.</w:t>
      </w:r>
    </w:p>
    <w:p w:rsidR="00E720D9" w:rsidRPr="00F269C6" w:rsidRDefault="00E720D9" w:rsidP="00AB3901">
      <w:pPr>
        <w:tabs>
          <w:tab w:val="left" w:pos="322"/>
        </w:tabs>
        <w:spacing w:before="60" w:after="120" w:line="280" w:lineRule="exact"/>
        <w:rPr>
          <w:rFonts w:cs="Times New Roman"/>
          <w:b/>
          <w:color w:val="auto"/>
          <w:spacing w:val="-6"/>
          <w:szCs w:val="24"/>
        </w:rPr>
      </w:pPr>
      <w:r w:rsidRPr="00F269C6">
        <w:rPr>
          <w:rFonts w:cs="Times New Roman"/>
          <w:b/>
          <w:color w:val="auto"/>
          <w:spacing w:val="-6"/>
          <w:szCs w:val="24"/>
        </w:rPr>
        <w:t xml:space="preserve">Proposer et réaliser un test permettant de confirmer votre réponse. </w:t>
      </w:r>
    </w:p>
    <w:p w:rsidR="00F53718" w:rsidRDefault="00832239" w:rsidP="009866FB">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i/>
          <w:color w:val="auto"/>
          <w:spacing w:val="-6"/>
          <w:szCs w:val="24"/>
        </w:rPr>
      </w:pPr>
      <w:proofErr w:type="spellStart"/>
      <w:r>
        <w:rPr>
          <w:rFonts w:cs="Times New Roman"/>
          <w:i/>
          <w:color w:val="auto"/>
          <w:spacing w:val="-6"/>
          <w:szCs w:val="24"/>
        </w:rPr>
        <w:t>V</w:t>
      </w:r>
      <w:r w:rsidRPr="00F53718">
        <w:rPr>
          <w:rFonts w:cs="Times New Roman"/>
          <w:i/>
          <w:color w:val="auto"/>
          <w:spacing w:val="-6"/>
          <w:szCs w:val="24"/>
          <w:vertAlign w:val="subscript"/>
        </w:rPr>
        <w:t>filtrat</w:t>
      </w:r>
      <w:proofErr w:type="spellEnd"/>
      <w:r>
        <w:rPr>
          <w:rFonts w:cs="Times New Roman"/>
          <w:i/>
          <w:color w:val="auto"/>
          <w:spacing w:val="-6"/>
          <w:szCs w:val="24"/>
        </w:rPr>
        <w:t xml:space="preserve"> </w:t>
      </w:r>
      <w:r w:rsidR="00F53718">
        <w:rPr>
          <w:rFonts w:cs="Times New Roman"/>
          <w:i/>
          <w:color w:val="auto"/>
          <w:spacing w:val="-6"/>
          <w:szCs w:val="24"/>
        </w:rPr>
        <w:t xml:space="preserve">= 140 </w:t>
      </w:r>
      <w:proofErr w:type="spellStart"/>
      <w:r w:rsidR="00F53718">
        <w:rPr>
          <w:rFonts w:cs="Times New Roman"/>
          <w:i/>
          <w:color w:val="auto"/>
          <w:spacing w:val="-6"/>
          <w:szCs w:val="24"/>
        </w:rPr>
        <w:t>mL</w:t>
      </w:r>
      <w:proofErr w:type="spellEnd"/>
      <w:r w:rsidR="00F53718">
        <w:rPr>
          <w:rFonts w:cs="Times New Roman"/>
          <w:i/>
          <w:color w:val="auto"/>
          <w:spacing w:val="-6"/>
          <w:szCs w:val="24"/>
        </w:rPr>
        <w:t xml:space="preserve"> (dans l’expérience réalisée).</w:t>
      </w:r>
    </w:p>
    <w:p w:rsidR="00E720D9" w:rsidRDefault="00E720D9" w:rsidP="009866FB">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i/>
          <w:color w:val="auto"/>
          <w:spacing w:val="-6"/>
          <w:szCs w:val="24"/>
        </w:rPr>
      </w:pPr>
      <w:r w:rsidRPr="00C4161F">
        <w:rPr>
          <w:rFonts w:cs="Times New Roman"/>
          <w:i/>
          <w:color w:val="auto"/>
          <w:spacing w:val="-6"/>
          <w:szCs w:val="24"/>
        </w:rPr>
        <w:t>Ajouter quelques gouttes de solution de chlorure de sodium à u</w:t>
      </w:r>
      <w:r>
        <w:rPr>
          <w:rFonts w:cs="Times New Roman"/>
          <w:i/>
          <w:color w:val="auto"/>
          <w:spacing w:val="-6"/>
          <w:szCs w:val="24"/>
        </w:rPr>
        <w:t>n échantillon du filtrat. S’il se forme un</w:t>
      </w:r>
      <w:r w:rsidRPr="00C4161F">
        <w:rPr>
          <w:rFonts w:cs="Times New Roman"/>
          <w:i/>
          <w:color w:val="auto"/>
          <w:spacing w:val="-6"/>
          <w:szCs w:val="24"/>
        </w:rPr>
        <w:t xml:space="preserve"> précipité alors, il fau</w:t>
      </w:r>
      <w:r>
        <w:rPr>
          <w:rFonts w:cs="Times New Roman"/>
          <w:i/>
          <w:color w:val="auto"/>
          <w:spacing w:val="-6"/>
          <w:szCs w:val="24"/>
        </w:rPr>
        <w:t>dra</w:t>
      </w:r>
      <w:r w:rsidRPr="00C4161F">
        <w:rPr>
          <w:rFonts w:cs="Times New Roman"/>
          <w:i/>
          <w:color w:val="auto"/>
          <w:spacing w:val="-6"/>
          <w:szCs w:val="24"/>
        </w:rPr>
        <w:t xml:space="preserve"> rajouter des ions Cl</w:t>
      </w:r>
      <w:r w:rsidRPr="00C4161F">
        <w:rPr>
          <w:i/>
          <w:color w:val="auto"/>
          <w:spacing w:val="-6"/>
          <w:szCs w:val="24"/>
          <w:vertAlign w:val="superscript"/>
        </w:rPr>
        <w:t>−</w:t>
      </w:r>
      <w:r w:rsidRPr="00C4161F">
        <w:rPr>
          <w:rFonts w:cs="Times New Roman"/>
          <w:i/>
          <w:color w:val="auto"/>
          <w:spacing w:val="-6"/>
          <w:szCs w:val="24"/>
          <w:vertAlign w:val="superscript"/>
        </w:rPr>
        <w:t xml:space="preserve"> </w:t>
      </w:r>
      <w:r w:rsidRPr="00C4161F">
        <w:rPr>
          <w:rFonts w:cs="Times New Roman"/>
          <w:i/>
          <w:color w:val="auto"/>
          <w:spacing w:val="-6"/>
          <w:szCs w:val="24"/>
        </w:rPr>
        <w:t>et filtrer à nouveau.</w:t>
      </w:r>
    </w:p>
    <w:p w:rsidR="00E720D9" w:rsidRDefault="00E720D9" w:rsidP="00AB3901">
      <w:pPr>
        <w:tabs>
          <w:tab w:val="left" w:pos="322"/>
        </w:tabs>
        <w:spacing w:before="60" w:after="120" w:line="280" w:lineRule="exact"/>
        <w:rPr>
          <w:rFonts w:cs="Times New Roman"/>
          <w:b/>
          <w:color w:val="auto"/>
          <w:spacing w:val="-6"/>
          <w:szCs w:val="24"/>
        </w:rPr>
      </w:pPr>
      <w:r>
        <w:rPr>
          <w:rFonts w:cs="Times New Roman"/>
          <w:b/>
          <w:color w:val="auto"/>
          <w:spacing w:val="-6"/>
          <w:szCs w:val="24"/>
        </w:rPr>
        <w:t>Conclusion.</w:t>
      </w:r>
    </w:p>
    <w:p w:rsidR="00E720D9" w:rsidRPr="00CF4FE5" w:rsidRDefault="00E720D9" w:rsidP="009866FB">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i/>
          <w:color w:val="auto"/>
          <w:spacing w:val="-6"/>
          <w:szCs w:val="24"/>
        </w:rPr>
      </w:pPr>
      <w:r w:rsidRPr="00C4161F">
        <w:rPr>
          <w:rFonts w:cs="Times New Roman"/>
          <w:i/>
          <w:color w:val="auto"/>
          <w:spacing w:val="-6"/>
          <w:szCs w:val="24"/>
        </w:rPr>
        <w:t>Les ions Ag</w:t>
      </w:r>
      <w:r w:rsidRPr="00C4161F">
        <w:rPr>
          <w:rFonts w:cs="Times New Roman"/>
          <w:i/>
          <w:color w:val="auto"/>
          <w:spacing w:val="-6"/>
          <w:szCs w:val="24"/>
          <w:vertAlign w:val="superscript"/>
        </w:rPr>
        <w:t>+</w:t>
      </w:r>
      <w:r w:rsidRPr="00C4161F">
        <w:rPr>
          <w:rFonts w:cs="Times New Roman"/>
          <w:i/>
          <w:color w:val="auto"/>
          <w:spacing w:val="-6"/>
          <w:szCs w:val="24"/>
        </w:rPr>
        <w:t xml:space="preserve"> </w:t>
      </w:r>
      <w:r>
        <w:rPr>
          <w:rFonts w:cs="Times New Roman"/>
          <w:i/>
          <w:color w:val="auto"/>
          <w:spacing w:val="-6"/>
          <w:szCs w:val="24"/>
        </w:rPr>
        <w:t>ont quasiment disparu.</w:t>
      </w:r>
      <w:r w:rsidRPr="00EE3A52">
        <w:rPr>
          <w:b/>
          <w:spacing w:val="-6"/>
        </w:rPr>
        <w:t xml:space="preserve"> </w:t>
      </w:r>
    </w:p>
    <w:p w:rsidR="00E720D9" w:rsidRPr="00F53718" w:rsidRDefault="00E720D9" w:rsidP="00DF7B83">
      <w:pPr>
        <w:tabs>
          <w:tab w:val="left" w:pos="322"/>
        </w:tabs>
        <w:spacing w:before="60" w:after="120" w:line="280" w:lineRule="exact"/>
        <w:rPr>
          <w:b/>
          <w:spacing w:val="-6"/>
          <w:sz w:val="18"/>
        </w:rPr>
      </w:pPr>
    </w:p>
    <w:p w:rsidR="00E720D9" w:rsidRPr="00C4161F" w:rsidRDefault="00E720D9" w:rsidP="00536115">
      <w:pPr>
        <w:tabs>
          <w:tab w:val="left" w:pos="322"/>
        </w:tabs>
        <w:spacing w:before="60" w:after="120" w:line="280" w:lineRule="exact"/>
        <w:jc w:val="left"/>
        <w:rPr>
          <w:rFonts w:cs="Times New Roman"/>
          <w:b/>
          <w:color w:val="auto"/>
          <w:spacing w:val="-6"/>
          <w:sz w:val="24"/>
          <w:szCs w:val="24"/>
        </w:rPr>
      </w:pPr>
      <w:r w:rsidRPr="00C4161F">
        <w:rPr>
          <w:rFonts w:cs="Times New Roman"/>
          <w:b/>
          <w:color w:val="auto"/>
          <w:spacing w:val="-6"/>
          <w:sz w:val="24"/>
          <w:szCs w:val="24"/>
        </w:rPr>
        <w:t>Partie B.</w:t>
      </w:r>
    </w:p>
    <w:p w:rsidR="00E720D9" w:rsidRPr="00C4161F" w:rsidRDefault="00E720D9" w:rsidP="004B7726">
      <w:pPr>
        <w:tabs>
          <w:tab w:val="left" w:pos="322"/>
        </w:tabs>
        <w:spacing w:before="60" w:after="120" w:line="280" w:lineRule="exact"/>
        <w:rPr>
          <w:rFonts w:cs="Times New Roman"/>
          <w:b/>
          <w:color w:val="auto"/>
          <w:spacing w:val="-6"/>
          <w:szCs w:val="24"/>
        </w:rPr>
      </w:pPr>
      <w:r>
        <w:rPr>
          <w:rFonts w:cs="Times New Roman"/>
          <w:b/>
          <w:color w:val="auto"/>
          <w:spacing w:val="-6"/>
          <w:szCs w:val="24"/>
        </w:rPr>
        <w:t xml:space="preserve">B.1. </w:t>
      </w:r>
      <w:r w:rsidRPr="00C4161F">
        <w:rPr>
          <w:rFonts w:cs="Times New Roman"/>
          <w:b/>
          <w:color w:val="auto"/>
          <w:spacing w:val="-6"/>
          <w:szCs w:val="24"/>
        </w:rPr>
        <w:t xml:space="preserve">Choix de la méthode de </w:t>
      </w:r>
      <w:r>
        <w:rPr>
          <w:rFonts w:cs="Times New Roman"/>
          <w:b/>
          <w:color w:val="auto"/>
          <w:spacing w:val="-6"/>
          <w:szCs w:val="24"/>
        </w:rPr>
        <w:t>titrage</w:t>
      </w:r>
      <w:r w:rsidRPr="00C4161F">
        <w:rPr>
          <w:rFonts w:cs="Times New Roman"/>
          <w:b/>
          <w:color w:val="auto"/>
          <w:spacing w:val="-6"/>
          <w:szCs w:val="24"/>
        </w:rPr>
        <w:t xml:space="preserve"> des ions baryum</w:t>
      </w:r>
      <w:r>
        <w:rPr>
          <w:rFonts w:cs="Times New Roman"/>
          <w:b/>
          <w:color w:val="auto"/>
          <w:spacing w:val="-6"/>
          <w:szCs w:val="24"/>
        </w:rPr>
        <w:t>(II)</w:t>
      </w:r>
      <w:r w:rsidRPr="00C4161F">
        <w:rPr>
          <w:rFonts w:cs="Times New Roman"/>
          <w:b/>
          <w:color w:val="auto"/>
          <w:spacing w:val="-6"/>
          <w:szCs w:val="24"/>
        </w:rPr>
        <w:t>.</w:t>
      </w:r>
    </w:p>
    <w:p w:rsidR="00E720D9" w:rsidRPr="00C4161F" w:rsidRDefault="00E720D9" w:rsidP="004B7726">
      <w:pPr>
        <w:tabs>
          <w:tab w:val="left" w:pos="322"/>
        </w:tabs>
        <w:spacing w:before="60" w:after="120" w:line="280" w:lineRule="exact"/>
        <w:rPr>
          <w:rFonts w:cs="Times New Roman"/>
          <w:b/>
          <w:color w:val="auto"/>
          <w:spacing w:val="-6"/>
          <w:szCs w:val="24"/>
        </w:rPr>
      </w:pPr>
      <w:r w:rsidRPr="00C4161F">
        <w:rPr>
          <w:rFonts w:cs="Times New Roman"/>
          <w:b/>
          <w:color w:val="auto"/>
          <w:spacing w:val="-6"/>
          <w:szCs w:val="24"/>
        </w:rPr>
        <w:t xml:space="preserve">Expliquer en quoi les deux </w:t>
      </w:r>
      <w:r>
        <w:rPr>
          <w:rFonts w:cs="Times New Roman"/>
          <w:b/>
          <w:color w:val="auto"/>
          <w:spacing w:val="-6"/>
          <w:szCs w:val="24"/>
        </w:rPr>
        <w:t>titrages</w:t>
      </w:r>
      <w:r w:rsidRPr="00C4161F">
        <w:rPr>
          <w:rFonts w:cs="Times New Roman"/>
          <w:b/>
          <w:color w:val="auto"/>
          <w:spacing w:val="-6"/>
          <w:szCs w:val="24"/>
        </w:rPr>
        <w:t xml:space="preserve"> permettent de déterminer la concentration en ions baryum</w:t>
      </w:r>
      <w:r>
        <w:rPr>
          <w:rFonts w:cs="Times New Roman"/>
          <w:b/>
          <w:color w:val="auto"/>
          <w:spacing w:val="-6"/>
          <w:szCs w:val="24"/>
        </w:rPr>
        <w:t>(II).</w:t>
      </w:r>
    </w:p>
    <w:p w:rsidR="00E720D9" w:rsidRPr="00C4161F" w:rsidRDefault="00E720D9" w:rsidP="004B7726">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i/>
          <w:color w:val="auto"/>
          <w:spacing w:val="-6"/>
          <w:szCs w:val="24"/>
        </w:rPr>
      </w:pPr>
      <w:r w:rsidRPr="00C4161F">
        <w:rPr>
          <w:rFonts w:cs="Times New Roman"/>
          <w:i/>
          <w:color w:val="auto"/>
          <w:spacing w:val="-6"/>
          <w:szCs w:val="24"/>
        </w:rPr>
        <w:t>Le mélange est fait à partir d'une solution S</w:t>
      </w:r>
      <w:r w:rsidRPr="00C4161F">
        <w:rPr>
          <w:rFonts w:cs="Times New Roman"/>
          <w:i/>
          <w:color w:val="auto"/>
          <w:spacing w:val="-6"/>
          <w:szCs w:val="24"/>
          <w:vertAlign w:val="subscript"/>
        </w:rPr>
        <w:t>2</w:t>
      </w:r>
      <w:r w:rsidRPr="00C4161F">
        <w:rPr>
          <w:rFonts w:cs="Times New Roman"/>
          <w:i/>
          <w:color w:val="auto"/>
          <w:spacing w:val="-6"/>
          <w:szCs w:val="24"/>
        </w:rPr>
        <w:t xml:space="preserve"> d'acétate de baryum Ba(CH</w:t>
      </w:r>
      <w:r w:rsidRPr="00C4161F">
        <w:rPr>
          <w:rFonts w:cs="Times New Roman"/>
          <w:i/>
          <w:color w:val="auto"/>
          <w:spacing w:val="-6"/>
          <w:szCs w:val="24"/>
          <w:vertAlign w:val="subscript"/>
        </w:rPr>
        <w:t>3</w:t>
      </w:r>
      <w:r w:rsidRPr="00C4161F">
        <w:rPr>
          <w:rFonts w:cs="Times New Roman"/>
          <w:i/>
          <w:color w:val="auto"/>
          <w:spacing w:val="-6"/>
          <w:szCs w:val="24"/>
        </w:rPr>
        <w:t>COO</w:t>
      </w:r>
      <w:proofErr w:type="gramStart"/>
      <w:r w:rsidRPr="00C4161F">
        <w:rPr>
          <w:rFonts w:cs="Times New Roman"/>
          <w:i/>
          <w:color w:val="auto"/>
          <w:spacing w:val="-6"/>
          <w:szCs w:val="24"/>
        </w:rPr>
        <w:t>)</w:t>
      </w:r>
      <w:r w:rsidRPr="00C4161F">
        <w:rPr>
          <w:rFonts w:cs="Times New Roman"/>
          <w:i/>
          <w:color w:val="auto"/>
          <w:spacing w:val="-6"/>
          <w:szCs w:val="24"/>
          <w:vertAlign w:val="subscript"/>
        </w:rPr>
        <w:t>2</w:t>
      </w:r>
      <w:proofErr w:type="gramEnd"/>
      <w:r w:rsidRPr="00C4161F">
        <w:rPr>
          <w:rFonts w:cs="Times New Roman"/>
          <w:i/>
          <w:color w:val="auto"/>
          <w:spacing w:val="-6"/>
          <w:szCs w:val="24"/>
        </w:rPr>
        <w:t xml:space="preserve">. </w:t>
      </w:r>
    </w:p>
    <w:p w:rsidR="00E720D9" w:rsidRPr="00C4161F" w:rsidRDefault="00E720D9" w:rsidP="004B7726">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i/>
          <w:color w:val="auto"/>
          <w:spacing w:val="-6"/>
          <w:szCs w:val="24"/>
        </w:rPr>
      </w:pPr>
      <w:r w:rsidRPr="00C4161F">
        <w:rPr>
          <w:rFonts w:cs="Times New Roman"/>
          <w:i/>
          <w:color w:val="auto"/>
          <w:spacing w:val="-6"/>
          <w:szCs w:val="24"/>
        </w:rPr>
        <w:t>Le filtrat contient donc exactement deux fois plus d'ions acétate que d'ion baryum</w:t>
      </w:r>
      <w:r>
        <w:rPr>
          <w:rFonts w:cs="Times New Roman"/>
          <w:i/>
          <w:color w:val="auto"/>
          <w:spacing w:val="-6"/>
          <w:szCs w:val="24"/>
        </w:rPr>
        <w:t>(II)</w:t>
      </w:r>
      <w:r w:rsidRPr="00C4161F">
        <w:rPr>
          <w:rFonts w:cs="Times New Roman"/>
          <w:i/>
          <w:color w:val="auto"/>
          <w:spacing w:val="-6"/>
          <w:szCs w:val="24"/>
        </w:rPr>
        <w:t xml:space="preserve">. </w:t>
      </w:r>
    </w:p>
    <w:p w:rsidR="00E720D9" w:rsidRPr="00C4161F" w:rsidRDefault="00E720D9" w:rsidP="004B7726">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i/>
          <w:color w:val="auto"/>
          <w:spacing w:val="-6"/>
          <w:szCs w:val="24"/>
        </w:rPr>
      </w:pPr>
      <w:r w:rsidRPr="00C4161F">
        <w:rPr>
          <w:rFonts w:cs="Times New Roman"/>
          <w:i/>
          <w:color w:val="auto"/>
          <w:spacing w:val="-6"/>
          <w:szCs w:val="24"/>
        </w:rPr>
        <w:t xml:space="preserve">On peut aussi bien </w:t>
      </w:r>
      <w:r>
        <w:rPr>
          <w:rFonts w:cs="Times New Roman"/>
          <w:i/>
          <w:color w:val="auto"/>
          <w:spacing w:val="-6"/>
          <w:szCs w:val="24"/>
        </w:rPr>
        <w:t>titre</w:t>
      </w:r>
      <w:r w:rsidRPr="00C4161F">
        <w:rPr>
          <w:rFonts w:cs="Times New Roman"/>
          <w:i/>
          <w:color w:val="auto"/>
          <w:spacing w:val="-6"/>
          <w:szCs w:val="24"/>
        </w:rPr>
        <w:t>r les ions baryum</w:t>
      </w:r>
      <w:r>
        <w:rPr>
          <w:rFonts w:cs="Times New Roman"/>
          <w:i/>
          <w:color w:val="auto"/>
          <w:spacing w:val="-6"/>
          <w:szCs w:val="24"/>
        </w:rPr>
        <w:t>(II)</w:t>
      </w:r>
      <w:r w:rsidRPr="00C4161F">
        <w:rPr>
          <w:rFonts w:cs="Times New Roman"/>
          <w:i/>
          <w:color w:val="auto"/>
          <w:spacing w:val="-6"/>
          <w:szCs w:val="24"/>
        </w:rPr>
        <w:t xml:space="preserve"> que les ions acétate pour atteindre la concentration en ions baryum</w:t>
      </w:r>
      <w:r>
        <w:rPr>
          <w:rFonts w:cs="Times New Roman"/>
          <w:i/>
          <w:color w:val="auto"/>
          <w:spacing w:val="-6"/>
          <w:szCs w:val="24"/>
        </w:rPr>
        <w:t>(II)</w:t>
      </w:r>
      <w:r w:rsidRPr="00C4161F">
        <w:rPr>
          <w:rFonts w:cs="Times New Roman"/>
          <w:i/>
          <w:color w:val="auto"/>
          <w:spacing w:val="-6"/>
          <w:szCs w:val="24"/>
        </w:rPr>
        <w:t xml:space="preserve"> </w:t>
      </w:r>
    </w:p>
    <w:p w:rsidR="00E720D9" w:rsidRPr="00076EC2" w:rsidRDefault="00E720D9" w:rsidP="004B7726">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i/>
          <w:color w:val="auto"/>
          <w:spacing w:val="-6"/>
          <w:szCs w:val="24"/>
        </w:rPr>
      </w:pPr>
      <w:r w:rsidRPr="00C4161F">
        <w:rPr>
          <w:rFonts w:cs="Times New Roman"/>
          <w:i/>
          <w:color w:val="auto"/>
          <w:spacing w:val="-6"/>
          <w:szCs w:val="24"/>
        </w:rPr>
        <w:t>(En se souvenant que [Ba</w:t>
      </w:r>
      <w:r w:rsidRPr="00C4161F">
        <w:rPr>
          <w:rFonts w:cs="Times New Roman"/>
          <w:i/>
          <w:color w:val="auto"/>
          <w:spacing w:val="-6"/>
          <w:szCs w:val="24"/>
          <w:vertAlign w:val="superscript"/>
        </w:rPr>
        <w:t>2+</w:t>
      </w:r>
      <w:r w:rsidRPr="00C4161F">
        <w:rPr>
          <w:rFonts w:cs="Times New Roman"/>
          <w:i/>
          <w:color w:val="auto"/>
          <w:spacing w:val="-6"/>
          <w:szCs w:val="24"/>
        </w:rPr>
        <w:t>] = [CH</w:t>
      </w:r>
      <w:r w:rsidRPr="00C4161F">
        <w:rPr>
          <w:rFonts w:cs="Times New Roman"/>
          <w:i/>
          <w:color w:val="auto"/>
          <w:spacing w:val="-6"/>
          <w:szCs w:val="24"/>
          <w:vertAlign w:val="subscript"/>
        </w:rPr>
        <w:t>3</w:t>
      </w:r>
      <w:r w:rsidRPr="00C4161F">
        <w:rPr>
          <w:rFonts w:cs="Times New Roman"/>
          <w:i/>
          <w:color w:val="auto"/>
          <w:spacing w:val="-6"/>
          <w:szCs w:val="24"/>
        </w:rPr>
        <w:t>COO</w:t>
      </w:r>
      <w:r w:rsidRPr="00C4161F">
        <w:rPr>
          <w:i/>
          <w:color w:val="auto"/>
          <w:spacing w:val="-6"/>
          <w:szCs w:val="24"/>
          <w:vertAlign w:val="superscript"/>
        </w:rPr>
        <w:t>−</w:t>
      </w:r>
      <w:r w:rsidRPr="00C4161F">
        <w:rPr>
          <w:rFonts w:cs="Times New Roman"/>
          <w:i/>
          <w:color w:val="auto"/>
          <w:spacing w:val="-6"/>
          <w:szCs w:val="24"/>
        </w:rPr>
        <w:t>]</w:t>
      </w:r>
      <w:r>
        <w:rPr>
          <w:rFonts w:cs="Times New Roman"/>
          <w:i/>
          <w:color w:val="auto"/>
          <w:spacing w:val="-6"/>
          <w:szCs w:val="24"/>
        </w:rPr>
        <w:t xml:space="preserve"> </w:t>
      </w:r>
      <w:r w:rsidRPr="00C4161F">
        <w:rPr>
          <w:rFonts w:cs="Times New Roman"/>
          <w:i/>
          <w:color w:val="auto"/>
          <w:spacing w:val="-6"/>
          <w:szCs w:val="24"/>
        </w:rPr>
        <w:t>/</w:t>
      </w:r>
      <w:r>
        <w:rPr>
          <w:rFonts w:cs="Times New Roman"/>
          <w:i/>
          <w:color w:val="auto"/>
          <w:spacing w:val="-6"/>
          <w:szCs w:val="24"/>
        </w:rPr>
        <w:t xml:space="preserve"> </w:t>
      </w:r>
      <w:r w:rsidRPr="00C4161F">
        <w:rPr>
          <w:rFonts w:cs="Times New Roman"/>
          <w:i/>
          <w:color w:val="auto"/>
          <w:spacing w:val="-6"/>
          <w:szCs w:val="24"/>
        </w:rPr>
        <w:t>2)</w:t>
      </w:r>
    </w:p>
    <w:p w:rsidR="00E720D9" w:rsidRPr="00C4161F" w:rsidRDefault="00E720D9" w:rsidP="004B7726">
      <w:pPr>
        <w:tabs>
          <w:tab w:val="left" w:pos="322"/>
        </w:tabs>
        <w:spacing w:before="60" w:after="120" w:line="280" w:lineRule="exact"/>
        <w:rPr>
          <w:rFonts w:cs="Times New Roman"/>
          <w:b/>
          <w:color w:val="auto"/>
          <w:spacing w:val="-6"/>
          <w:szCs w:val="24"/>
        </w:rPr>
      </w:pPr>
      <w:r>
        <w:rPr>
          <w:rFonts w:cs="Times New Roman"/>
          <w:b/>
          <w:color w:val="auto"/>
          <w:spacing w:val="-6"/>
          <w:szCs w:val="24"/>
        </w:rPr>
        <w:t xml:space="preserve">B.2. </w:t>
      </w:r>
      <w:r w:rsidRPr="00C4161F">
        <w:rPr>
          <w:rFonts w:cs="Times New Roman"/>
          <w:b/>
          <w:color w:val="auto"/>
          <w:spacing w:val="-6"/>
          <w:szCs w:val="24"/>
        </w:rPr>
        <w:t>Protocole opératoire pour déterminer la concentration molaire en ions Ba</w:t>
      </w:r>
      <w:r w:rsidRPr="00C4161F">
        <w:rPr>
          <w:rFonts w:cs="Times New Roman"/>
          <w:b/>
          <w:color w:val="auto"/>
          <w:spacing w:val="-6"/>
          <w:szCs w:val="24"/>
          <w:vertAlign w:val="superscript"/>
        </w:rPr>
        <w:t>2+</w:t>
      </w:r>
      <w:r>
        <w:rPr>
          <w:rFonts w:cs="Times New Roman"/>
          <w:b/>
          <w:color w:val="auto"/>
          <w:spacing w:val="-6"/>
          <w:szCs w:val="24"/>
        </w:rPr>
        <w:t xml:space="preserve"> dans la solution.</w:t>
      </w:r>
    </w:p>
    <w:p w:rsidR="00E720D9" w:rsidRDefault="00E720D9" w:rsidP="000D36F3">
      <w:pPr>
        <w:pBdr>
          <w:top w:val="single" w:sz="4" w:space="1" w:color="auto"/>
          <w:left w:val="single" w:sz="4" w:space="4" w:color="auto"/>
          <w:bottom w:val="single" w:sz="4" w:space="1" w:color="auto"/>
          <w:right w:val="single" w:sz="4" w:space="4" w:color="auto"/>
        </w:pBdr>
        <w:tabs>
          <w:tab w:val="left" w:pos="322"/>
        </w:tabs>
        <w:spacing w:line="360" w:lineRule="auto"/>
        <w:rPr>
          <w:rFonts w:cs="Times New Roman"/>
          <w:i/>
          <w:color w:val="auto"/>
          <w:spacing w:val="-6"/>
          <w:szCs w:val="24"/>
        </w:rPr>
      </w:pPr>
      <w:r w:rsidRPr="00C4161F">
        <w:rPr>
          <w:rFonts w:cs="Times New Roman"/>
          <w:i/>
          <w:color w:val="auto"/>
          <w:spacing w:val="-6"/>
          <w:szCs w:val="24"/>
        </w:rPr>
        <w:t>On attend le protocole du</w:t>
      </w:r>
      <w:r>
        <w:rPr>
          <w:rFonts w:cs="Times New Roman"/>
          <w:i/>
          <w:color w:val="auto"/>
          <w:spacing w:val="-6"/>
          <w:szCs w:val="24"/>
        </w:rPr>
        <w:t xml:space="preserve"> </w:t>
      </w:r>
      <w:r w:rsidR="00FE6E25">
        <w:rPr>
          <w:rFonts w:cs="Times New Roman"/>
          <w:i/>
          <w:color w:val="auto"/>
          <w:spacing w:val="-6"/>
          <w:szCs w:val="24"/>
        </w:rPr>
        <w:t>titrage</w:t>
      </w:r>
      <w:r>
        <w:rPr>
          <w:rFonts w:cs="Times New Roman"/>
          <w:i/>
          <w:color w:val="auto"/>
          <w:spacing w:val="-6"/>
          <w:szCs w:val="24"/>
        </w:rPr>
        <w:t xml:space="preserve"> suivi </w:t>
      </w:r>
      <w:r w:rsidR="00FE6E25">
        <w:rPr>
          <w:rFonts w:cs="Times New Roman"/>
          <w:i/>
          <w:color w:val="auto"/>
          <w:spacing w:val="-6"/>
          <w:szCs w:val="24"/>
        </w:rPr>
        <w:t xml:space="preserve">par </w:t>
      </w:r>
      <w:proofErr w:type="spellStart"/>
      <w:r w:rsidR="00FE6E25">
        <w:rPr>
          <w:rFonts w:cs="Times New Roman"/>
          <w:i/>
          <w:color w:val="auto"/>
          <w:spacing w:val="-6"/>
          <w:szCs w:val="24"/>
        </w:rPr>
        <w:t>conductimétrie</w:t>
      </w:r>
      <w:proofErr w:type="spellEnd"/>
      <w:r>
        <w:rPr>
          <w:rFonts w:cs="Times New Roman"/>
          <w:i/>
          <w:color w:val="auto"/>
          <w:spacing w:val="-6"/>
          <w:szCs w:val="24"/>
        </w:rPr>
        <w:t xml:space="preserve"> choisi : </w:t>
      </w:r>
    </w:p>
    <w:p w:rsidR="00E720D9" w:rsidRDefault="00E720D9" w:rsidP="000D36F3">
      <w:pPr>
        <w:pBdr>
          <w:top w:val="single" w:sz="4" w:space="1" w:color="auto"/>
          <w:left w:val="single" w:sz="4" w:space="4" w:color="auto"/>
          <w:bottom w:val="single" w:sz="4" w:space="1" w:color="auto"/>
          <w:right w:val="single" w:sz="4" w:space="4" w:color="auto"/>
        </w:pBdr>
        <w:tabs>
          <w:tab w:val="left" w:pos="322"/>
        </w:tabs>
        <w:spacing w:line="360" w:lineRule="auto"/>
        <w:rPr>
          <w:rFonts w:cs="Times New Roman"/>
          <w:i/>
          <w:color w:val="auto"/>
          <w:spacing w:val="-6"/>
          <w:szCs w:val="24"/>
        </w:rPr>
      </w:pPr>
      <w:r>
        <w:rPr>
          <w:rFonts w:cs="Times New Roman"/>
          <w:i/>
          <w:color w:val="auto"/>
          <w:spacing w:val="-6"/>
          <w:szCs w:val="24"/>
        </w:rPr>
        <w:t>- soit directement le titrage des ions Ba</w:t>
      </w:r>
      <w:r>
        <w:rPr>
          <w:rFonts w:cs="Times New Roman"/>
          <w:i/>
          <w:color w:val="auto"/>
          <w:spacing w:val="-6"/>
          <w:szCs w:val="24"/>
          <w:vertAlign w:val="superscript"/>
        </w:rPr>
        <w:t>2+</w:t>
      </w:r>
      <w:r>
        <w:rPr>
          <w:rFonts w:cs="Times New Roman"/>
          <w:i/>
          <w:color w:val="auto"/>
          <w:spacing w:val="-6"/>
          <w:szCs w:val="24"/>
        </w:rPr>
        <w:t xml:space="preserve"> par les ions SO</w:t>
      </w:r>
      <w:r>
        <w:rPr>
          <w:rFonts w:cs="Times New Roman"/>
          <w:i/>
          <w:color w:val="auto"/>
          <w:spacing w:val="-6"/>
          <w:szCs w:val="24"/>
          <w:vertAlign w:val="subscript"/>
        </w:rPr>
        <w:t>4</w:t>
      </w:r>
      <w:r>
        <w:rPr>
          <w:rFonts w:cs="Times New Roman"/>
          <w:i/>
          <w:color w:val="auto"/>
          <w:spacing w:val="-6"/>
          <w:szCs w:val="24"/>
          <w:vertAlign w:val="superscript"/>
        </w:rPr>
        <w:t>2</w:t>
      </w:r>
      <w:r>
        <w:rPr>
          <w:rFonts w:cs="Times New Roman"/>
          <w:i/>
          <w:color w:val="auto"/>
          <w:spacing w:val="-6"/>
          <w:vertAlign w:val="superscript"/>
        </w:rPr>
        <w:sym w:font="Symbol" w:char="F02D"/>
      </w:r>
      <w:r>
        <w:rPr>
          <w:rFonts w:cs="Times New Roman"/>
          <w:i/>
          <w:color w:val="auto"/>
          <w:spacing w:val="-6"/>
          <w:szCs w:val="24"/>
        </w:rPr>
        <w:t xml:space="preserve"> ,</w:t>
      </w:r>
    </w:p>
    <w:p w:rsidR="00E720D9" w:rsidRPr="004B7726" w:rsidRDefault="00E720D9" w:rsidP="000D36F3">
      <w:pPr>
        <w:pBdr>
          <w:top w:val="single" w:sz="4" w:space="1" w:color="auto"/>
          <w:left w:val="single" w:sz="4" w:space="4" w:color="auto"/>
          <w:bottom w:val="single" w:sz="4" w:space="1" w:color="auto"/>
          <w:right w:val="single" w:sz="4" w:space="4" w:color="auto"/>
        </w:pBdr>
        <w:tabs>
          <w:tab w:val="left" w:pos="322"/>
        </w:tabs>
        <w:spacing w:line="360" w:lineRule="auto"/>
        <w:rPr>
          <w:rFonts w:cs="Times New Roman"/>
          <w:i/>
          <w:color w:val="auto"/>
          <w:spacing w:val="-6"/>
          <w:szCs w:val="24"/>
        </w:rPr>
      </w:pPr>
      <w:r>
        <w:rPr>
          <w:rFonts w:cs="Times New Roman"/>
          <w:i/>
          <w:color w:val="auto"/>
          <w:spacing w:val="-6"/>
          <w:szCs w:val="24"/>
        </w:rPr>
        <w:t>- soit le titrage des ions acétate par l’acide chlorhydrique.</w:t>
      </w:r>
    </w:p>
    <w:p w:rsidR="00E720D9" w:rsidRPr="00C4161F" w:rsidRDefault="00E720D9" w:rsidP="004B7726">
      <w:pPr>
        <w:tabs>
          <w:tab w:val="left" w:pos="322"/>
        </w:tabs>
        <w:spacing w:before="60" w:after="120" w:line="280" w:lineRule="exact"/>
        <w:rPr>
          <w:rFonts w:cs="Times New Roman"/>
          <w:b/>
          <w:color w:val="auto"/>
          <w:spacing w:val="-6"/>
          <w:szCs w:val="24"/>
        </w:rPr>
      </w:pPr>
      <w:r w:rsidRPr="00C4161F">
        <w:rPr>
          <w:rFonts w:cs="Times New Roman"/>
          <w:b/>
          <w:color w:val="auto"/>
          <w:spacing w:val="-6"/>
          <w:szCs w:val="24"/>
        </w:rPr>
        <w:t xml:space="preserve">B.3.  Exploiter le graphe du </w:t>
      </w:r>
      <w:r>
        <w:rPr>
          <w:rFonts w:cs="Times New Roman"/>
          <w:b/>
          <w:color w:val="auto"/>
          <w:spacing w:val="-6"/>
          <w:szCs w:val="24"/>
        </w:rPr>
        <w:t>titrage  effectué.</w:t>
      </w:r>
    </w:p>
    <w:p w:rsidR="00E720D9" w:rsidRPr="00C4161F" w:rsidRDefault="00E720D9" w:rsidP="004B7726">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i/>
          <w:color w:val="auto"/>
          <w:spacing w:val="-6"/>
          <w:szCs w:val="24"/>
        </w:rPr>
      </w:pPr>
      <w:r w:rsidRPr="00C4161F">
        <w:rPr>
          <w:rFonts w:cs="Times New Roman"/>
          <w:i/>
          <w:color w:val="auto"/>
          <w:spacing w:val="-6"/>
          <w:szCs w:val="24"/>
        </w:rPr>
        <w:t>On attend :</w:t>
      </w:r>
    </w:p>
    <w:p w:rsidR="00E720D9" w:rsidRPr="004B7726" w:rsidRDefault="00E720D9" w:rsidP="004B7726">
      <w:pPr>
        <w:pStyle w:val="Paragraphedeliste"/>
        <w:numPr>
          <w:ilvl w:val="0"/>
          <w:numId w:val="27"/>
        </w:num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i/>
          <w:color w:val="auto"/>
          <w:spacing w:val="-6"/>
          <w:szCs w:val="24"/>
        </w:rPr>
      </w:pPr>
      <w:r w:rsidRPr="004B7726">
        <w:rPr>
          <w:rFonts w:cs="Times New Roman"/>
          <w:i/>
          <w:color w:val="auto"/>
          <w:spacing w:val="-6"/>
          <w:szCs w:val="24"/>
        </w:rPr>
        <w:t xml:space="preserve">le graphe modélisé par deux demi-droites et le point </w:t>
      </w:r>
      <w:r>
        <w:rPr>
          <w:rFonts w:cs="Times New Roman"/>
          <w:i/>
          <w:color w:val="auto"/>
          <w:spacing w:val="-6"/>
          <w:szCs w:val="24"/>
        </w:rPr>
        <w:t>équivalent repéré sur le graphe ;</w:t>
      </w:r>
    </w:p>
    <w:p w:rsidR="00E720D9" w:rsidRDefault="00E720D9" w:rsidP="004B7726">
      <w:pPr>
        <w:pStyle w:val="Paragraphedeliste"/>
        <w:numPr>
          <w:ilvl w:val="0"/>
          <w:numId w:val="27"/>
        </w:num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i/>
          <w:color w:val="auto"/>
          <w:spacing w:val="-6"/>
          <w:szCs w:val="24"/>
        </w:rPr>
      </w:pPr>
      <w:r>
        <w:rPr>
          <w:rFonts w:cs="Times New Roman"/>
          <w:i/>
          <w:color w:val="auto"/>
          <w:spacing w:val="-6"/>
          <w:szCs w:val="24"/>
        </w:rPr>
        <w:t>la relation à l’équivalence ;</w:t>
      </w:r>
    </w:p>
    <w:p w:rsidR="00E720D9" w:rsidRPr="004B7726" w:rsidRDefault="00E720D9" w:rsidP="004B7726">
      <w:pPr>
        <w:pStyle w:val="Paragraphedeliste"/>
        <w:numPr>
          <w:ilvl w:val="0"/>
          <w:numId w:val="27"/>
        </w:num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i/>
          <w:color w:val="auto"/>
          <w:spacing w:val="-6"/>
          <w:szCs w:val="24"/>
        </w:rPr>
      </w:pPr>
      <w:r w:rsidRPr="004B7726">
        <w:rPr>
          <w:rFonts w:cs="Times New Roman"/>
          <w:i/>
          <w:color w:val="auto"/>
          <w:spacing w:val="-6"/>
          <w:szCs w:val="24"/>
        </w:rPr>
        <w:t>le calcul de la concentration des ions baryum</w:t>
      </w:r>
      <w:r>
        <w:rPr>
          <w:rFonts w:cs="Times New Roman"/>
          <w:i/>
          <w:color w:val="auto"/>
          <w:spacing w:val="-6"/>
          <w:szCs w:val="24"/>
        </w:rPr>
        <w:t>(II) dans le filtrat.</w:t>
      </w:r>
    </w:p>
    <w:p w:rsidR="00E720D9" w:rsidRDefault="00E720D9" w:rsidP="004B7726">
      <w:pPr>
        <w:tabs>
          <w:tab w:val="left" w:pos="322"/>
        </w:tabs>
        <w:spacing w:before="60" w:after="120" w:line="280" w:lineRule="exact"/>
        <w:rPr>
          <w:rFonts w:cs="Times New Roman"/>
          <w:b/>
          <w:color w:val="auto"/>
          <w:spacing w:val="-6"/>
          <w:szCs w:val="24"/>
        </w:rPr>
      </w:pPr>
    </w:p>
    <w:p w:rsidR="00E720D9" w:rsidRPr="00C4161F" w:rsidRDefault="00E720D9" w:rsidP="004B7726">
      <w:pPr>
        <w:tabs>
          <w:tab w:val="left" w:pos="322"/>
        </w:tabs>
        <w:spacing w:before="60" w:after="120" w:line="280" w:lineRule="exact"/>
        <w:rPr>
          <w:rFonts w:cs="Times New Roman"/>
          <w:b/>
          <w:color w:val="auto"/>
          <w:spacing w:val="-6"/>
          <w:szCs w:val="24"/>
        </w:rPr>
      </w:pPr>
      <w:r>
        <w:rPr>
          <w:rFonts w:cs="Times New Roman"/>
          <w:b/>
          <w:color w:val="auto"/>
          <w:spacing w:val="-6"/>
          <w:szCs w:val="24"/>
        </w:rPr>
        <w:t xml:space="preserve">B.4. </w:t>
      </w:r>
      <w:r w:rsidRPr="00C4161F">
        <w:rPr>
          <w:rFonts w:cs="Times New Roman"/>
          <w:b/>
          <w:color w:val="auto"/>
          <w:spacing w:val="-6"/>
          <w:szCs w:val="24"/>
        </w:rPr>
        <w:t>Remplir l'étiquette en y faisant figurer la formule de chaque ion suivie de sa concentration accompagnée de son incerti</w:t>
      </w:r>
      <w:r>
        <w:rPr>
          <w:rFonts w:cs="Times New Roman"/>
          <w:b/>
          <w:color w:val="auto"/>
          <w:spacing w:val="-6"/>
          <w:szCs w:val="24"/>
        </w:rPr>
        <w:t>tude élargie U(C</w:t>
      </w:r>
      <w:r w:rsidRPr="00C4161F">
        <w:rPr>
          <w:rFonts w:cs="Times New Roman"/>
          <w:b/>
          <w:color w:val="auto"/>
          <w:spacing w:val="-6"/>
          <w:szCs w:val="24"/>
        </w:rPr>
        <w:t xml:space="preserve">). </w:t>
      </w:r>
    </w:p>
    <w:p w:rsidR="00E720D9" w:rsidRDefault="00E720D9" w:rsidP="00214409">
      <w:pPr>
        <w:tabs>
          <w:tab w:val="left" w:pos="322"/>
        </w:tabs>
        <w:spacing w:before="60" w:after="120" w:line="280" w:lineRule="exact"/>
        <w:rPr>
          <w:rFonts w:cs="Times New Roman"/>
          <w:i/>
          <w:color w:val="auto"/>
          <w:spacing w:val="-6"/>
          <w:szCs w:val="24"/>
        </w:rPr>
      </w:pPr>
      <w:r>
        <w:rPr>
          <w:rFonts w:cs="Times New Roman"/>
          <w:i/>
          <w:color w:val="auto"/>
          <w:spacing w:val="-6"/>
          <w:szCs w:val="24"/>
        </w:rPr>
        <w:t>Il est surtout attendu les</w:t>
      </w:r>
      <w:r w:rsidRPr="00214409">
        <w:rPr>
          <w:rFonts w:cs="Times New Roman"/>
          <w:i/>
          <w:color w:val="auto"/>
          <w:spacing w:val="-6"/>
          <w:szCs w:val="24"/>
        </w:rPr>
        <w:t xml:space="preserve"> concentration</w:t>
      </w:r>
      <w:r>
        <w:rPr>
          <w:rFonts w:cs="Times New Roman"/>
          <w:i/>
          <w:color w:val="auto"/>
          <w:spacing w:val="-6"/>
          <w:szCs w:val="24"/>
        </w:rPr>
        <w:t>s</w:t>
      </w:r>
      <w:r w:rsidRPr="00214409">
        <w:rPr>
          <w:rFonts w:cs="Times New Roman"/>
          <w:i/>
          <w:color w:val="auto"/>
          <w:spacing w:val="-6"/>
          <w:szCs w:val="24"/>
        </w:rPr>
        <w:t xml:space="preserve"> accompagnée</w:t>
      </w:r>
      <w:r>
        <w:rPr>
          <w:rFonts w:cs="Times New Roman"/>
          <w:i/>
          <w:color w:val="auto"/>
          <w:spacing w:val="-6"/>
          <w:szCs w:val="24"/>
        </w:rPr>
        <w:t>s de l’incertitude élargie (le résultat obtenu dépend de la quantité d’eaux de rinçage), par exemple :</w:t>
      </w:r>
    </w:p>
    <w:p w:rsidR="00E720D9" w:rsidRPr="00214409" w:rsidRDefault="00DB7F86" w:rsidP="00214409">
      <w:pPr>
        <w:tabs>
          <w:tab w:val="left" w:pos="322"/>
        </w:tabs>
        <w:spacing w:before="60" w:after="120" w:line="280" w:lineRule="exact"/>
        <w:rPr>
          <w:rFonts w:cs="Times New Roman"/>
          <w:i/>
          <w:color w:val="auto"/>
          <w:spacing w:val="-6"/>
          <w:szCs w:val="24"/>
        </w:rPr>
      </w:pPr>
      <w:r w:rsidRPr="00DB7F86">
        <w:rPr>
          <w:noProof/>
        </w:rPr>
        <w:pict>
          <v:rect id="_x0000_s1034" style="position:absolute;left:0;text-align:left;margin-left:80pt;margin-top:16pt;width:270.45pt;height:119.4pt;z-index:-251644416"/>
        </w:pict>
      </w:r>
    </w:p>
    <w:p w:rsidR="0080426E" w:rsidRDefault="00E720D9" w:rsidP="004B7726">
      <w:pPr>
        <w:tabs>
          <w:tab w:val="left" w:pos="322"/>
        </w:tabs>
        <w:spacing w:before="60" w:after="120" w:line="280" w:lineRule="exact"/>
        <w:rPr>
          <w:rFonts w:cs="Times New Roman"/>
          <w:b/>
          <w:i/>
          <w:color w:val="auto"/>
          <w:spacing w:val="-6"/>
          <w:lang w:val="pt-BR"/>
        </w:rPr>
      </w:pPr>
      <w:r w:rsidRPr="001900C3">
        <w:rPr>
          <w:rFonts w:cs="Times New Roman"/>
          <w:b/>
          <w:color w:val="auto"/>
          <w:spacing w:val="-6"/>
          <w:szCs w:val="24"/>
        </w:rPr>
        <w:t xml:space="preserve">       </w:t>
      </w:r>
      <w:r w:rsidRPr="009B2029">
        <w:rPr>
          <w:rFonts w:cs="Times New Roman"/>
          <w:b/>
          <w:i/>
          <w:color w:val="auto"/>
          <w:spacing w:val="-6"/>
          <w:szCs w:val="24"/>
          <w:u w:val="single"/>
          <w:lang w:val="pt-BR"/>
        </w:rPr>
        <w:t>Etiquette:</w:t>
      </w:r>
      <w:r w:rsidRPr="009B2029">
        <w:rPr>
          <w:rFonts w:ascii="Times New Roman" w:hAnsi="Times New Roman" w:cs="Times New Roman"/>
          <w:color w:val="auto"/>
          <w:sz w:val="24"/>
          <w:szCs w:val="24"/>
          <w:lang w:val="pt-BR"/>
        </w:rPr>
        <w:t xml:space="preserve">         </w:t>
      </w:r>
      <w:r w:rsidRPr="009B2029">
        <w:rPr>
          <w:rFonts w:cs="Times New Roman"/>
          <w:b/>
          <w:i/>
          <w:color w:val="auto"/>
          <w:spacing w:val="-6"/>
          <w:lang w:val="pt-BR"/>
        </w:rPr>
        <w:t>[Ba</w:t>
      </w:r>
      <w:r w:rsidRPr="009B2029">
        <w:rPr>
          <w:rFonts w:cs="Times New Roman"/>
          <w:b/>
          <w:i/>
          <w:color w:val="auto"/>
          <w:spacing w:val="-6"/>
          <w:vertAlign w:val="superscript"/>
          <w:lang w:val="pt-BR"/>
        </w:rPr>
        <w:t>2+</w:t>
      </w:r>
      <w:r w:rsidRPr="009B2029">
        <w:rPr>
          <w:rFonts w:cs="Times New Roman"/>
          <w:b/>
          <w:i/>
          <w:color w:val="auto"/>
          <w:spacing w:val="-6"/>
          <w:lang w:val="pt-BR"/>
        </w:rPr>
        <w:t xml:space="preserve">] = (0,0071 </w:t>
      </w:r>
      <w:r w:rsidRPr="009B2029">
        <w:rPr>
          <w:b/>
          <w:i/>
          <w:color w:val="auto"/>
          <w:spacing w:val="-6"/>
          <w:lang w:val="pt-BR"/>
        </w:rPr>
        <w:t>±</w:t>
      </w:r>
      <w:r w:rsidRPr="009B2029">
        <w:rPr>
          <w:rFonts w:cs="Times New Roman"/>
          <w:b/>
          <w:i/>
          <w:color w:val="auto"/>
          <w:spacing w:val="-6"/>
          <w:lang w:val="pt-BR"/>
        </w:rPr>
        <w:t xml:space="preserve"> 0,0005) mol.L</w:t>
      </w:r>
      <w:r w:rsidRPr="009B2029">
        <w:rPr>
          <w:rFonts w:cs="Times New Roman"/>
          <w:b/>
          <w:i/>
          <w:color w:val="auto"/>
          <w:spacing w:val="-6"/>
          <w:vertAlign w:val="superscript"/>
          <w:lang w:val="pt-BR"/>
        </w:rPr>
        <w:t>-1</w:t>
      </w:r>
      <w:r w:rsidR="0080426E">
        <w:rPr>
          <w:rFonts w:cs="Times New Roman"/>
          <w:b/>
          <w:i/>
          <w:color w:val="auto"/>
          <w:spacing w:val="-6"/>
          <w:lang w:val="pt-BR"/>
        </w:rPr>
        <w:t xml:space="preserve"> </w:t>
      </w:r>
    </w:p>
    <w:p w:rsidR="0080426E" w:rsidRDefault="0080426E" w:rsidP="004B7726">
      <w:pPr>
        <w:tabs>
          <w:tab w:val="left" w:pos="322"/>
        </w:tabs>
        <w:spacing w:before="60" w:after="120" w:line="280" w:lineRule="exact"/>
        <w:rPr>
          <w:rFonts w:cs="Times New Roman"/>
          <w:b/>
          <w:i/>
          <w:color w:val="auto"/>
          <w:spacing w:val="-6"/>
          <w:lang w:val="pt-BR"/>
        </w:rPr>
      </w:pPr>
      <w:r>
        <w:rPr>
          <w:rFonts w:cs="Times New Roman"/>
          <w:b/>
          <w:i/>
          <w:color w:val="auto"/>
          <w:spacing w:val="-6"/>
          <w:lang w:val="pt-BR"/>
        </w:rPr>
        <w:t xml:space="preserve">                                  </w:t>
      </w:r>
      <w:r w:rsidRPr="009B2029">
        <w:rPr>
          <w:rFonts w:cs="Times New Roman"/>
          <w:b/>
          <w:i/>
          <w:color w:val="auto"/>
          <w:spacing w:val="-6"/>
          <w:szCs w:val="24"/>
          <w:lang w:val="pt-BR"/>
        </w:rPr>
        <w:t>[CH</w:t>
      </w:r>
      <w:r w:rsidRPr="009B2029">
        <w:rPr>
          <w:rFonts w:cs="Times New Roman"/>
          <w:b/>
          <w:i/>
          <w:color w:val="auto"/>
          <w:spacing w:val="-6"/>
          <w:szCs w:val="24"/>
          <w:vertAlign w:val="subscript"/>
          <w:lang w:val="pt-BR"/>
        </w:rPr>
        <w:t>3</w:t>
      </w:r>
      <w:r w:rsidRPr="009B2029">
        <w:rPr>
          <w:rFonts w:cs="Times New Roman"/>
          <w:b/>
          <w:i/>
          <w:color w:val="auto"/>
          <w:spacing w:val="-6"/>
          <w:szCs w:val="24"/>
          <w:lang w:val="pt-BR"/>
        </w:rPr>
        <w:t>COO</w:t>
      </w:r>
      <w:r>
        <w:rPr>
          <w:rFonts w:cs="Times New Roman"/>
          <w:b/>
          <w:i/>
          <w:color w:val="auto"/>
          <w:spacing w:val="-6"/>
          <w:vertAlign w:val="superscript"/>
        </w:rPr>
        <w:sym w:font="Symbol" w:char="F02D"/>
      </w:r>
      <w:r w:rsidRPr="009B2029">
        <w:rPr>
          <w:rFonts w:cs="Times New Roman"/>
          <w:b/>
          <w:i/>
          <w:color w:val="auto"/>
          <w:spacing w:val="-6"/>
          <w:szCs w:val="24"/>
          <w:lang w:val="pt-BR"/>
        </w:rPr>
        <w:t>] = (</w:t>
      </w:r>
      <w:r w:rsidRPr="009B2029">
        <w:rPr>
          <w:rFonts w:cs="Times New Roman"/>
          <w:b/>
          <w:i/>
          <w:color w:val="auto"/>
          <w:spacing w:val="-6"/>
          <w:lang w:val="pt-BR"/>
        </w:rPr>
        <w:t xml:space="preserve">0,0142 </w:t>
      </w:r>
      <w:r w:rsidRPr="009B2029">
        <w:rPr>
          <w:b/>
          <w:i/>
          <w:color w:val="auto"/>
          <w:spacing w:val="-6"/>
          <w:lang w:val="pt-BR"/>
        </w:rPr>
        <w:t>±</w:t>
      </w:r>
      <w:r w:rsidRPr="009B2029">
        <w:rPr>
          <w:rFonts w:cs="Times New Roman"/>
          <w:b/>
          <w:i/>
          <w:color w:val="auto"/>
          <w:spacing w:val="-6"/>
          <w:lang w:val="pt-BR"/>
        </w:rPr>
        <w:t xml:space="preserve"> 0,0005) mol.L</w:t>
      </w:r>
      <w:r w:rsidRPr="009B2029">
        <w:rPr>
          <w:rFonts w:cs="Times New Roman"/>
          <w:b/>
          <w:i/>
          <w:color w:val="auto"/>
          <w:spacing w:val="-6"/>
          <w:vertAlign w:val="superscript"/>
          <w:lang w:val="pt-BR"/>
        </w:rPr>
        <w:t>-1</w:t>
      </w:r>
      <w:r w:rsidRPr="00E82D54">
        <w:rPr>
          <w:rFonts w:cs="Times New Roman"/>
          <w:b/>
          <w:i/>
          <w:color w:val="auto"/>
          <w:spacing w:val="-6"/>
          <w:lang w:val="pt-BR"/>
        </w:rPr>
        <w:t xml:space="preserve"> </w:t>
      </w:r>
    </w:p>
    <w:p w:rsidR="0080426E" w:rsidRPr="00C01070" w:rsidRDefault="0080426E" w:rsidP="003B3052">
      <w:pPr>
        <w:tabs>
          <w:tab w:val="left" w:pos="322"/>
        </w:tabs>
        <w:spacing w:line="240" w:lineRule="auto"/>
        <w:rPr>
          <w:rFonts w:cs="Times New Roman"/>
          <w:b/>
          <w:i/>
          <w:color w:val="auto"/>
          <w:spacing w:val="-6"/>
          <w:lang w:val="pt-BR"/>
        </w:rPr>
      </w:pPr>
    </w:p>
    <w:p w:rsidR="00E720D9" w:rsidRPr="00BE6729" w:rsidRDefault="0080426E" w:rsidP="004B7726">
      <w:pPr>
        <w:tabs>
          <w:tab w:val="left" w:pos="322"/>
        </w:tabs>
        <w:spacing w:before="60" w:after="120" w:line="280" w:lineRule="exact"/>
        <w:rPr>
          <w:rFonts w:cs="Times New Roman"/>
          <w:b/>
          <w:i/>
          <w:color w:val="auto"/>
          <w:spacing w:val="-6"/>
          <w:lang w:val="pt-BR"/>
        </w:rPr>
      </w:pPr>
      <w:r>
        <w:rPr>
          <w:rFonts w:cs="Times New Roman"/>
          <w:b/>
          <w:i/>
          <w:color w:val="auto"/>
          <w:spacing w:val="-6"/>
          <w:lang w:val="pt-BR"/>
        </w:rPr>
        <w:t xml:space="preserve">                                  </w:t>
      </w:r>
      <w:r w:rsidR="00E720D9" w:rsidRPr="00E82D54">
        <w:rPr>
          <w:rFonts w:cs="Times New Roman"/>
          <w:b/>
          <w:i/>
          <w:color w:val="auto"/>
          <w:spacing w:val="-6"/>
          <w:lang w:val="pt-BR"/>
        </w:rPr>
        <w:t>[Na</w:t>
      </w:r>
      <w:r w:rsidR="00E720D9" w:rsidRPr="00E82D54">
        <w:rPr>
          <w:b/>
          <w:i/>
          <w:color w:val="auto"/>
          <w:spacing w:val="-6"/>
          <w:vertAlign w:val="superscript"/>
          <w:lang w:val="pt-BR"/>
        </w:rPr>
        <w:t>+</w:t>
      </w:r>
      <w:r>
        <w:rPr>
          <w:rFonts w:cs="Times New Roman"/>
          <w:b/>
          <w:i/>
          <w:color w:val="auto"/>
          <w:spacing w:val="-6"/>
          <w:lang w:val="pt-BR"/>
        </w:rPr>
        <w:t xml:space="preserve">] </w:t>
      </w:r>
      <w:r>
        <w:rPr>
          <w:rFonts w:cs="Times New Roman"/>
          <w:b/>
          <w:i/>
          <w:color w:val="auto"/>
          <w:spacing w:val="-6"/>
          <w:lang w:val="pt-BR"/>
        </w:rPr>
        <w:sym w:font="Symbol" w:char="F0BB"/>
      </w:r>
      <w:r>
        <w:rPr>
          <w:rFonts w:cs="Times New Roman"/>
          <w:b/>
          <w:i/>
          <w:color w:val="auto"/>
          <w:spacing w:val="-6"/>
          <w:lang w:val="pt-BR"/>
        </w:rPr>
        <w:t xml:space="preserve"> 0,009 </w:t>
      </w:r>
      <w:r w:rsidR="00E720D9" w:rsidRPr="00E82D54">
        <w:rPr>
          <w:rFonts w:cs="Times New Roman"/>
          <w:b/>
          <w:i/>
          <w:color w:val="auto"/>
          <w:spacing w:val="-6"/>
          <w:lang w:val="pt-BR"/>
        </w:rPr>
        <w:t>mol.L</w:t>
      </w:r>
      <w:r w:rsidR="00E720D9" w:rsidRPr="00E82D54">
        <w:rPr>
          <w:rFonts w:cs="Times New Roman"/>
          <w:b/>
          <w:i/>
          <w:color w:val="auto"/>
          <w:spacing w:val="-6"/>
          <w:vertAlign w:val="superscript"/>
          <w:lang w:val="pt-BR"/>
        </w:rPr>
        <w:t>-1</w:t>
      </w:r>
      <w:r w:rsidR="00BE6729">
        <w:rPr>
          <w:rFonts w:cs="Times New Roman"/>
          <w:b/>
          <w:i/>
          <w:color w:val="auto"/>
          <w:spacing w:val="-6"/>
          <w:vertAlign w:val="superscript"/>
          <w:lang w:val="pt-BR"/>
        </w:rPr>
        <w:t xml:space="preserve">  </w:t>
      </w:r>
    </w:p>
    <w:p w:rsidR="00E720D9" w:rsidRPr="009B2029" w:rsidRDefault="00E720D9" w:rsidP="00FC5EE5">
      <w:pPr>
        <w:tabs>
          <w:tab w:val="left" w:pos="322"/>
        </w:tabs>
        <w:spacing w:before="60" w:after="120" w:line="280" w:lineRule="exact"/>
        <w:rPr>
          <w:rFonts w:cs="Times New Roman"/>
          <w:b/>
          <w:i/>
          <w:color w:val="auto"/>
          <w:spacing w:val="-6"/>
          <w:vertAlign w:val="superscript"/>
          <w:lang w:val="pt-BR"/>
        </w:rPr>
      </w:pPr>
      <w:r w:rsidRPr="009B2029">
        <w:rPr>
          <w:rFonts w:cs="Times New Roman"/>
          <w:b/>
          <w:i/>
          <w:color w:val="auto"/>
          <w:spacing w:val="-6"/>
          <w:szCs w:val="24"/>
          <w:lang w:val="pt-BR"/>
        </w:rPr>
        <w:t xml:space="preserve">   </w:t>
      </w:r>
      <w:r w:rsidR="0080426E">
        <w:rPr>
          <w:rFonts w:cs="Times New Roman"/>
          <w:b/>
          <w:i/>
          <w:color w:val="auto"/>
          <w:spacing w:val="-6"/>
          <w:szCs w:val="24"/>
          <w:lang w:val="pt-BR"/>
        </w:rPr>
        <w:t xml:space="preserve">                              </w:t>
      </w:r>
      <w:r w:rsidRPr="009B2029">
        <w:rPr>
          <w:rFonts w:cs="Times New Roman"/>
          <w:b/>
          <w:i/>
          <w:color w:val="auto"/>
          <w:spacing w:val="-6"/>
          <w:szCs w:val="24"/>
          <w:lang w:val="pt-BR"/>
        </w:rPr>
        <w:t xml:space="preserve"> </w:t>
      </w:r>
      <w:r w:rsidRPr="009B2029">
        <w:rPr>
          <w:rFonts w:cs="Times New Roman"/>
          <w:b/>
          <w:i/>
          <w:color w:val="auto"/>
          <w:spacing w:val="-6"/>
          <w:lang w:val="pt-BR"/>
        </w:rPr>
        <w:t>[NO</w:t>
      </w:r>
      <w:r w:rsidRPr="009B2029">
        <w:rPr>
          <w:rFonts w:cs="Times New Roman"/>
          <w:b/>
          <w:i/>
          <w:color w:val="auto"/>
          <w:spacing w:val="-6"/>
          <w:vertAlign w:val="subscript"/>
          <w:lang w:val="pt-BR"/>
        </w:rPr>
        <w:t>3</w:t>
      </w:r>
      <w:r>
        <w:rPr>
          <w:rFonts w:cs="Times New Roman"/>
          <w:b/>
          <w:i/>
          <w:color w:val="auto"/>
          <w:spacing w:val="-6"/>
          <w:vertAlign w:val="superscript"/>
          <w:lang w:val="en-US"/>
        </w:rPr>
        <w:sym w:font="Symbol" w:char="F02D"/>
      </w:r>
      <w:r w:rsidRPr="009B2029">
        <w:rPr>
          <w:rFonts w:cs="Times New Roman"/>
          <w:b/>
          <w:i/>
          <w:color w:val="auto"/>
          <w:spacing w:val="-6"/>
          <w:lang w:val="pt-BR"/>
        </w:rPr>
        <w:t xml:space="preserve">] </w:t>
      </w:r>
      <w:r w:rsidR="0080426E">
        <w:rPr>
          <w:rFonts w:cs="Times New Roman"/>
          <w:b/>
          <w:i/>
          <w:color w:val="auto"/>
          <w:spacing w:val="-6"/>
          <w:lang w:val="pt-BR"/>
        </w:rPr>
        <w:sym w:font="Symbol" w:char="F0BB"/>
      </w:r>
      <w:r w:rsidR="0080426E">
        <w:rPr>
          <w:rFonts w:cs="Times New Roman"/>
          <w:b/>
          <w:i/>
          <w:color w:val="auto"/>
          <w:spacing w:val="-6"/>
          <w:lang w:val="pt-BR"/>
        </w:rPr>
        <w:t xml:space="preserve"> 0,008</w:t>
      </w:r>
      <w:r w:rsidRPr="009B2029">
        <w:rPr>
          <w:rFonts w:cs="Times New Roman"/>
          <w:b/>
          <w:i/>
          <w:color w:val="auto"/>
          <w:spacing w:val="-6"/>
          <w:lang w:val="pt-BR"/>
        </w:rPr>
        <w:t xml:space="preserve"> mol.L</w:t>
      </w:r>
      <w:r w:rsidRPr="009B2029">
        <w:rPr>
          <w:rFonts w:cs="Times New Roman"/>
          <w:b/>
          <w:i/>
          <w:color w:val="auto"/>
          <w:spacing w:val="-6"/>
          <w:vertAlign w:val="superscript"/>
          <w:lang w:val="pt-BR"/>
        </w:rPr>
        <w:t>-1</w:t>
      </w:r>
    </w:p>
    <w:p w:rsidR="00E720D9" w:rsidRPr="009B2029" w:rsidRDefault="0080426E" w:rsidP="009B2029">
      <w:pPr>
        <w:tabs>
          <w:tab w:val="left" w:pos="322"/>
        </w:tabs>
        <w:spacing w:before="60" w:after="120" w:line="280" w:lineRule="exact"/>
        <w:rPr>
          <w:rFonts w:cs="Times New Roman"/>
          <w:b/>
          <w:i/>
          <w:color w:val="auto"/>
          <w:spacing w:val="-6"/>
          <w:lang w:val="pt-BR"/>
        </w:rPr>
      </w:pPr>
      <w:r>
        <w:rPr>
          <w:rFonts w:cs="Times New Roman"/>
          <w:b/>
          <w:i/>
          <w:color w:val="auto"/>
          <w:spacing w:val="-6"/>
          <w:lang w:val="pt-BR"/>
        </w:rPr>
        <w:t xml:space="preserve">         </w:t>
      </w:r>
      <w:r>
        <w:rPr>
          <w:rFonts w:cs="Times New Roman"/>
          <w:b/>
          <w:i/>
          <w:color w:val="auto"/>
          <w:spacing w:val="-6"/>
          <w:vertAlign w:val="superscript"/>
          <w:lang w:val="pt-BR"/>
        </w:rPr>
        <w:t xml:space="preserve"> </w:t>
      </w:r>
      <w:r>
        <w:rPr>
          <w:rFonts w:cs="Times New Roman"/>
          <w:b/>
          <w:i/>
          <w:color w:val="auto"/>
          <w:spacing w:val="-6"/>
          <w:lang w:val="pt-BR"/>
        </w:rPr>
        <w:t xml:space="preserve">                        </w:t>
      </w:r>
      <w:r w:rsidR="00E720D9" w:rsidRPr="009B2029">
        <w:rPr>
          <w:rFonts w:cs="Times New Roman"/>
          <w:b/>
          <w:i/>
          <w:color w:val="auto"/>
          <w:spacing w:val="-6"/>
          <w:lang w:val="pt-BR"/>
        </w:rPr>
        <w:t>[Cl</w:t>
      </w:r>
      <w:r w:rsidR="00E720D9">
        <w:rPr>
          <w:rFonts w:cs="Times New Roman"/>
          <w:b/>
          <w:i/>
          <w:color w:val="auto"/>
          <w:spacing w:val="-6"/>
          <w:vertAlign w:val="superscript"/>
          <w:lang w:val="en-US"/>
        </w:rPr>
        <w:sym w:font="Symbol" w:char="F02D"/>
      </w:r>
      <w:r>
        <w:rPr>
          <w:rFonts w:cs="Times New Roman"/>
          <w:b/>
          <w:i/>
          <w:color w:val="auto"/>
          <w:spacing w:val="-6"/>
          <w:lang w:val="pt-BR"/>
        </w:rPr>
        <w:t xml:space="preserve">] </w:t>
      </w:r>
      <w:r>
        <w:rPr>
          <w:rFonts w:cs="Times New Roman"/>
          <w:b/>
          <w:i/>
          <w:color w:val="auto"/>
          <w:spacing w:val="-6"/>
          <w:lang w:val="pt-BR"/>
        </w:rPr>
        <w:sym w:font="Symbol" w:char="F0BB"/>
      </w:r>
      <w:r>
        <w:rPr>
          <w:rFonts w:cs="Times New Roman"/>
          <w:b/>
          <w:i/>
          <w:color w:val="auto"/>
          <w:spacing w:val="-6"/>
          <w:lang w:val="pt-BR"/>
        </w:rPr>
        <w:t xml:space="preserve"> 0,001 </w:t>
      </w:r>
      <w:r w:rsidR="00E720D9" w:rsidRPr="009B2029">
        <w:rPr>
          <w:rFonts w:cs="Times New Roman"/>
          <w:b/>
          <w:i/>
          <w:color w:val="auto"/>
          <w:spacing w:val="-6"/>
          <w:lang w:val="pt-BR"/>
        </w:rPr>
        <w:t>mol.L</w:t>
      </w:r>
      <w:r w:rsidR="00E720D9" w:rsidRPr="009B2029">
        <w:rPr>
          <w:rFonts w:cs="Times New Roman"/>
          <w:b/>
          <w:i/>
          <w:color w:val="auto"/>
          <w:spacing w:val="-6"/>
          <w:vertAlign w:val="superscript"/>
          <w:lang w:val="pt-BR"/>
        </w:rPr>
        <w:t>-1</w:t>
      </w:r>
    </w:p>
    <w:p w:rsidR="00541A59" w:rsidRDefault="00541A59" w:rsidP="004B7726">
      <w:pPr>
        <w:tabs>
          <w:tab w:val="left" w:pos="322"/>
        </w:tabs>
        <w:spacing w:before="60" w:after="120" w:line="280" w:lineRule="exact"/>
        <w:jc w:val="left"/>
        <w:rPr>
          <w:rFonts w:cs="Times New Roman"/>
          <w:b/>
          <w:color w:val="auto"/>
          <w:spacing w:val="-6"/>
          <w:sz w:val="24"/>
          <w:szCs w:val="24"/>
        </w:rPr>
      </w:pPr>
    </w:p>
    <w:p w:rsidR="00BF0A59" w:rsidRDefault="00BF0A59" w:rsidP="00BF0A59">
      <w:pPr>
        <w:tabs>
          <w:tab w:val="left" w:pos="322"/>
        </w:tabs>
        <w:spacing w:before="60" w:after="120" w:line="280" w:lineRule="exact"/>
        <w:rPr>
          <w:rFonts w:cs="Times New Roman"/>
          <w:i/>
          <w:color w:val="auto"/>
          <w:spacing w:val="-6"/>
          <w:szCs w:val="24"/>
        </w:rPr>
      </w:pPr>
      <w:r>
        <w:rPr>
          <w:rFonts w:cs="Times New Roman"/>
          <w:i/>
          <w:color w:val="auto"/>
          <w:spacing w:val="-6"/>
          <w:szCs w:val="24"/>
        </w:rPr>
        <w:t>Les concentrations molaires en ions baryum et en ions acétate sont déterminées d’après le titrage. La concentration molaire en ions Na</w:t>
      </w:r>
      <w:r w:rsidRPr="00381F1B">
        <w:rPr>
          <w:rFonts w:cs="Times New Roman"/>
          <w:i/>
          <w:color w:val="auto"/>
          <w:spacing w:val="-6"/>
          <w:szCs w:val="24"/>
          <w:vertAlign w:val="superscript"/>
        </w:rPr>
        <w:t>+</w:t>
      </w:r>
      <w:r>
        <w:rPr>
          <w:rFonts w:cs="Times New Roman"/>
          <w:i/>
          <w:color w:val="auto"/>
          <w:spacing w:val="-6"/>
          <w:szCs w:val="24"/>
        </w:rPr>
        <w:t xml:space="preserve"> est déterminée à partir de  la quantité de solution de </w:t>
      </w:r>
      <w:proofErr w:type="spellStart"/>
      <w:r>
        <w:rPr>
          <w:rFonts w:cs="Times New Roman"/>
          <w:i/>
          <w:color w:val="auto"/>
          <w:spacing w:val="-6"/>
          <w:szCs w:val="24"/>
        </w:rPr>
        <w:t>NaCl</w:t>
      </w:r>
      <w:proofErr w:type="spellEnd"/>
      <w:r>
        <w:rPr>
          <w:rFonts w:cs="Times New Roman"/>
          <w:i/>
          <w:color w:val="auto"/>
          <w:spacing w:val="-6"/>
          <w:szCs w:val="24"/>
        </w:rPr>
        <w:t xml:space="preserve"> ajoutée pour faire précipiter les ions Ag</w:t>
      </w:r>
      <w:r>
        <w:rPr>
          <w:rFonts w:cs="Times New Roman"/>
          <w:i/>
          <w:color w:val="auto"/>
          <w:spacing w:val="-6"/>
          <w:szCs w:val="24"/>
          <w:vertAlign w:val="superscript"/>
        </w:rPr>
        <w:t>+</w:t>
      </w:r>
      <w:r w:rsidR="00F53718">
        <w:rPr>
          <w:rFonts w:cs="Times New Roman"/>
          <w:i/>
          <w:color w:val="auto"/>
          <w:spacing w:val="-6"/>
          <w:szCs w:val="24"/>
        </w:rPr>
        <w:t xml:space="preserve"> et du volume de filtrat obtenu</w:t>
      </w:r>
      <w:r>
        <w:rPr>
          <w:rFonts w:cs="Times New Roman"/>
          <w:i/>
          <w:color w:val="auto"/>
          <w:spacing w:val="-6"/>
          <w:szCs w:val="24"/>
        </w:rPr>
        <w:t>. La concentration molaire en ions NO</w:t>
      </w:r>
      <w:r w:rsidRPr="00FF72C4">
        <w:rPr>
          <w:rFonts w:cs="Times New Roman"/>
          <w:i/>
          <w:color w:val="auto"/>
          <w:spacing w:val="-6"/>
          <w:szCs w:val="24"/>
          <w:vertAlign w:val="subscript"/>
        </w:rPr>
        <w:t>3</w:t>
      </w:r>
      <w:r w:rsidR="00FF72C4">
        <w:rPr>
          <w:rFonts w:cs="Times New Roman"/>
          <w:i/>
          <w:color w:val="auto"/>
          <w:spacing w:val="-6"/>
          <w:szCs w:val="24"/>
          <w:vertAlign w:val="superscript"/>
        </w:rPr>
        <w:sym w:font="Symbol" w:char="F02D"/>
      </w:r>
      <w:r>
        <w:rPr>
          <w:rFonts w:cs="Times New Roman"/>
          <w:i/>
          <w:color w:val="auto"/>
          <w:spacing w:val="-6"/>
          <w:szCs w:val="24"/>
        </w:rPr>
        <w:t xml:space="preserve"> est déduite de celle obtenue pour Ag</w:t>
      </w:r>
      <w:r w:rsidRPr="00FF72C4">
        <w:rPr>
          <w:rFonts w:cs="Times New Roman"/>
          <w:i/>
          <w:color w:val="auto"/>
          <w:spacing w:val="-6"/>
          <w:szCs w:val="24"/>
          <w:vertAlign w:val="superscript"/>
        </w:rPr>
        <w:t>+</w:t>
      </w:r>
      <w:r>
        <w:rPr>
          <w:rFonts w:cs="Times New Roman"/>
          <w:i/>
          <w:color w:val="auto"/>
          <w:spacing w:val="-6"/>
          <w:szCs w:val="24"/>
        </w:rPr>
        <w:t xml:space="preserve"> corrigée du facteur de dilution lié à l’ajout de la solution de </w:t>
      </w:r>
      <w:proofErr w:type="spellStart"/>
      <w:r>
        <w:rPr>
          <w:rFonts w:cs="Times New Roman"/>
          <w:i/>
          <w:color w:val="auto"/>
          <w:spacing w:val="-6"/>
          <w:szCs w:val="24"/>
        </w:rPr>
        <w:t>NaCl</w:t>
      </w:r>
      <w:proofErr w:type="spellEnd"/>
      <w:r>
        <w:rPr>
          <w:rFonts w:cs="Times New Roman"/>
          <w:i/>
          <w:color w:val="auto"/>
          <w:spacing w:val="-6"/>
          <w:szCs w:val="24"/>
        </w:rPr>
        <w:t xml:space="preserve"> et des eaux de rinçage. La concentration molaire des  ions chlorure Cl</w:t>
      </w:r>
      <w:r w:rsidR="00DB72AC">
        <w:rPr>
          <w:rFonts w:cs="Times New Roman"/>
          <w:i/>
          <w:color w:val="auto"/>
          <w:spacing w:val="-6"/>
          <w:szCs w:val="24"/>
          <w:vertAlign w:val="superscript"/>
        </w:rPr>
        <w:sym w:font="Symbol" w:char="F02D"/>
      </w:r>
      <w:r>
        <w:rPr>
          <w:rFonts w:cs="Times New Roman"/>
          <w:i/>
          <w:color w:val="auto"/>
          <w:spacing w:val="-6"/>
          <w:szCs w:val="24"/>
        </w:rPr>
        <w:t xml:space="preserve"> versés en excès peut être obtenue à partir du  volume versé en excès ou à partir l’</w:t>
      </w:r>
      <w:proofErr w:type="spellStart"/>
      <w:r>
        <w:rPr>
          <w:rFonts w:cs="Times New Roman"/>
          <w:i/>
          <w:color w:val="auto"/>
          <w:spacing w:val="-6"/>
          <w:szCs w:val="24"/>
        </w:rPr>
        <w:t>électroneutralité</w:t>
      </w:r>
      <w:proofErr w:type="spellEnd"/>
      <w:r>
        <w:rPr>
          <w:rFonts w:cs="Times New Roman"/>
          <w:i/>
          <w:color w:val="auto"/>
          <w:spacing w:val="-6"/>
          <w:szCs w:val="24"/>
        </w:rPr>
        <w:t xml:space="preserve"> de la solution.</w:t>
      </w:r>
    </w:p>
    <w:p w:rsidR="00BF0A59" w:rsidRDefault="00BF0A59" w:rsidP="004B7726">
      <w:pPr>
        <w:tabs>
          <w:tab w:val="left" w:pos="322"/>
        </w:tabs>
        <w:spacing w:before="60" w:after="120" w:line="280" w:lineRule="exact"/>
        <w:jc w:val="left"/>
        <w:rPr>
          <w:rFonts w:cs="Times New Roman"/>
          <w:b/>
          <w:color w:val="auto"/>
          <w:spacing w:val="-6"/>
          <w:sz w:val="24"/>
          <w:szCs w:val="24"/>
        </w:rPr>
      </w:pPr>
    </w:p>
    <w:p w:rsidR="00541A59" w:rsidRDefault="00541A59" w:rsidP="004B7726">
      <w:pPr>
        <w:tabs>
          <w:tab w:val="left" w:pos="322"/>
        </w:tabs>
        <w:spacing w:before="60" w:after="120" w:line="280" w:lineRule="exact"/>
        <w:jc w:val="left"/>
        <w:rPr>
          <w:rFonts w:cs="Times New Roman"/>
          <w:b/>
          <w:color w:val="auto"/>
          <w:spacing w:val="-6"/>
          <w:sz w:val="24"/>
          <w:szCs w:val="24"/>
        </w:rPr>
      </w:pPr>
    </w:p>
    <w:p w:rsidR="00E720D9" w:rsidRPr="00C4161F" w:rsidRDefault="00E720D9" w:rsidP="004B7726">
      <w:pPr>
        <w:tabs>
          <w:tab w:val="left" w:pos="322"/>
        </w:tabs>
        <w:spacing w:before="60" w:after="120" w:line="280" w:lineRule="exact"/>
        <w:jc w:val="left"/>
        <w:rPr>
          <w:rFonts w:cs="Times New Roman"/>
          <w:b/>
          <w:color w:val="auto"/>
          <w:spacing w:val="-6"/>
          <w:sz w:val="24"/>
          <w:szCs w:val="24"/>
        </w:rPr>
      </w:pPr>
      <w:r w:rsidRPr="00C4161F">
        <w:rPr>
          <w:rFonts w:cs="Times New Roman"/>
          <w:b/>
          <w:color w:val="auto"/>
          <w:spacing w:val="-6"/>
          <w:sz w:val="24"/>
          <w:szCs w:val="24"/>
        </w:rPr>
        <w:t>Partie C</w:t>
      </w:r>
    </w:p>
    <w:p w:rsidR="00E720D9" w:rsidRPr="00C4161F" w:rsidRDefault="00E720D9" w:rsidP="004B7726">
      <w:pPr>
        <w:tabs>
          <w:tab w:val="left" w:pos="322"/>
        </w:tabs>
        <w:spacing w:before="60" w:after="120" w:line="280" w:lineRule="exact"/>
        <w:rPr>
          <w:rFonts w:cs="Times New Roman"/>
          <w:b/>
          <w:color w:val="auto"/>
          <w:spacing w:val="-6"/>
          <w:szCs w:val="24"/>
        </w:rPr>
      </w:pPr>
      <w:r w:rsidRPr="00C4161F">
        <w:rPr>
          <w:rFonts w:cs="Times New Roman"/>
          <w:b/>
          <w:color w:val="auto"/>
          <w:spacing w:val="-6"/>
          <w:szCs w:val="24"/>
        </w:rPr>
        <w:t xml:space="preserve">C  – </w:t>
      </w:r>
      <w:r>
        <w:rPr>
          <w:rFonts w:cs="Times New Roman"/>
          <w:b/>
          <w:color w:val="auto"/>
          <w:spacing w:val="-6"/>
          <w:szCs w:val="24"/>
        </w:rPr>
        <w:t xml:space="preserve"> Conclusion</w:t>
      </w:r>
    </w:p>
    <w:p w:rsidR="00E720D9" w:rsidRDefault="00E720D9" w:rsidP="004B7726">
      <w:pPr>
        <w:tabs>
          <w:tab w:val="left" w:pos="322"/>
        </w:tabs>
        <w:spacing w:before="60" w:after="120" w:line="280" w:lineRule="exact"/>
        <w:rPr>
          <w:rFonts w:cs="Times New Roman"/>
          <w:b/>
          <w:color w:val="auto"/>
          <w:spacing w:val="-6"/>
          <w:szCs w:val="24"/>
        </w:rPr>
      </w:pPr>
      <w:r w:rsidRPr="00C4161F">
        <w:rPr>
          <w:rFonts w:cs="Times New Roman"/>
          <w:b/>
          <w:color w:val="auto"/>
          <w:spacing w:val="-6"/>
          <w:szCs w:val="24"/>
        </w:rPr>
        <w:t xml:space="preserve">Rédiger le compte-rendu complet de l'incident </w:t>
      </w:r>
      <w:r>
        <w:rPr>
          <w:rFonts w:cs="Times New Roman"/>
          <w:b/>
          <w:color w:val="auto"/>
          <w:spacing w:val="-6"/>
          <w:szCs w:val="24"/>
        </w:rPr>
        <w:t xml:space="preserve">survenu </w:t>
      </w:r>
      <w:r w:rsidRPr="00C4161F">
        <w:rPr>
          <w:rFonts w:cs="Times New Roman"/>
          <w:b/>
          <w:color w:val="auto"/>
          <w:spacing w:val="-6"/>
          <w:szCs w:val="24"/>
        </w:rPr>
        <w:t>sur le cahier du laboratoire</w:t>
      </w:r>
      <w:r>
        <w:rPr>
          <w:rFonts w:cs="Times New Roman"/>
          <w:b/>
          <w:color w:val="auto"/>
          <w:spacing w:val="-6"/>
          <w:szCs w:val="24"/>
        </w:rPr>
        <w:t xml:space="preserve"> </w:t>
      </w:r>
      <w:r w:rsidRPr="00C4161F">
        <w:rPr>
          <w:rFonts w:cs="Times New Roman"/>
          <w:b/>
          <w:color w:val="auto"/>
          <w:spacing w:val="-6"/>
          <w:szCs w:val="24"/>
        </w:rPr>
        <w:t>: description et opérations mi</w:t>
      </w:r>
      <w:r>
        <w:rPr>
          <w:rFonts w:cs="Times New Roman"/>
          <w:b/>
          <w:color w:val="auto"/>
          <w:spacing w:val="-6"/>
          <w:szCs w:val="24"/>
        </w:rPr>
        <w:t>ses en œuvre pour résoudre le problème.</w:t>
      </w:r>
    </w:p>
    <w:p w:rsidR="00E720D9" w:rsidRPr="00C4161F" w:rsidRDefault="00E720D9" w:rsidP="00FC5EE5">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i/>
          <w:color w:val="auto"/>
          <w:spacing w:val="-6"/>
          <w:szCs w:val="24"/>
        </w:rPr>
      </w:pPr>
      <w:r w:rsidRPr="00C4161F">
        <w:rPr>
          <w:rFonts w:cs="Times New Roman"/>
          <w:i/>
          <w:color w:val="auto"/>
          <w:spacing w:val="-6"/>
          <w:szCs w:val="24"/>
        </w:rPr>
        <w:t>On attend un compte rendu structuré avec:</w:t>
      </w:r>
    </w:p>
    <w:p w:rsidR="00E720D9" w:rsidRPr="00C4161F" w:rsidRDefault="00E720D9" w:rsidP="00FC5EE5">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i/>
          <w:color w:val="auto"/>
          <w:spacing w:val="-6"/>
          <w:szCs w:val="24"/>
        </w:rPr>
      </w:pPr>
      <w:r w:rsidRPr="00C4161F">
        <w:rPr>
          <w:rFonts w:cs="Times New Roman"/>
          <w:i/>
          <w:color w:val="auto"/>
          <w:spacing w:val="-6"/>
          <w:szCs w:val="24"/>
        </w:rPr>
        <w:t>-</w:t>
      </w:r>
      <w:r>
        <w:rPr>
          <w:rFonts w:cs="Times New Roman"/>
          <w:i/>
          <w:color w:val="auto"/>
          <w:spacing w:val="-6"/>
          <w:szCs w:val="24"/>
        </w:rPr>
        <w:t xml:space="preserve"> </w:t>
      </w:r>
      <w:r w:rsidRPr="00C4161F">
        <w:rPr>
          <w:rFonts w:cs="Times New Roman"/>
          <w:i/>
          <w:color w:val="auto"/>
          <w:spacing w:val="-6"/>
          <w:szCs w:val="24"/>
        </w:rPr>
        <w:t>une introduction indiquant l’incident</w:t>
      </w:r>
      <w:r>
        <w:rPr>
          <w:rFonts w:cs="Times New Roman"/>
          <w:i/>
          <w:color w:val="auto"/>
          <w:spacing w:val="-6"/>
          <w:szCs w:val="24"/>
        </w:rPr>
        <w:t> ;</w:t>
      </w:r>
    </w:p>
    <w:p w:rsidR="00E720D9" w:rsidRPr="00C4161F" w:rsidRDefault="00E720D9" w:rsidP="00FC5EE5">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i/>
          <w:color w:val="auto"/>
          <w:spacing w:val="-6"/>
          <w:szCs w:val="24"/>
        </w:rPr>
      </w:pPr>
      <w:r w:rsidRPr="00C4161F">
        <w:rPr>
          <w:rFonts w:cs="Times New Roman"/>
          <w:i/>
          <w:color w:val="auto"/>
          <w:spacing w:val="-6"/>
          <w:szCs w:val="24"/>
        </w:rPr>
        <w:t>-</w:t>
      </w:r>
      <w:r>
        <w:rPr>
          <w:rFonts w:cs="Times New Roman"/>
          <w:i/>
          <w:color w:val="auto"/>
          <w:spacing w:val="-6"/>
          <w:szCs w:val="24"/>
        </w:rPr>
        <w:t xml:space="preserve"> </w:t>
      </w:r>
      <w:r w:rsidRPr="00C4161F">
        <w:rPr>
          <w:rFonts w:cs="Times New Roman"/>
          <w:i/>
          <w:color w:val="auto"/>
          <w:spacing w:val="-6"/>
          <w:szCs w:val="24"/>
        </w:rPr>
        <w:t>un argumentaire comprenant les différentes solutions mise en œuvre</w:t>
      </w:r>
      <w:r>
        <w:rPr>
          <w:rFonts w:cs="Times New Roman"/>
          <w:i/>
          <w:color w:val="auto"/>
          <w:spacing w:val="-6"/>
          <w:szCs w:val="24"/>
        </w:rPr>
        <w:t> ;</w:t>
      </w:r>
    </w:p>
    <w:p w:rsidR="00E720D9" w:rsidRPr="00C4161F" w:rsidRDefault="00E720D9" w:rsidP="00FC5EE5">
      <w:pPr>
        <w:pBdr>
          <w:top w:val="single" w:sz="4" w:space="1" w:color="auto"/>
          <w:left w:val="single" w:sz="4" w:space="4" w:color="auto"/>
          <w:bottom w:val="single" w:sz="4" w:space="1" w:color="auto"/>
          <w:right w:val="single" w:sz="4" w:space="4" w:color="auto"/>
        </w:pBdr>
        <w:tabs>
          <w:tab w:val="left" w:pos="322"/>
        </w:tabs>
        <w:spacing w:before="60" w:after="120" w:line="280" w:lineRule="exact"/>
        <w:rPr>
          <w:rFonts w:cs="Times New Roman"/>
          <w:i/>
          <w:color w:val="auto"/>
          <w:spacing w:val="-6"/>
          <w:szCs w:val="24"/>
        </w:rPr>
      </w:pPr>
      <w:r w:rsidRPr="00C4161F">
        <w:rPr>
          <w:rFonts w:cs="Times New Roman"/>
          <w:i/>
          <w:color w:val="auto"/>
          <w:spacing w:val="-6"/>
          <w:szCs w:val="24"/>
        </w:rPr>
        <w:t>-</w:t>
      </w:r>
      <w:r>
        <w:rPr>
          <w:rFonts w:cs="Times New Roman"/>
          <w:i/>
          <w:color w:val="auto"/>
          <w:spacing w:val="-6"/>
          <w:szCs w:val="24"/>
        </w:rPr>
        <w:t xml:space="preserve"> </w:t>
      </w:r>
      <w:r w:rsidRPr="00C4161F">
        <w:rPr>
          <w:rFonts w:cs="Times New Roman"/>
          <w:i/>
          <w:color w:val="auto"/>
          <w:spacing w:val="-6"/>
          <w:szCs w:val="24"/>
        </w:rPr>
        <w:t>une conclusion</w:t>
      </w:r>
      <w:r>
        <w:rPr>
          <w:rFonts w:cs="Times New Roman"/>
          <w:i/>
          <w:color w:val="auto"/>
          <w:spacing w:val="-6"/>
          <w:szCs w:val="24"/>
        </w:rPr>
        <w:t>.</w:t>
      </w:r>
    </w:p>
    <w:p w:rsidR="00541A59" w:rsidRDefault="00541A59">
      <w:pPr>
        <w:spacing w:line="240" w:lineRule="auto"/>
        <w:jc w:val="left"/>
        <w:rPr>
          <w:rFonts w:ascii="Times New Roman" w:hAnsi="Times New Roman" w:cs="Times New Roman"/>
          <w:noProof/>
          <w:color w:val="auto"/>
          <w:sz w:val="22"/>
          <w:szCs w:val="24"/>
        </w:rPr>
      </w:pPr>
      <w:r>
        <w:rPr>
          <w:rFonts w:ascii="Times New Roman" w:hAnsi="Times New Roman" w:cs="Times New Roman"/>
          <w:noProof/>
          <w:color w:val="auto"/>
          <w:sz w:val="22"/>
          <w:szCs w:val="24"/>
        </w:rPr>
        <w:br w:type="page"/>
      </w:r>
    </w:p>
    <w:p w:rsidR="00E720D9" w:rsidRPr="00541A59" w:rsidRDefault="00E720D9" w:rsidP="00CF4FE5">
      <w:pPr>
        <w:spacing w:line="240" w:lineRule="auto"/>
        <w:jc w:val="left"/>
        <w:rPr>
          <w:noProof/>
          <w:color w:val="auto"/>
          <w:szCs w:val="24"/>
        </w:rPr>
      </w:pPr>
    </w:p>
    <w:p w:rsidR="00E720D9" w:rsidRPr="00C35BD4" w:rsidRDefault="00E720D9" w:rsidP="00CF4FE5">
      <w:pPr>
        <w:pBdr>
          <w:top w:val="single" w:sz="4" w:space="1" w:color="auto"/>
          <w:left w:val="single" w:sz="4" w:space="4" w:color="auto"/>
          <w:bottom w:val="single" w:sz="4" w:space="1" w:color="auto"/>
          <w:right w:val="single" w:sz="4" w:space="4" w:color="auto"/>
        </w:pBdr>
        <w:tabs>
          <w:tab w:val="left" w:pos="322"/>
        </w:tabs>
        <w:spacing w:before="60" w:after="120" w:line="280" w:lineRule="exact"/>
        <w:jc w:val="center"/>
        <w:rPr>
          <w:rFonts w:cs="Times New Roman"/>
          <w:b/>
          <w:color w:val="auto"/>
          <w:spacing w:val="-6"/>
          <w:szCs w:val="24"/>
        </w:rPr>
      </w:pPr>
      <w:r w:rsidRPr="00C35BD4">
        <w:rPr>
          <w:rFonts w:cs="Times New Roman"/>
          <w:b/>
          <w:color w:val="auto"/>
          <w:spacing w:val="-6"/>
          <w:szCs w:val="24"/>
        </w:rPr>
        <w:t>Exemple de courbe d’étalonnage avec électrode combinée d’argent à fournir aux élèves en annexe 4</w:t>
      </w:r>
    </w:p>
    <w:p w:rsidR="00E720D9" w:rsidRPr="00C4161F" w:rsidRDefault="0076353D" w:rsidP="00CF4FE5">
      <w:pPr>
        <w:spacing w:line="240" w:lineRule="auto"/>
        <w:jc w:val="left"/>
        <w:rPr>
          <w:rFonts w:ascii="Times New Roman" w:hAnsi="Times New Roman" w:cs="Times New Roman"/>
          <w:noProof/>
          <w:color w:val="auto"/>
          <w:sz w:val="24"/>
          <w:szCs w:val="24"/>
        </w:rPr>
      </w:pPr>
      <w:r>
        <w:rPr>
          <w:rFonts w:ascii="Times New Roman" w:hAnsi="Times New Roman" w:cs="Times New Roman"/>
          <w:noProof/>
          <w:color w:val="auto"/>
          <w:sz w:val="24"/>
          <w:szCs w:val="24"/>
        </w:rPr>
        <w:drawing>
          <wp:inline distT="0" distB="0" distL="0" distR="0">
            <wp:extent cx="6052820" cy="3754120"/>
            <wp:effectExtent l="19050" t="0" r="5080" b="0"/>
            <wp:docPr id="21"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18"/>
                    <a:srcRect/>
                    <a:stretch>
                      <a:fillRect/>
                    </a:stretch>
                  </pic:blipFill>
                  <pic:spPr bwMode="auto">
                    <a:xfrm>
                      <a:off x="0" y="0"/>
                      <a:ext cx="6052820" cy="3754120"/>
                    </a:xfrm>
                    <a:prstGeom prst="rect">
                      <a:avLst/>
                    </a:prstGeom>
                    <a:noFill/>
                    <a:ln w="9525">
                      <a:noFill/>
                      <a:miter lim="800000"/>
                      <a:headEnd/>
                      <a:tailEnd/>
                    </a:ln>
                  </pic:spPr>
                </pic:pic>
              </a:graphicData>
            </a:graphic>
          </wp:inline>
        </w:drawing>
      </w:r>
    </w:p>
    <w:p w:rsidR="00E720D9" w:rsidRPr="00C4161F" w:rsidRDefault="00E720D9" w:rsidP="00CF4FE5">
      <w:pPr>
        <w:spacing w:line="240" w:lineRule="auto"/>
        <w:jc w:val="left"/>
        <w:rPr>
          <w:rFonts w:ascii="Times New Roman" w:hAnsi="Times New Roman" w:cs="Times New Roman"/>
          <w:i/>
          <w:color w:val="auto"/>
          <w:sz w:val="24"/>
          <w:szCs w:val="24"/>
        </w:rPr>
      </w:pPr>
      <w:r w:rsidRPr="00C4161F">
        <w:rPr>
          <w:rFonts w:ascii="Times New Roman" w:hAnsi="Times New Roman" w:cs="Times New Roman"/>
          <w:color w:val="auto"/>
          <w:sz w:val="24"/>
          <w:szCs w:val="24"/>
        </w:rPr>
        <w:t>∆E</w:t>
      </w:r>
      <w:r>
        <w:rPr>
          <w:rFonts w:ascii="Times New Roman" w:hAnsi="Times New Roman" w:cs="Times New Roman"/>
          <w:color w:val="auto"/>
          <w:sz w:val="24"/>
          <w:szCs w:val="24"/>
        </w:rPr>
        <w:t xml:space="preserve"> </w:t>
      </w:r>
      <w:r w:rsidRPr="00C4161F">
        <w:rPr>
          <w:rFonts w:ascii="Times New Roman" w:hAnsi="Times New Roman" w:cs="Times New Roman"/>
          <w:color w:val="auto"/>
          <w:sz w:val="24"/>
          <w:szCs w:val="24"/>
        </w:rPr>
        <w:t>=</w:t>
      </w:r>
      <w:r>
        <w:rPr>
          <w:rFonts w:ascii="Times New Roman" w:hAnsi="Times New Roman" w:cs="Times New Roman"/>
          <w:color w:val="auto"/>
          <w:sz w:val="24"/>
          <w:szCs w:val="24"/>
        </w:rPr>
        <w:t xml:space="preserve"> </w:t>
      </w:r>
      <w:r w:rsidRPr="00C4161F">
        <w:rPr>
          <w:rFonts w:ascii="Times New Roman" w:hAnsi="Times New Roman" w:cs="Times New Roman"/>
          <w:color w:val="auto"/>
          <w:sz w:val="24"/>
          <w:szCs w:val="24"/>
        </w:rPr>
        <w:t>U</w:t>
      </w:r>
      <w:r w:rsidRPr="00C4161F">
        <w:rPr>
          <w:rFonts w:ascii="Times New Roman" w:hAnsi="Times New Roman" w:cs="Times New Roman"/>
          <w:i/>
          <w:color w:val="auto"/>
          <w:sz w:val="24"/>
          <w:szCs w:val="24"/>
        </w:rPr>
        <w:t>: différence de potentiel  aux bornes d’une électrode combinée plongée dans une solution.</w:t>
      </w:r>
    </w:p>
    <w:p w:rsidR="00E720D9" w:rsidRPr="00C4161F" w:rsidRDefault="00E720D9" w:rsidP="00CF4FE5">
      <w:pPr>
        <w:spacing w:line="240" w:lineRule="auto"/>
        <w:jc w:val="left"/>
        <w:rPr>
          <w:rFonts w:ascii="Times New Roman" w:hAnsi="Times New Roman" w:cs="Times New Roman"/>
          <w:i/>
          <w:color w:val="auto"/>
          <w:sz w:val="24"/>
          <w:szCs w:val="24"/>
        </w:rPr>
      </w:pPr>
      <w:r w:rsidRPr="00C4161F">
        <w:rPr>
          <w:rFonts w:ascii="Times New Roman" w:hAnsi="Times New Roman" w:cs="Times New Roman"/>
          <w:i/>
          <w:color w:val="auto"/>
          <w:sz w:val="24"/>
          <w:szCs w:val="24"/>
        </w:rPr>
        <w:t>C : Concentration molaire en ions argent.</w:t>
      </w:r>
    </w:p>
    <w:p w:rsidR="00E720D9" w:rsidRPr="00C4161F" w:rsidRDefault="00E720D9" w:rsidP="00CF4FE5">
      <w:pPr>
        <w:spacing w:line="240" w:lineRule="auto"/>
        <w:jc w:val="left"/>
        <w:rPr>
          <w:rFonts w:ascii="Times New Roman" w:hAnsi="Times New Roman" w:cs="Times New Roman"/>
          <w:i/>
          <w:color w:val="auto"/>
          <w:sz w:val="24"/>
          <w:szCs w:val="24"/>
        </w:rPr>
      </w:pPr>
      <w:r w:rsidRPr="00C4161F">
        <w:rPr>
          <w:rFonts w:ascii="Times New Roman" w:hAnsi="Times New Roman" w:cs="Times New Roman"/>
          <w:i/>
          <w:color w:val="auto"/>
          <w:sz w:val="24"/>
          <w:szCs w:val="24"/>
          <w:u w:val="single"/>
        </w:rPr>
        <w:t>On donne:</w:t>
      </w:r>
      <w:r>
        <w:rPr>
          <w:rFonts w:ascii="Times New Roman" w:hAnsi="Times New Roman" w:cs="Times New Roman"/>
          <w:i/>
          <w:color w:val="auto"/>
          <w:sz w:val="24"/>
          <w:szCs w:val="24"/>
        </w:rPr>
        <w:t xml:space="preserve"> </w:t>
      </w:r>
      <w:r w:rsidRPr="00C4161F">
        <w:rPr>
          <w:rFonts w:ascii="Times New Roman" w:hAnsi="Times New Roman" w:cs="Times New Roman"/>
          <w:i/>
          <w:color w:val="auto"/>
          <w:sz w:val="24"/>
          <w:szCs w:val="24"/>
        </w:rPr>
        <w:t xml:space="preserve">Si log C = x alors C = 10 </w:t>
      </w:r>
      <w:r w:rsidRPr="00C4161F">
        <w:rPr>
          <w:rFonts w:ascii="Times New Roman" w:hAnsi="Times New Roman" w:cs="Times New Roman"/>
          <w:i/>
          <w:color w:val="auto"/>
          <w:sz w:val="24"/>
          <w:szCs w:val="24"/>
          <w:vertAlign w:val="superscript"/>
        </w:rPr>
        <w:t>x</w:t>
      </w:r>
      <w:r w:rsidRPr="00C4161F">
        <w:rPr>
          <w:rFonts w:ascii="Times New Roman" w:hAnsi="Times New Roman" w:cs="Times New Roman"/>
          <w:i/>
          <w:color w:val="auto"/>
          <w:sz w:val="24"/>
          <w:szCs w:val="24"/>
        </w:rPr>
        <w:t xml:space="preserve"> (en </w:t>
      </w:r>
      <w:proofErr w:type="spellStart"/>
      <w:r w:rsidRPr="00C4161F">
        <w:rPr>
          <w:rFonts w:ascii="Times New Roman" w:hAnsi="Times New Roman" w:cs="Times New Roman"/>
          <w:i/>
          <w:color w:val="auto"/>
          <w:sz w:val="24"/>
          <w:szCs w:val="24"/>
        </w:rPr>
        <w:t>mol.L</w:t>
      </w:r>
      <w:proofErr w:type="spellEnd"/>
      <w:r w:rsidRPr="00C4161F">
        <w:rPr>
          <w:rFonts w:ascii="Times New Roman" w:hAnsi="Times New Roman" w:cs="Times New Roman"/>
          <w:i/>
          <w:color w:val="auto"/>
          <w:sz w:val="24"/>
          <w:szCs w:val="24"/>
          <w:vertAlign w:val="superscript"/>
        </w:rPr>
        <w:t>-1</w:t>
      </w:r>
      <w:r w:rsidRPr="00C4161F">
        <w:rPr>
          <w:rFonts w:ascii="Times New Roman" w:hAnsi="Times New Roman" w:cs="Times New Roman"/>
          <w:i/>
          <w:color w:val="auto"/>
          <w:sz w:val="24"/>
          <w:szCs w:val="24"/>
        </w:rPr>
        <w:t>)</w:t>
      </w:r>
    </w:p>
    <w:p w:rsidR="00E720D9" w:rsidRDefault="00E720D9" w:rsidP="00CF4FE5">
      <w:pPr>
        <w:spacing w:line="240" w:lineRule="auto"/>
        <w:jc w:val="left"/>
        <w:rPr>
          <w:rFonts w:ascii="Times New Roman" w:hAnsi="Times New Roman" w:cs="Times New Roman"/>
          <w:color w:val="auto"/>
          <w:sz w:val="24"/>
          <w:szCs w:val="24"/>
        </w:rPr>
      </w:pPr>
    </w:p>
    <w:p w:rsidR="00A15521" w:rsidRDefault="00A15521">
      <w:pPr>
        <w:spacing w:line="240" w:lineRule="auto"/>
        <w:jc w:val="left"/>
        <w:rPr>
          <w:color w:val="auto"/>
          <w:spacing w:val="-6"/>
          <w:szCs w:val="24"/>
          <w:u w:val="single"/>
        </w:rPr>
      </w:pPr>
      <w:r>
        <w:rPr>
          <w:color w:val="auto"/>
          <w:spacing w:val="-6"/>
          <w:szCs w:val="24"/>
          <w:u w:val="single"/>
        </w:rPr>
        <w:br w:type="page"/>
      </w:r>
    </w:p>
    <w:p w:rsidR="00A15521" w:rsidRDefault="00A15521" w:rsidP="00BF6FB8">
      <w:pPr>
        <w:tabs>
          <w:tab w:val="left" w:pos="322"/>
        </w:tabs>
        <w:spacing w:before="120" w:after="120" w:line="280" w:lineRule="exact"/>
        <w:rPr>
          <w:color w:val="auto"/>
          <w:spacing w:val="-6"/>
          <w:szCs w:val="24"/>
          <w:u w:val="single"/>
        </w:rPr>
      </w:pPr>
    </w:p>
    <w:p w:rsidR="00E720D9" w:rsidRPr="00086FB1" w:rsidRDefault="00E720D9" w:rsidP="00BF6FB8">
      <w:pPr>
        <w:tabs>
          <w:tab w:val="left" w:pos="322"/>
        </w:tabs>
        <w:spacing w:before="120" w:after="120" w:line="280" w:lineRule="exact"/>
        <w:rPr>
          <w:color w:val="auto"/>
          <w:spacing w:val="-6"/>
          <w:szCs w:val="24"/>
          <w:u w:val="single"/>
        </w:rPr>
      </w:pPr>
      <w:r w:rsidRPr="00086FB1">
        <w:rPr>
          <w:color w:val="auto"/>
          <w:spacing w:val="-6"/>
          <w:szCs w:val="24"/>
          <w:u w:val="single"/>
        </w:rPr>
        <w:t xml:space="preserve">Repères pour l’évaluation de la </w:t>
      </w:r>
      <w:r w:rsidRPr="00086FB1">
        <w:rPr>
          <w:b/>
          <w:color w:val="auto"/>
          <w:spacing w:val="-6"/>
          <w:szCs w:val="24"/>
          <w:u w:val="single"/>
        </w:rPr>
        <w:t>Compétence : S’approprier</w:t>
      </w:r>
    </w:p>
    <w:p w:rsidR="00E720D9" w:rsidRPr="00086FB1" w:rsidRDefault="00E720D9" w:rsidP="00BF6FB8">
      <w:pPr>
        <w:tabs>
          <w:tab w:val="left" w:pos="322"/>
        </w:tabs>
        <w:spacing w:before="120" w:after="120" w:line="280" w:lineRule="exact"/>
        <w:rPr>
          <w:color w:val="auto"/>
          <w:spacing w:val="-6"/>
          <w:szCs w:val="24"/>
        </w:rPr>
      </w:pPr>
      <w:r>
        <w:rPr>
          <w:color w:val="auto"/>
          <w:spacing w:val="-6"/>
          <w:szCs w:val="24"/>
        </w:rPr>
        <w:t>L</w:t>
      </w:r>
      <w:r w:rsidRPr="00086FB1">
        <w:rPr>
          <w:color w:val="auto"/>
          <w:spacing w:val="-6"/>
          <w:szCs w:val="24"/>
        </w:rPr>
        <w:t xml:space="preserve">e candidat doit pouvoir montrer que </w:t>
      </w:r>
      <w:r>
        <w:rPr>
          <w:color w:val="auto"/>
          <w:spacing w:val="-6"/>
          <w:szCs w:val="24"/>
        </w:rPr>
        <w:t>la problématique est comprise : n</w:t>
      </w:r>
      <w:r w:rsidRPr="00086FB1">
        <w:rPr>
          <w:color w:val="auto"/>
          <w:spacing w:val="-6"/>
          <w:szCs w:val="24"/>
        </w:rPr>
        <w:t>iveau A</w:t>
      </w:r>
    </w:p>
    <w:p w:rsidR="00E720D9" w:rsidRPr="00086FB1" w:rsidRDefault="00E720D9" w:rsidP="00BF6FB8">
      <w:pPr>
        <w:tabs>
          <w:tab w:val="left" w:pos="322"/>
        </w:tabs>
        <w:spacing w:before="120" w:after="120" w:line="280" w:lineRule="exact"/>
        <w:rPr>
          <w:color w:val="auto"/>
          <w:spacing w:val="-6"/>
          <w:szCs w:val="24"/>
        </w:rPr>
      </w:pPr>
      <w:r w:rsidRPr="00086FB1">
        <w:rPr>
          <w:color w:val="auto"/>
          <w:spacing w:val="-6"/>
          <w:szCs w:val="24"/>
        </w:rPr>
        <w:t>S’il constate que le candidat ne sait pas répondre, l’examinateur peut :</w:t>
      </w:r>
    </w:p>
    <w:p w:rsidR="00E720D9" w:rsidRPr="00086FB1" w:rsidRDefault="00E720D9" w:rsidP="00BF6FB8">
      <w:pPr>
        <w:tabs>
          <w:tab w:val="left" w:pos="322"/>
        </w:tabs>
        <w:spacing w:before="120" w:after="120" w:line="280" w:lineRule="exact"/>
        <w:rPr>
          <w:color w:val="auto"/>
          <w:spacing w:val="-6"/>
          <w:szCs w:val="24"/>
        </w:rPr>
      </w:pPr>
      <w:r w:rsidRPr="00086FB1">
        <w:rPr>
          <w:color w:val="auto"/>
          <w:spacing w:val="-6"/>
          <w:szCs w:val="24"/>
        </w:rPr>
        <w:t>-</w:t>
      </w:r>
      <w:r w:rsidRPr="00086FB1">
        <w:rPr>
          <w:color w:val="auto"/>
          <w:spacing w:val="-6"/>
          <w:szCs w:val="24"/>
        </w:rPr>
        <w:tab/>
        <w:t xml:space="preserve">indiquer les documents nécessaires à la </w:t>
      </w:r>
      <w:r>
        <w:rPr>
          <w:color w:val="auto"/>
          <w:spacing w:val="-6"/>
          <w:szCs w:val="24"/>
        </w:rPr>
        <w:t>compréhension : n</w:t>
      </w:r>
      <w:r w:rsidRPr="00086FB1">
        <w:rPr>
          <w:color w:val="auto"/>
          <w:spacing w:val="-6"/>
          <w:szCs w:val="24"/>
        </w:rPr>
        <w:t>iveau B</w:t>
      </w:r>
    </w:p>
    <w:p w:rsidR="00E720D9" w:rsidRPr="00086FB1" w:rsidRDefault="00E720D9" w:rsidP="00BF6FB8">
      <w:pPr>
        <w:tabs>
          <w:tab w:val="left" w:pos="322"/>
        </w:tabs>
        <w:spacing w:before="120" w:after="120" w:line="280" w:lineRule="exact"/>
        <w:rPr>
          <w:color w:val="auto"/>
          <w:spacing w:val="-6"/>
          <w:szCs w:val="24"/>
        </w:rPr>
      </w:pPr>
      <w:r w:rsidRPr="00086FB1">
        <w:rPr>
          <w:color w:val="auto"/>
          <w:spacing w:val="-6"/>
          <w:szCs w:val="24"/>
        </w:rPr>
        <w:t>-</w:t>
      </w:r>
      <w:r w:rsidRPr="00086FB1">
        <w:rPr>
          <w:color w:val="auto"/>
          <w:spacing w:val="-6"/>
          <w:szCs w:val="24"/>
        </w:rPr>
        <w:tab/>
        <w:t>donner une réponse partielle sur le</w:t>
      </w:r>
      <w:r>
        <w:rPr>
          <w:color w:val="auto"/>
          <w:spacing w:val="-6"/>
          <w:szCs w:val="24"/>
        </w:rPr>
        <w:t>s concentrations des espèces : n</w:t>
      </w:r>
      <w:r w:rsidRPr="00086FB1">
        <w:rPr>
          <w:color w:val="auto"/>
          <w:spacing w:val="-6"/>
          <w:szCs w:val="24"/>
        </w:rPr>
        <w:t>iveau C</w:t>
      </w:r>
    </w:p>
    <w:p w:rsidR="00E720D9" w:rsidRPr="00086FB1" w:rsidRDefault="00E720D9" w:rsidP="00BF6FB8">
      <w:pPr>
        <w:tabs>
          <w:tab w:val="left" w:pos="322"/>
        </w:tabs>
        <w:spacing w:before="120" w:after="120" w:line="280" w:lineRule="exact"/>
        <w:rPr>
          <w:color w:val="auto"/>
          <w:spacing w:val="-6"/>
          <w:szCs w:val="24"/>
        </w:rPr>
      </w:pPr>
      <w:r>
        <w:rPr>
          <w:color w:val="auto"/>
          <w:spacing w:val="-6"/>
          <w:szCs w:val="24"/>
        </w:rPr>
        <w:t>-</w:t>
      </w:r>
      <w:r>
        <w:rPr>
          <w:color w:val="auto"/>
          <w:spacing w:val="-6"/>
          <w:szCs w:val="24"/>
        </w:rPr>
        <w:tab/>
        <w:t>donner les solutions : n</w:t>
      </w:r>
      <w:r w:rsidRPr="00086FB1">
        <w:rPr>
          <w:color w:val="auto"/>
          <w:spacing w:val="-6"/>
          <w:szCs w:val="24"/>
        </w:rPr>
        <w:t>iveau D</w:t>
      </w:r>
    </w:p>
    <w:p w:rsidR="00E720D9" w:rsidRDefault="00E720D9" w:rsidP="00BF6FB8">
      <w:pPr>
        <w:tabs>
          <w:tab w:val="left" w:pos="322"/>
        </w:tabs>
        <w:spacing w:before="120" w:after="120" w:line="280" w:lineRule="exact"/>
        <w:rPr>
          <w:color w:val="auto"/>
          <w:spacing w:val="-6"/>
          <w:szCs w:val="24"/>
          <w:u w:val="single"/>
        </w:rPr>
      </w:pPr>
    </w:p>
    <w:p w:rsidR="00E720D9" w:rsidRPr="00086FB1" w:rsidRDefault="00E720D9" w:rsidP="00BF6FB8">
      <w:pPr>
        <w:tabs>
          <w:tab w:val="left" w:pos="322"/>
        </w:tabs>
        <w:spacing w:before="120" w:after="120" w:line="280" w:lineRule="exact"/>
        <w:rPr>
          <w:color w:val="auto"/>
          <w:spacing w:val="-6"/>
          <w:szCs w:val="24"/>
          <w:u w:val="single"/>
        </w:rPr>
      </w:pPr>
      <w:r w:rsidRPr="00086FB1">
        <w:rPr>
          <w:color w:val="auto"/>
          <w:spacing w:val="-6"/>
          <w:szCs w:val="24"/>
          <w:u w:val="single"/>
        </w:rPr>
        <w:t xml:space="preserve">Repères pour l’évaluation de la </w:t>
      </w:r>
      <w:r w:rsidRPr="00086FB1">
        <w:rPr>
          <w:b/>
          <w:color w:val="auto"/>
          <w:spacing w:val="-6"/>
          <w:szCs w:val="24"/>
          <w:u w:val="single"/>
        </w:rPr>
        <w:t>Compétence : Analyser</w:t>
      </w:r>
    </w:p>
    <w:p w:rsidR="00E720D9" w:rsidRPr="00086FB1" w:rsidRDefault="00E720D9" w:rsidP="00BF6FB8">
      <w:pPr>
        <w:tabs>
          <w:tab w:val="left" w:pos="322"/>
        </w:tabs>
        <w:spacing w:before="120" w:after="120" w:line="280" w:lineRule="exact"/>
        <w:rPr>
          <w:color w:val="auto"/>
          <w:spacing w:val="-6"/>
          <w:szCs w:val="24"/>
        </w:rPr>
      </w:pPr>
      <w:r w:rsidRPr="00086FB1">
        <w:rPr>
          <w:color w:val="auto"/>
          <w:spacing w:val="-6"/>
          <w:szCs w:val="24"/>
        </w:rPr>
        <w:t>L’examinateur peut :</w:t>
      </w:r>
    </w:p>
    <w:p w:rsidR="00E720D9" w:rsidRPr="00086FB1" w:rsidRDefault="00E720D9" w:rsidP="00BF6FB8">
      <w:pPr>
        <w:tabs>
          <w:tab w:val="left" w:pos="322"/>
        </w:tabs>
        <w:spacing w:before="120" w:after="120" w:line="280" w:lineRule="exact"/>
        <w:rPr>
          <w:color w:val="auto"/>
          <w:spacing w:val="-6"/>
          <w:szCs w:val="24"/>
        </w:rPr>
      </w:pPr>
      <w:r w:rsidRPr="00086FB1">
        <w:rPr>
          <w:color w:val="auto"/>
          <w:spacing w:val="-6"/>
          <w:szCs w:val="24"/>
        </w:rPr>
        <w:t>-</w:t>
      </w:r>
      <w:r w:rsidRPr="00086FB1">
        <w:rPr>
          <w:color w:val="auto"/>
          <w:spacing w:val="-6"/>
          <w:szCs w:val="24"/>
        </w:rPr>
        <w:tab/>
        <w:t>donner une indication limitée</w:t>
      </w:r>
      <w:r>
        <w:rPr>
          <w:color w:val="auto"/>
          <w:spacing w:val="-6"/>
          <w:szCs w:val="24"/>
        </w:rPr>
        <w:t xml:space="preserve"> à l’oral pour relancer l’élève ou pour qu’il rectifie un point, par exemple : « relisez mieux le texte, la question », « Vous avez déjà déterminé…que cherchez- vous à déterminer désormais ? », « Que cherchez-vous à séparer ? », « quel est le but de votre questionnement ? » : n</w:t>
      </w:r>
      <w:r w:rsidRPr="00086FB1">
        <w:rPr>
          <w:color w:val="auto"/>
          <w:spacing w:val="-6"/>
          <w:szCs w:val="24"/>
        </w:rPr>
        <w:t>iveau B</w:t>
      </w:r>
    </w:p>
    <w:p w:rsidR="00E720D9" w:rsidRPr="00086FB1" w:rsidRDefault="00E720D9" w:rsidP="00BF6FB8">
      <w:pPr>
        <w:tabs>
          <w:tab w:val="left" w:pos="322"/>
        </w:tabs>
        <w:spacing w:before="120" w:after="120" w:line="280" w:lineRule="exact"/>
        <w:rPr>
          <w:color w:val="auto"/>
          <w:spacing w:val="-6"/>
          <w:szCs w:val="24"/>
        </w:rPr>
      </w:pPr>
      <w:r w:rsidRPr="00086FB1">
        <w:rPr>
          <w:color w:val="auto"/>
          <w:spacing w:val="-6"/>
          <w:szCs w:val="24"/>
        </w:rPr>
        <w:t>-</w:t>
      </w:r>
      <w:r w:rsidRPr="00086FB1">
        <w:rPr>
          <w:color w:val="auto"/>
          <w:spacing w:val="-6"/>
          <w:szCs w:val="24"/>
        </w:rPr>
        <w:tab/>
        <w:t>donner une solution partielle, donner une fiche méthode</w:t>
      </w:r>
      <w:r>
        <w:rPr>
          <w:color w:val="auto"/>
          <w:spacing w:val="-6"/>
          <w:szCs w:val="24"/>
        </w:rPr>
        <w:t xml:space="preserve"> </w:t>
      </w:r>
      <w:r w:rsidRPr="00086FB1">
        <w:rPr>
          <w:color w:val="auto"/>
          <w:spacing w:val="-6"/>
          <w:szCs w:val="24"/>
        </w:rPr>
        <w:t xml:space="preserve">: </w:t>
      </w:r>
      <w:r>
        <w:rPr>
          <w:color w:val="auto"/>
          <w:spacing w:val="-6"/>
          <w:szCs w:val="24"/>
        </w:rPr>
        <w:t>n</w:t>
      </w:r>
      <w:r w:rsidRPr="00086FB1">
        <w:rPr>
          <w:color w:val="auto"/>
          <w:spacing w:val="-6"/>
          <w:szCs w:val="24"/>
        </w:rPr>
        <w:t>iveau C</w:t>
      </w:r>
    </w:p>
    <w:p w:rsidR="00E720D9" w:rsidRDefault="00E720D9" w:rsidP="00BF6FB8">
      <w:pPr>
        <w:tabs>
          <w:tab w:val="left" w:pos="322"/>
        </w:tabs>
        <w:spacing w:before="120" w:after="120" w:line="280" w:lineRule="exact"/>
        <w:rPr>
          <w:color w:val="auto"/>
          <w:spacing w:val="-6"/>
          <w:szCs w:val="24"/>
        </w:rPr>
      </w:pPr>
      <w:r w:rsidRPr="00086FB1">
        <w:rPr>
          <w:color w:val="auto"/>
          <w:spacing w:val="-6"/>
          <w:szCs w:val="24"/>
        </w:rPr>
        <w:t>-</w:t>
      </w:r>
      <w:r w:rsidRPr="00086FB1">
        <w:rPr>
          <w:color w:val="auto"/>
          <w:spacing w:val="-6"/>
          <w:szCs w:val="24"/>
        </w:rPr>
        <w:tab/>
        <w:t>donner des so</w:t>
      </w:r>
      <w:r>
        <w:rPr>
          <w:color w:val="auto"/>
          <w:spacing w:val="-6"/>
          <w:szCs w:val="24"/>
        </w:rPr>
        <w:t>lutions, un protocole précis : n</w:t>
      </w:r>
      <w:r w:rsidRPr="00086FB1">
        <w:rPr>
          <w:color w:val="auto"/>
          <w:spacing w:val="-6"/>
          <w:szCs w:val="24"/>
        </w:rPr>
        <w:t>iveau D</w:t>
      </w:r>
    </w:p>
    <w:p w:rsidR="00E720D9" w:rsidRDefault="00E720D9" w:rsidP="00BF6FB8">
      <w:pPr>
        <w:tabs>
          <w:tab w:val="left" w:pos="322"/>
        </w:tabs>
        <w:spacing w:before="120" w:after="120" w:line="280" w:lineRule="exact"/>
        <w:rPr>
          <w:color w:val="auto"/>
          <w:spacing w:val="-6"/>
          <w:szCs w:val="24"/>
        </w:rPr>
      </w:pPr>
    </w:p>
    <w:p w:rsidR="00E720D9" w:rsidRPr="00086FB1" w:rsidRDefault="00E720D9" w:rsidP="00BF6FB8">
      <w:pPr>
        <w:tabs>
          <w:tab w:val="left" w:pos="322"/>
        </w:tabs>
        <w:spacing w:before="120" w:after="120" w:line="280" w:lineRule="exact"/>
        <w:rPr>
          <w:color w:val="auto"/>
          <w:spacing w:val="-6"/>
          <w:szCs w:val="24"/>
          <w:u w:val="single"/>
        </w:rPr>
      </w:pPr>
      <w:r w:rsidRPr="00086FB1">
        <w:rPr>
          <w:color w:val="auto"/>
          <w:spacing w:val="-6"/>
          <w:szCs w:val="24"/>
          <w:u w:val="single"/>
        </w:rPr>
        <w:t xml:space="preserve">Repères pour l’évaluation de la </w:t>
      </w:r>
      <w:r w:rsidRPr="00086FB1">
        <w:rPr>
          <w:b/>
          <w:color w:val="auto"/>
          <w:spacing w:val="-6"/>
          <w:szCs w:val="24"/>
          <w:u w:val="single"/>
        </w:rPr>
        <w:t>Compétence : Réaliser</w:t>
      </w:r>
    </w:p>
    <w:p w:rsidR="00E720D9" w:rsidRPr="00086FB1" w:rsidRDefault="00E720D9" w:rsidP="00BF6FB8">
      <w:pPr>
        <w:tabs>
          <w:tab w:val="left" w:pos="322"/>
        </w:tabs>
        <w:spacing w:before="120" w:after="120" w:line="280" w:lineRule="exact"/>
        <w:rPr>
          <w:color w:val="auto"/>
          <w:spacing w:val="-6"/>
          <w:szCs w:val="24"/>
        </w:rPr>
      </w:pPr>
      <w:r w:rsidRPr="00086FB1">
        <w:rPr>
          <w:color w:val="auto"/>
          <w:spacing w:val="-6"/>
          <w:szCs w:val="24"/>
        </w:rPr>
        <w:t>Selon les besoins du candidat, l’examinateur peut :</w:t>
      </w:r>
    </w:p>
    <w:p w:rsidR="00E720D9" w:rsidRPr="00086FB1" w:rsidRDefault="00E720D9" w:rsidP="00BF6FB8">
      <w:pPr>
        <w:tabs>
          <w:tab w:val="left" w:pos="322"/>
        </w:tabs>
        <w:spacing w:before="120" w:after="120" w:line="280" w:lineRule="exact"/>
        <w:rPr>
          <w:color w:val="auto"/>
          <w:spacing w:val="-6"/>
          <w:szCs w:val="24"/>
        </w:rPr>
      </w:pPr>
      <w:r>
        <w:rPr>
          <w:color w:val="auto"/>
          <w:spacing w:val="-6"/>
          <w:szCs w:val="24"/>
        </w:rPr>
        <w:t xml:space="preserve">- </w:t>
      </w:r>
      <w:r w:rsidRPr="00086FB1">
        <w:rPr>
          <w:color w:val="auto"/>
          <w:spacing w:val="-6"/>
          <w:szCs w:val="24"/>
        </w:rPr>
        <w:t>donner des indications limitées,</w:t>
      </w:r>
      <w:r>
        <w:rPr>
          <w:color w:val="auto"/>
          <w:spacing w:val="-6"/>
          <w:szCs w:val="24"/>
        </w:rPr>
        <w:t xml:space="preserve"> par exemple :</w:t>
      </w:r>
      <w:r w:rsidRPr="00086FB1">
        <w:rPr>
          <w:color w:val="auto"/>
          <w:spacing w:val="-6"/>
          <w:szCs w:val="24"/>
        </w:rPr>
        <w:t xml:space="preserve"> aider le candidat à la mise en œuvre du protocole de manière limitée, </w:t>
      </w:r>
      <w:r>
        <w:rPr>
          <w:color w:val="auto"/>
          <w:spacing w:val="-6"/>
          <w:szCs w:val="24"/>
        </w:rPr>
        <w:t xml:space="preserve">lui indiquer que son protocole n’est pas assez détaillé, </w:t>
      </w:r>
      <w:r w:rsidRPr="00086FB1">
        <w:rPr>
          <w:color w:val="auto"/>
          <w:spacing w:val="-6"/>
          <w:szCs w:val="24"/>
        </w:rPr>
        <w:t xml:space="preserve">indiquer l’outil de modélisation : </w:t>
      </w:r>
      <w:r>
        <w:rPr>
          <w:color w:val="auto"/>
          <w:spacing w:val="-6"/>
          <w:szCs w:val="24"/>
        </w:rPr>
        <w:t>n</w:t>
      </w:r>
      <w:r w:rsidRPr="00086FB1">
        <w:rPr>
          <w:color w:val="auto"/>
          <w:spacing w:val="-6"/>
          <w:szCs w:val="24"/>
        </w:rPr>
        <w:t>iveau B</w:t>
      </w:r>
    </w:p>
    <w:p w:rsidR="00E720D9" w:rsidRPr="00086FB1" w:rsidRDefault="00E720D9" w:rsidP="00BF6FB8">
      <w:pPr>
        <w:tabs>
          <w:tab w:val="left" w:pos="322"/>
        </w:tabs>
        <w:spacing w:before="120" w:after="120" w:line="280" w:lineRule="exact"/>
        <w:rPr>
          <w:color w:val="auto"/>
          <w:spacing w:val="-6"/>
          <w:szCs w:val="24"/>
        </w:rPr>
      </w:pPr>
      <w:r>
        <w:rPr>
          <w:color w:val="auto"/>
          <w:spacing w:val="-6"/>
          <w:szCs w:val="24"/>
        </w:rPr>
        <w:t xml:space="preserve">- </w:t>
      </w:r>
      <w:r w:rsidRPr="00086FB1">
        <w:rPr>
          <w:color w:val="auto"/>
          <w:spacing w:val="-6"/>
          <w:szCs w:val="24"/>
        </w:rPr>
        <w:t xml:space="preserve">donner des solutions partielles, aider le candidat à la mise en œuvre, aider à la modélisation : </w:t>
      </w:r>
      <w:r>
        <w:rPr>
          <w:color w:val="auto"/>
          <w:spacing w:val="-6"/>
          <w:szCs w:val="24"/>
        </w:rPr>
        <w:t>n</w:t>
      </w:r>
      <w:r w:rsidRPr="00086FB1">
        <w:rPr>
          <w:color w:val="auto"/>
          <w:spacing w:val="-6"/>
          <w:szCs w:val="24"/>
        </w:rPr>
        <w:t>iveau C</w:t>
      </w:r>
    </w:p>
    <w:p w:rsidR="00E720D9" w:rsidRPr="00BD6FD6" w:rsidRDefault="00E720D9" w:rsidP="00BF6FB8">
      <w:pPr>
        <w:spacing w:before="120" w:after="120" w:line="280" w:lineRule="exact"/>
        <w:rPr>
          <w:spacing w:val="-6"/>
        </w:rPr>
      </w:pPr>
      <w:r>
        <w:rPr>
          <w:color w:val="auto"/>
          <w:spacing w:val="-6"/>
          <w:szCs w:val="24"/>
        </w:rPr>
        <w:t xml:space="preserve">- donner les résultats expérimentaux </w:t>
      </w:r>
      <w:r w:rsidRPr="00086FB1">
        <w:rPr>
          <w:color w:val="auto"/>
          <w:spacing w:val="-6"/>
          <w:szCs w:val="24"/>
        </w:rPr>
        <w:t>ou dire au candidat ce qu’il doit précisément faire</w:t>
      </w:r>
      <w:r>
        <w:rPr>
          <w:color w:val="auto"/>
          <w:spacing w:val="-6"/>
          <w:szCs w:val="24"/>
        </w:rPr>
        <w:t xml:space="preserve"> </w:t>
      </w:r>
      <w:r w:rsidRPr="00086FB1">
        <w:rPr>
          <w:color w:val="auto"/>
          <w:spacing w:val="-6"/>
          <w:szCs w:val="24"/>
        </w:rPr>
        <w:t xml:space="preserve">: </w:t>
      </w:r>
      <w:r>
        <w:rPr>
          <w:color w:val="auto"/>
          <w:spacing w:val="-6"/>
          <w:szCs w:val="24"/>
        </w:rPr>
        <w:t>n</w:t>
      </w:r>
      <w:r w:rsidRPr="00086FB1">
        <w:rPr>
          <w:color w:val="auto"/>
          <w:spacing w:val="-6"/>
          <w:szCs w:val="24"/>
        </w:rPr>
        <w:t>iveau D</w:t>
      </w:r>
    </w:p>
    <w:p w:rsidR="00E720D9" w:rsidRDefault="00E720D9" w:rsidP="00BF6FB8">
      <w:pPr>
        <w:spacing w:before="120" w:after="120" w:line="280" w:lineRule="exact"/>
        <w:rPr>
          <w:spacing w:val="-6"/>
        </w:rPr>
      </w:pPr>
    </w:p>
    <w:p w:rsidR="00E720D9" w:rsidRPr="00822F67" w:rsidRDefault="00E720D9" w:rsidP="00BF6FB8">
      <w:pPr>
        <w:spacing w:before="120" w:after="120" w:line="280" w:lineRule="exact"/>
        <w:rPr>
          <w:spacing w:val="-6"/>
        </w:rPr>
      </w:pPr>
      <w:r w:rsidRPr="00086FB1">
        <w:rPr>
          <w:color w:val="auto"/>
          <w:spacing w:val="-6"/>
          <w:szCs w:val="24"/>
          <w:u w:val="single"/>
        </w:rPr>
        <w:t xml:space="preserve">Repères pour l’évaluation de la </w:t>
      </w:r>
      <w:r w:rsidRPr="00086FB1">
        <w:rPr>
          <w:b/>
          <w:color w:val="auto"/>
          <w:spacing w:val="-6"/>
          <w:szCs w:val="24"/>
          <w:u w:val="single"/>
        </w:rPr>
        <w:t>Compétence : Valider</w:t>
      </w:r>
    </w:p>
    <w:p w:rsidR="00E720D9" w:rsidRPr="00086FB1" w:rsidRDefault="00E720D9" w:rsidP="00BF6FB8">
      <w:pPr>
        <w:tabs>
          <w:tab w:val="left" w:pos="322"/>
        </w:tabs>
        <w:spacing w:before="120" w:after="120" w:line="280" w:lineRule="exact"/>
        <w:rPr>
          <w:color w:val="auto"/>
          <w:spacing w:val="-6"/>
          <w:szCs w:val="24"/>
        </w:rPr>
      </w:pPr>
      <w:r w:rsidRPr="00086FB1">
        <w:rPr>
          <w:color w:val="auto"/>
          <w:spacing w:val="-6"/>
          <w:szCs w:val="24"/>
        </w:rPr>
        <w:t>Selon les besoins du candidat, l’examinateur peut :</w:t>
      </w:r>
    </w:p>
    <w:p w:rsidR="00E720D9" w:rsidRPr="00086FB1" w:rsidRDefault="00E720D9" w:rsidP="00BF6FB8">
      <w:pPr>
        <w:tabs>
          <w:tab w:val="left" w:pos="322"/>
        </w:tabs>
        <w:spacing w:before="120" w:after="120" w:line="280" w:lineRule="exact"/>
        <w:rPr>
          <w:color w:val="auto"/>
          <w:spacing w:val="-6"/>
          <w:szCs w:val="24"/>
        </w:rPr>
      </w:pPr>
      <w:r w:rsidRPr="00086FB1">
        <w:rPr>
          <w:color w:val="auto"/>
          <w:spacing w:val="-6"/>
          <w:szCs w:val="24"/>
        </w:rPr>
        <w:t>-</w:t>
      </w:r>
      <w:r w:rsidRPr="00086FB1">
        <w:rPr>
          <w:color w:val="auto"/>
          <w:spacing w:val="-6"/>
          <w:szCs w:val="24"/>
        </w:rPr>
        <w:tab/>
        <w:t>donner des indications limitées</w:t>
      </w:r>
      <w:r>
        <w:rPr>
          <w:color w:val="auto"/>
          <w:spacing w:val="-6"/>
          <w:szCs w:val="24"/>
        </w:rPr>
        <w:t xml:space="preserve"> : n</w:t>
      </w:r>
      <w:r w:rsidRPr="00086FB1">
        <w:rPr>
          <w:color w:val="auto"/>
          <w:spacing w:val="-6"/>
          <w:szCs w:val="24"/>
        </w:rPr>
        <w:t>iveau B</w:t>
      </w:r>
    </w:p>
    <w:p w:rsidR="00E720D9" w:rsidRPr="00086FB1" w:rsidRDefault="00E720D9" w:rsidP="00BF6FB8">
      <w:pPr>
        <w:tabs>
          <w:tab w:val="left" w:pos="322"/>
        </w:tabs>
        <w:spacing w:before="120" w:after="120" w:line="280" w:lineRule="exact"/>
        <w:rPr>
          <w:color w:val="auto"/>
        </w:rPr>
      </w:pPr>
      <w:r w:rsidRPr="00086FB1">
        <w:rPr>
          <w:color w:val="auto"/>
        </w:rPr>
        <w:t>-</w:t>
      </w:r>
      <w:r w:rsidRPr="00086FB1">
        <w:rPr>
          <w:color w:val="auto"/>
        </w:rPr>
        <w:tab/>
        <w:t>donner des valeurs à exploiter, la</w:t>
      </w:r>
      <w:r>
        <w:rPr>
          <w:color w:val="auto"/>
        </w:rPr>
        <w:t xml:space="preserve"> valeur du volume équivalent : n</w:t>
      </w:r>
      <w:r w:rsidRPr="00086FB1">
        <w:rPr>
          <w:color w:val="auto"/>
        </w:rPr>
        <w:t>iveau C</w:t>
      </w:r>
    </w:p>
    <w:p w:rsidR="00E720D9" w:rsidRPr="00086FB1" w:rsidRDefault="00E720D9" w:rsidP="00BF6FB8">
      <w:pPr>
        <w:tabs>
          <w:tab w:val="left" w:pos="322"/>
        </w:tabs>
        <w:spacing w:before="120" w:after="120" w:line="280" w:lineRule="exact"/>
        <w:rPr>
          <w:color w:val="auto"/>
        </w:rPr>
      </w:pPr>
      <w:r w:rsidRPr="00086FB1">
        <w:rPr>
          <w:color w:val="auto"/>
        </w:rPr>
        <w:t>-</w:t>
      </w:r>
      <w:r w:rsidRPr="00086FB1">
        <w:rPr>
          <w:color w:val="auto"/>
        </w:rPr>
        <w:tab/>
        <w:t>donner la valeur de l</w:t>
      </w:r>
      <w:r>
        <w:rPr>
          <w:color w:val="auto"/>
        </w:rPr>
        <w:t>a concentration à déterminer : n</w:t>
      </w:r>
      <w:r w:rsidRPr="00086FB1">
        <w:rPr>
          <w:color w:val="auto"/>
        </w:rPr>
        <w:t>iveau D</w:t>
      </w:r>
    </w:p>
    <w:p w:rsidR="00E720D9" w:rsidRDefault="00E720D9" w:rsidP="00BF6FB8">
      <w:pPr>
        <w:tabs>
          <w:tab w:val="left" w:pos="322"/>
        </w:tabs>
        <w:spacing w:before="120" w:after="120" w:line="280" w:lineRule="exact"/>
        <w:rPr>
          <w:color w:val="auto"/>
          <w:spacing w:val="-6"/>
          <w:szCs w:val="24"/>
          <w:u w:val="single"/>
        </w:rPr>
      </w:pPr>
    </w:p>
    <w:p w:rsidR="00E720D9" w:rsidRPr="00086FB1" w:rsidRDefault="00E720D9" w:rsidP="00BF6FB8">
      <w:pPr>
        <w:tabs>
          <w:tab w:val="left" w:pos="322"/>
        </w:tabs>
        <w:spacing w:before="120" w:after="120" w:line="280" w:lineRule="exact"/>
        <w:rPr>
          <w:b/>
          <w:i/>
          <w:color w:val="auto"/>
          <w:szCs w:val="24"/>
        </w:rPr>
      </w:pPr>
      <w:r w:rsidRPr="00086FB1">
        <w:rPr>
          <w:color w:val="auto"/>
          <w:spacing w:val="-6"/>
          <w:szCs w:val="24"/>
          <w:u w:val="single"/>
        </w:rPr>
        <w:t xml:space="preserve">Repères pour l’évaluation de la </w:t>
      </w:r>
      <w:r w:rsidRPr="00086FB1">
        <w:rPr>
          <w:b/>
          <w:color w:val="auto"/>
          <w:spacing w:val="-6"/>
          <w:szCs w:val="24"/>
          <w:u w:val="single"/>
        </w:rPr>
        <w:t>Compétence :</w:t>
      </w:r>
      <w:r w:rsidRPr="00086FB1">
        <w:rPr>
          <w:b/>
          <w:i/>
          <w:color w:val="auto"/>
          <w:szCs w:val="24"/>
        </w:rPr>
        <w:t xml:space="preserve"> Communiquer</w:t>
      </w:r>
    </w:p>
    <w:p w:rsidR="00E720D9" w:rsidRDefault="00E720D9" w:rsidP="00361A84">
      <w:pPr>
        <w:pStyle w:val="Paragraphedeliste"/>
        <w:numPr>
          <w:ilvl w:val="0"/>
          <w:numId w:val="27"/>
        </w:numPr>
        <w:tabs>
          <w:tab w:val="left" w:pos="322"/>
        </w:tabs>
        <w:spacing w:before="120" w:after="120" w:line="280" w:lineRule="exact"/>
        <w:rPr>
          <w:color w:val="auto"/>
        </w:rPr>
      </w:pPr>
      <w:r w:rsidRPr="00361A84">
        <w:rPr>
          <w:color w:val="auto"/>
        </w:rPr>
        <w:t xml:space="preserve">Le candidat a réalisé une communication cohérente complète avec un vocabulaire scientifique adapté : </w:t>
      </w:r>
      <w:r>
        <w:rPr>
          <w:color w:val="auto"/>
        </w:rPr>
        <w:t>n</w:t>
      </w:r>
      <w:r w:rsidRPr="00361A84">
        <w:rPr>
          <w:color w:val="auto"/>
        </w:rPr>
        <w:t>iveau</w:t>
      </w:r>
      <w:r>
        <w:rPr>
          <w:color w:val="auto"/>
        </w:rPr>
        <w:t> </w:t>
      </w:r>
      <w:r w:rsidRPr="00361A84">
        <w:rPr>
          <w:color w:val="auto"/>
        </w:rPr>
        <w:t>A.</w:t>
      </w:r>
    </w:p>
    <w:p w:rsidR="00E720D9" w:rsidRDefault="00E720D9" w:rsidP="00361A84">
      <w:pPr>
        <w:pStyle w:val="Paragraphedeliste"/>
        <w:numPr>
          <w:ilvl w:val="0"/>
          <w:numId w:val="27"/>
        </w:numPr>
        <w:tabs>
          <w:tab w:val="left" w:pos="322"/>
        </w:tabs>
        <w:spacing w:before="120" w:after="120" w:line="280" w:lineRule="exact"/>
        <w:rPr>
          <w:color w:val="auto"/>
        </w:rPr>
      </w:pPr>
      <w:r w:rsidRPr="00361A84">
        <w:rPr>
          <w:color w:val="auto"/>
        </w:rPr>
        <w:t xml:space="preserve">Le candidat a réalisé une communication cohérente, incomplète mais il l’a exprimée pour l’essentiel  avec un vocabulaire </w:t>
      </w:r>
      <w:r>
        <w:rPr>
          <w:color w:val="auto"/>
        </w:rPr>
        <w:t>scientifique adapté : n</w:t>
      </w:r>
      <w:r w:rsidRPr="00361A84">
        <w:rPr>
          <w:color w:val="auto"/>
        </w:rPr>
        <w:t>iveau B.</w:t>
      </w:r>
    </w:p>
    <w:p w:rsidR="00E720D9" w:rsidRDefault="00E720D9" w:rsidP="00361A84">
      <w:pPr>
        <w:pStyle w:val="Paragraphedeliste"/>
        <w:numPr>
          <w:ilvl w:val="0"/>
          <w:numId w:val="27"/>
        </w:numPr>
        <w:tabs>
          <w:tab w:val="left" w:pos="322"/>
        </w:tabs>
        <w:spacing w:before="120" w:after="120" w:line="280" w:lineRule="exact"/>
        <w:rPr>
          <w:color w:val="auto"/>
        </w:rPr>
      </w:pPr>
      <w:r w:rsidRPr="00361A84">
        <w:rPr>
          <w:color w:val="auto"/>
        </w:rPr>
        <w:t>Le candidat a réalisé une communication manquant de cohérence, incomplète ou avec un vocabul</w:t>
      </w:r>
      <w:r>
        <w:rPr>
          <w:color w:val="auto"/>
        </w:rPr>
        <w:t>aire scientifique mal adapté : n</w:t>
      </w:r>
      <w:r w:rsidRPr="00361A84">
        <w:rPr>
          <w:color w:val="auto"/>
        </w:rPr>
        <w:t>iveau C.</w:t>
      </w:r>
    </w:p>
    <w:p w:rsidR="00E720D9" w:rsidRPr="00361A84" w:rsidRDefault="00E720D9" w:rsidP="00361A84">
      <w:pPr>
        <w:pStyle w:val="Paragraphedeliste"/>
        <w:numPr>
          <w:ilvl w:val="0"/>
          <w:numId w:val="27"/>
        </w:numPr>
        <w:tabs>
          <w:tab w:val="left" w:pos="322"/>
        </w:tabs>
        <w:spacing w:before="120" w:after="120" w:line="280" w:lineRule="exact"/>
        <w:rPr>
          <w:color w:val="auto"/>
        </w:rPr>
      </w:pPr>
      <w:r>
        <w:rPr>
          <w:color w:val="auto"/>
        </w:rPr>
        <w:t xml:space="preserve">Le </w:t>
      </w:r>
      <w:r w:rsidRPr="00361A84">
        <w:rPr>
          <w:color w:val="auto"/>
        </w:rPr>
        <w:t>candidat a réalisé une communication incohérente ou absente</w:t>
      </w:r>
      <w:r>
        <w:rPr>
          <w:color w:val="auto"/>
        </w:rPr>
        <w:t> : n</w:t>
      </w:r>
      <w:r w:rsidRPr="00361A84">
        <w:rPr>
          <w:color w:val="auto"/>
        </w:rPr>
        <w:t>iveau D</w:t>
      </w:r>
      <w:r>
        <w:rPr>
          <w:color w:val="auto"/>
        </w:rPr>
        <w:t>.</w:t>
      </w:r>
    </w:p>
    <w:p w:rsidR="00E720D9" w:rsidRPr="00C4161F" w:rsidRDefault="00E720D9" w:rsidP="00CF4FE5">
      <w:pPr>
        <w:spacing w:line="240" w:lineRule="auto"/>
        <w:jc w:val="left"/>
        <w:rPr>
          <w:rFonts w:ascii="Times New Roman" w:hAnsi="Times New Roman" w:cs="Times New Roman"/>
          <w:color w:val="auto"/>
          <w:sz w:val="24"/>
          <w:szCs w:val="24"/>
        </w:rPr>
      </w:pPr>
    </w:p>
    <w:p w:rsidR="00E720D9" w:rsidRDefault="00E720D9" w:rsidP="00DF7B83">
      <w:pPr>
        <w:tabs>
          <w:tab w:val="left" w:pos="322"/>
        </w:tabs>
        <w:spacing w:before="60" w:after="120" w:line="280" w:lineRule="exact"/>
        <w:jc w:val="center"/>
        <w:rPr>
          <w:b/>
          <w:spacing w:val="-6"/>
        </w:rPr>
      </w:pPr>
      <w:r>
        <w:rPr>
          <w:b/>
          <w:spacing w:val="-6"/>
        </w:rPr>
        <w:br w:type="page"/>
      </w:r>
    </w:p>
    <w:p w:rsidR="00E720D9" w:rsidRPr="006A037C" w:rsidRDefault="00E720D9" w:rsidP="00D17E34">
      <w:pPr>
        <w:rPr>
          <w:sz w:val="16"/>
        </w:rPr>
      </w:pPr>
    </w:p>
    <w:p w:rsidR="00E720D9" w:rsidRDefault="00E720D9" w:rsidP="00C01E98">
      <w:pPr>
        <w:keepNext/>
        <w:spacing w:before="240" w:after="120" w:line="240" w:lineRule="auto"/>
        <w:jc w:val="left"/>
        <w:outlineLvl w:val="0"/>
        <w:rPr>
          <w:bCs/>
          <w:smallCaps/>
          <w:color w:val="auto"/>
          <w:sz w:val="24"/>
          <w:szCs w:val="28"/>
        </w:rPr>
      </w:pPr>
      <w:bookmarkStart w:id="12" w:name="_Toc351829292"/>
      <w:r>
        <w:rPr>
          <w:bCs/>
          <w:smallCaps/>
          <w:color w:val="auto"/>
          <w:sz w:val="24"/>
          <w:szCs w:val="28"/>
        </w:rPr>
        <w:t>Grille de suivi chronologique</w:t>
      </w:r>
      <w:bookmarkEnd w:id="12"/>
      <w:r w:rsidRPr="00044F7A">
        <w:rPr>
          <w:bCs/>
          <w:smallCaps/>
          <w:color w:val="auto"/>
          <w:sz w:val="24"/>
          <w:szCs w:val="28"/>
        </w:rPr>
        <w:t xml:space="preserve"> </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76"/>
        <w:gridCol w:w="2944"/>
        <w:gridCol w:w="2174"/>
        <w:gridCol w:w="3354"/>
      </w:tblGrid>
      <w:tr w:rsidR="00E720D9" w:rsidRPr="002A725F" w:rsidTr="00F56345">
        <w:tc>
          <w:tcPr>
            <w:tcW w:w="1876" w:type="dxa"/>
            <w:shd w:val="clear" w:color="auto" w:fill="F2F2F2"/>
            <w:vAlign w:val="bottom"/>
          </w:tcPr>
          <w:p w:rsidR="00E720D9" w:rsidRPr="002A725F" w:rsidRDefault="00E720D9" w:rsidP="00DF7B83">
            <w:pPr>
              <w:spacing w:after="200" w:line="276" w:lineRule="auto"/>
              <w:jc w:val="left"/>
              <w:rPr>
                <w:b/>
                <w:sz w:val="18"/>
                <w:szCs w:val="22"/>
                <w:lang w:eastAsia="en-US"/>
              </w:rPr>
            </w:pPr>
            <w:r w:rsidRPr="002A725F">
              <w:rPr>
                <w:b/>
                <w:sz w:val="18"/>
                <w:szCs w:val="22"/>
                <w:lang w:eastAsia="en-US"/>
              </w:rPr>
              <w:t>Nom :</w:t>
            </w:r>
          </w:p>
        </w:tc>
        <w:tc>
          <w:tcPr>
            <w:tcW w:w="2944" w:type="dxa"/>
          </w:tcPr>
          <w:p w:rsidR="00E720D9" w:rsidRPr="002A725F" w:rsidRDefault="00E720D9" w:rsidP="00DF7B83">
            <w:pPr>
              <w:spacing w:line="276" w:lineRule="auto"/>
              <w:jc w:val="center"/>
              <w:rPr>
                <w:b/>
                <w:color w:val="auto"/>
                <w:sz w:val="18"/>
                <w:szCs w:val="22"/>
                <w:lang w:eastAsia="en-US"/>
              </w:rPr>
            </w:pPr>
          </w:p>
        </w:tc>
        <w:tc>
          <w:tcPr>
            <w:tcW w:w="2174" w:type="dxa"/>
            <w:shd w:val="clear" w:color="auto" w:fill="F2F2F2"/>
          </w:tcPr>
          <w:p w:rsidR="00E720D9" w:rsidRPr="002A725F" w:rsidRDefault="00E720D9" w:rsidP="00DF7B83">
            <w:pPr>
              <w:spacing w:line="276" w:lineRule="auto"/>
              <w:jc w:val="left"/>
              <w:rPr>
                <w:b/>
                <w:color w:val="auto"/>
                <w:sz w:val="18"/>
                <w:szCs w:val="22"/>
                <w:lang w:eastAsia="en-US"/>
              </w:rPr>
            </w:pPr>
            <w:r w:rsidRPr="002A725F">
              <w:rPr>
                <w:b/>
                <w:color w:val="auto"/>
                <w:sz w:val="18"/>
                <w:szCs w:val="22"/>
                <w:lang w:eastAsia="en-US"/>
              </w:rPr>
              <w:t>N° inscription :</w:t>
            </w:r>
          </w:p>
        </w:tc>
        <w:tc>
          <w:tcPr>
            <w:tcW w:w="3354" w:type="dxa"/>
          </w:tcPr>
          <w:p w:rsidR="00E720D9" w:rsidRPr="002A725F" w:rsidRDefault="00E720D9" w:rsidP="00DF7B83">
            <w:pPr>
              <w:spacing w:line="276" w:lineRule="auto"/>
              <w:jc w:val="center"/>
              <w:rPr>
                <w:b/>
                <w:color w:val="auto"/>
                <w:sz w:val="18"/>
                <w:szCs w:val="22"/>
                <w:lang w:eastAsia="en-US"/>
              </w:rPr>
            </w:pPr>
          </w:p>
        </w:tc>
      </w:tr>
      <w:tr w:rsidR="00E720D9" w:rsidRPr="002A725F" w:rsidTr="00F56345">
        <w:tc>
          <w:tcPr>
            <w:tcW w:w="1876" w:type="dxa"/>
            <w:shd w:val="clear" w:color="auto" w:fill="F2F2F2"/>
            <w:vAlign w:val="bottom"/>
          </w:tcPr>
          <w:p w:rsidR="00E720D9" w:rsidRPr="002A725F" w:rsidRDefault="00E720D9" w:rsidP="00DF7B83">
            <w:pPr>
              <w:spacing w:after="200" w:line="276" w:lineRule="auto"/>
              <w:jc w:val="left"/>
              <w:rPr>
                <w:b/>
                <w:sz w:val="18"/>
                <w:szCs w:val="22"/>
                <w:lang w:eastAsia="en-US"/>
              </w:rPr>
            </w:pPr>
            <w:r w:rsidRPr="002A725F">
              <w:rPr>
                <w:b/>
                <w:sz w:val="18"/>
                <w:szCs w:val="22"/>
                <w:lang w:eastAsia="en-US"/>
              </w:rPr>
              <w:t>Prénom :</w:t>
            </w:r>
          </w:p>
        </w:tc>
        <w:tc>
          <w:tcPr>
            <w:tcW w:w="2944" w:type="dxa"/>
          </w:tcPr>
          <w:p w:rsidR="00E720D9" w:rsidRPr="002A725F" w:rsidRDefault="00E720D9" w:rsidP="00DF7B83">
            <w:pPr>
              <w:spacing w:line="276" w:lineRule="auto"/>
              <w:jc w:val="center"/>
              <w:rPr>
                <w:b/>
                <w:color w:val="auto"/>
                <w:sz w:val="18"/>
                <w:szCs w:val="22"/>
                <w:lang w:eastAsia="en-US"/>
              </w:rPr>
            </w:pPr>
          </w:p>
        </w:tc>
        <w:tc>
          <w:tcPr>
            <w:tcW w:w="2174" w:type="dxa"/>
            <w:shd w:val="clear" w:color="auto" w:fill="F2F2F2"/>
          </w:tcPr>
          <w:p w:rsidR="00E720D9" w:rsidRPr="002A725F" w:rsidRDefault="00E720D9" w:rsidP="00DF7B83">
            <w:pPr>
              <w:spacing w:line="276" w:lineRule="auto"/>
              <w:jc w:val="left"/>
              <w:rPr>
                <w:b/>
                <w:color w:val="auto"/>
                <w:sz w:val="18"/>
                <w:szCs w:val="22"/>
                <w:lang w:eastAsia="en-US"/>
              </w:rPr>
            </w:pPr>
            <w:r w:rsidRPr="002A725F">
              <w:rPr>
                <w:b/>
                <w:color w:val="auto"/>
                <w:sz w:val="18"/>
                <w:szCs w:val="22"/>
                <w:lang w:eastAsia="en-US"/>
              </w:rPr>
              <w:t>Centre d’examen :</w:t>
            </w:r>
          </w:p>
        </w:tc>
        <w:tc>
          <w:tcPr>
            <w:tcW w:w="3354" w:type="dxa"/>
          </w:tcPr>
          <w:p w:rsidR="00E720D9" w:rsidRPr="002A725F" w:rsidRDefault="00E720D9" w:rsidP="00DF7B83">
            <w:pPr>
              <w:spacing w:line="276" w:lineRule="auto"/>
              <w:jc w:val="center"/>
              <w:rPr>
                <w:b/>
                <w:color w:val="auto"/>
                <w:sz w:val="18"/>
                <w:szCs w:val="22"/>
                <w:lang w:eastAsia="en-US"/>
              </w:rPr>
            </w:pPr>
          </w:p>
        </w:tc>
      </w:tr>
    </w:tbl>
    <w:p w:rsidR="00E720D9" w:rsidRPr="006A037C" w:rsidRDefault="00E720D9" w:rsidP="006A037C">
      <w:pPr>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9"/>
        <w:gridCol w:w="4962"/>
        <w:gridCol w:w="3573"/>
      </w:tblGrid>
      <w:tr w:rsidR="00E720D9" w:rsidTr="00AA5C16">
        <w:tc>
          <w:tcPr>
            <w:tcW w:w="1809" w:type="dxa"/>
          </w:tcPr>
          <w:p w:rsidR="00E720D9" w:rsidRPr="00AA5C16" w:rsidRDefault="00E720D9" w:rsidP="00AA5C16">
            <w:pPr>
              <w:jc w:val="center"/>
              <w:rPr>
                <w:rFonts w:ascii="Arial Narrow" w:hAnsi="Arial Narrow"/>
                <w:b/>
                <w:sz w:val="24"/>
                <w:szCs w:val="24"/>
              </w:rPr>
            </w:pPr>
            <w:r w:rsidRPr="00AA5C16">
              <w:rPr>
                <w:rFonts w:ascii="Arial Narrow" w:hAnsi="Arial Narrow"/>
                <w:b/>
                <w:sz w:val="24"/>
                <w:szCs w:val="24"/>
              </w:rPr>
              <w:t>Questions</w:t>
            </w:r>
          </w:p>
        </w:tc>
        <w:tc>
          <w:tcPr>
            <w:tcW w:w="4962" w:type="dxa"/>
          </w:tcPr>
          <w:p w:rsidR="00E720D9" w:rsidRPr="00AA5C16" w:rsidRDefault="00E720D9" w:rsidP="00AA5C16">
            <w:pPr>
              <w:jc w:val="center"/>
              <w:rPr>
                <w:rFonts w:ascii="Arial Narrow" w:hAnsi="Arial Narrow"/>
                <w:b/>
                <w:sz w:val="24"/>
                <w:szCs w:val="24"/>
              </w:rPr>
            </w:pPr>
            <w:r w:rsidRPr="00AA5C16">
              <w:rPr>
                <w:rFonts w:ascii="Arial Narrow" w:hAnsi="Arial Narrow"/>
                <w:b/>
                <w:sz w:val="24"/>
                <w:szCs w:val="24"/>
              </w:rPr>
              <w:t>Observables</w:t>
            </w:r>
          </w:p>
        </w:tc>
        <w:tc>
          <w:tcPr>
            <w:tcW w:w="3573" w:type="dxa"/>
          </w:tcPr>
          <w:p w:rsidR="00E720D9" w:rsidRPr="00AA5C16" w:rsidRDefault="00E720D9" w:rsidP="00DF7B83">
            <w:pPr>
              <w:rPr>
                <w:rFonts w:ascii="Arial Narrow" w:hAnsi="Arial Narrow"/>
                <w:b/>
                <w:sz w:val="24"/>
                <w:szCs w:val="24"/>
              </w:rPr>
            </w:pPr>
            <w:r w:rsidRPr="00AA5C16">
              <w:rPr>
                <w:rFonts w:ascii="Arial Narrow" w:hAnsi="Arial Narrow"/>
                <w:b/>
                <w:sz w:val="24"/>
                <w:szCs w:val="24"/>
              </w:rPr>
              <w:t>Observations et aides apportées</w:t>
            </w:r>
          </w:p>
        </w:tc>
      </w:tr>
      <w:tr w:rsidR="00E720D9" w:rsidTr="00AA5C16">
        <w:tc>
          <w:tcPr>
            <w:tcW w:w="1809" w:type="dxa"/>
          </w:tcPr>
          <w:p w:rsidR="00E720D9" w:rsidRPr="00AA5C16" w:rsidRDefault="00E720D9" w:rsidP="00AA5C16">
            <w:pPr>
              <w:jc w:val="center"/>
              <w:rPr>
                <w:rFonts w:ascii="Arial Narrow" w:hAnsi="Arial Narrow"/>
                <w:b/>
                <w:szCs w:val="32"/>
              </w:rPr>
            </w:pPr>
            <w:r w:rsidRPr="00AA5C16">
              <w:rPr>
                <w:rFonts w:ascii="Arial Narrow" w:hAnsi="Arial Narrow"/>
                <w:b/>
                <w:szCs w:val="32"/>
              </w:rPr>
              <w:t xml:space="preserve">Après </w:t>
            </w:r>
            <w:r w:rsidRPr="00AA5C16">
              <w:rPr>
                <w:rFonts w:ascii="Arial Narrow" w:hAnsi="Arial Narrow"/>
                <w:b/>
              </w:rPr>
              <w:sym w:font="Symbol" w:char="F0BB"/>
            </w:r>
            <w:r w:rsidRPr="00AA5C16">
              <w:rPr>
                <w:rFonts w:ascii="Arial Narrow" w:hAnsi="Arial Narrow"/>
                <w:b/>
                <w:szCs w:val="32"/>
              </w:rPr>
              <w:t xml:space="preserve"> 20 min</w:t>
            </w:r>
          </w:p>
          <w:p w:rsidR="00E720D9" w:rsidRPr="00AA5C16" w:rsidRDefault="00E720D9" w:rsidP="00AA5C16">
            <w:pPr>
              <w:jc w:val="center"/>
              <w:rPr>
                <w:rFonts w:ascii="Arial Narrow" w:hAnsi="Arial Narrow"/>
                <w:b/>
                <w:sz w:val="32"/>
                <w:szCs w:val="32"/>
              </w:rPr>
            </w:pPr>
            <w:r w:rsidRPr="00AA5C16">
              <w:rPr>
                <w:rFonts w:ascii="Arial Narrow" w:hAnsi="Arial Narrow"/>
                <w:b/>
                <w:sz w:val="28"/>
                <w:szCs w:val="32"/>
              </w:rPr>
              <w:t>Appel n° 1</w:t>
            </w:r>
          </w:p>
        </w:tc>
        <w:tc>
          <w:tcPr>
            <w:tcW w:w="4962" w:type="dxa"/>
          </w:tcPr>
          <w:p w:rsidR="00E720D9" w:rsidRPr="00AA5C16" w:rsidRDefault="00E720D9" w:rsidP="00AA5C16">
            <w:pPr>
              <w:spacing w:line="240" w:lineRule="auto"/>
              <w:jc w:val="left"/>
              <w:rPr>
                <w:b/>
                <w:sz w:val="18"/>
              </w:rPr>
            </w:pPr>
            <w:r w:rsidRPr="00AA5C16">
              <w:rPr>
                <w:b/>
                <w:sz w:val="18"/>
              </w:rPr>
              <w:t>Présentation et justification des réponses aux questions des paragraphes A.1 et A.2.</w:t>
            </w:r>
          </w:p>
          <w:p w:rsidR="00E720D9" w:rsidRPr="00AA5C16" w:rsidRDefault="00E720D9" w:rsidP="00AA5C16">
            <w:pPr>
              <w:spacing w:line="240" w:lineRule="auto"/>
              <w:ind w:left="34"/>
              <w:jc w:val="left"/>
              <w:rPr>
                <w:sz w:val="18"/>
              </w:rPr>
            </w:pPr>
            <w:r w:rsidRPr="00AA5C16">
              <w:rPr>
                <w:sz w:val="18"/>
              </w:rPr>
              <w:t>Comprendre la problématique du travail à réaliser.</w:t>
            </w:r>
          </w:p>
          <w:p w:rsidR="00E720D9" w:rsidRPr="00AA5C16" w:rsidRDefault="00E720D9" w:rsidP="00AA5C16">
            <w:pPr>
              <w:spacing w:line="240" w:lineRule="auto"/>
              <w:ind w:left="34"/>
              <w:jc w:val="left"/>
              <w:rPr>
                <w:sz w:val="18"/>
              </w:rPr>
            </w:pPr>
            <w:r w:rsidRPr="00AA5C16">
              <w:rPr>
                <w:sz w:val="18"/>
              </w:rPr>
              <w:t>Extraire l’information (solubilités).</w:t>
            </w:r>
          </w:p>
          <w:p w:rsidR="00E720D9" w:rsidRPr="00AA5C16" w:rsidRDefault="00E720D9" w:rsidP="00AA5C16">
            <w:pPr>
              <w:spacing w:line="240" w:lineRule="auto"/>
              <w:ind w:left="34"/>
              <w:jc w:val="left"/>
              <w:rPr>
                <w:sz w:val="18"/>
              </w:rPr>
            </w:pPr>
            <w:r w:rsidRPr="00AA5C16">
              <w:rPr>
                <w:sz w:val="18"/>
              </w:rPr>
              <w:t>Justifier le choix expérimental proposé (précipitation sélective des Ag</w:t>
            </w:r>
            <w:r w:rsidRPr="00AA5C16">
              <w:rPr>
                <w:sz w:val="18"/>
                <w:vertAlign w:val="superscript"/>
              </w:rPr>
              <w:t>+</w:t>
            </w:r>
            <w:r w:rsidRPr="00AA5C16">
              <w:rPr>
                <w:sz w:val="18"/>
              </w:rPr>
              <w:t>).</w:t>
            </w:r>
          </w:p>
          <w:p w:rsidR="00E720D9" w:rsidRPr="00AA5C16" w:rsidRDefault="00E720D9" w:rsidP="00AA5C16">
            <w:pPr>
              <w:spacing w:line="240" w:lineRule="auto"/>
              <w:ind w:left="34"/>
              <w:jc w:val="left"/>
              <w:rPr>
                <w:sz w:val="18"/>
              </w:rPr>
            </w:pPr>
          </w:p>
        </w:tc>
        <w:tc>
          <w:tcPr>
            <w:tcW w:w="3573" w:type="dxa"/>
          </w:tcPr>
          <w:p w:rsidR="00E720D9" w:rsidRPr="00AA5C16" w:rsidRDefault="00E720D9" w:rsidP="00DF7B83">
            <w:pPr>
              <w:rPr>
                <w:rFonts w:ascii="Arial Narrow" w:hAnsi="Arial Narrow"/>
                <w:b/>
                <w:sz w:val="32"/>
                <w:szCs w:val="32"/>
              </w:rPr>
            </w:pPr>
          </w:p>
        </w:tc>
      </w:tr>
      <w:tr w:rsidR="00E720D9" w:rsidTr="00AA5C16">
        <w:tc>
          <w:tcPr>
            <w:tcW w:w="1809" w:type="dxa"/>
          </w:tcPr>
          <w:p w:rsidR="00E720D9" w:rsidRPr="00AA5C16" w:rsidRDefault="00E720D9" w:rsidP="00AA5C16">
            <w:pPr>
              <w:jc w:val="center"/>
              <w:rPr>
                <w:rFonts w:ascii="Arial Narrow" w:hAnsi="Arial Narrow"/>
                <w:b/>
                <w:szCs w:val="32"/>
              </w:rPr>
            </w:pPr>
            <w:r w:rsidRPr="00AA5C16">
              <w:rPr>
                <w:rFonts w:ascii="Arial Narrow" w:hAnsi="Arial Narrow"/>
                <w:b/>
                <w:szCs w:val="32"/>
              </w:rPr>
              <w:t xml:space="preserve">Après </w:t>
            </w:r>
            <w:r w:rsidRPr="00AA5C16">
              <w:rPr>
                <w:rFonts w:ascii="Arial Narrow" w:hAnsi="Arial Narrow"/>
                <w:b/>
              </w:rPr>
              <w:sym w:font="Symbol" w:char="F0BB"/>
            </w:r>
            <w:r w:rsidRPr="00AA5C16">
              <w:rPr>
                <w:rFonts w:ascii="Arial Narrow" w:hAnsi="Arial Narrow"/>
                <w:b/>
                <w:szCs w:val="32"/>
              </w:rPr>
              <w:t xml:space="preserve"> 40 min</w:t>
            </w:r>
          </w:p>
          <w:p w:rsidR="00E720D9" w:rsidRPr="00AA5C16" w:rsidRDefault="00E720D9" w:rsidP="00AA5C16">
            <w:pPr>
              <w:jc w:val="center"/>
              <w:rPr>
                <w:rFonts w:ascii="Arial Narrow" w:hAnsi="Arial Narrow"/>
                <w:b/>
                <w:sz w:val="32"/>
                <w:szCs w:val="32"/>
              </w:rPr>
            </w:pPr>
            <w:r w:rsidRPr="00AA5C16">
              <w:rPr>
                <w:rFonts w:ascii="Arial Narrow" w:hAnsi="Arial Narrow"/>
                <w:b/>
                <w:sz w:val="28"/>
                <w:szCs w:val="32"/>
              </w:rPr>
              <w:t>Appel n° 2</w:t>
            </w:r>
          </w:p>
        </w:tc>
        <w:tc>
          <w:tcPr>
            <w:tcW w:w="4962" w:type="dxa"/>
          </w:tcPr>
          <w:p w:rsidR="00E720D9" w:rsidRPr="00AA5C16" w:rsidRDefault="00E720D9" w:rsidP="00AA5C16">
            <w:pPr>
              <w:spacing w:line="240" w:lineRule="auto"/>
              <w:jc w:val="left"/>
              <w:rPr>
                <w:b/>
                <w:sz w:val="18"/>
              </w:rPr>
            </w:pPr>
            <w:r w:rsidRPr="00AA5C16">
              <w:rPr>
                <w:b/>
                <w:sz w:val="18"/>
              </w:rPr>
              <w:t>Présentation et justification de la réponse à la question A.3.2.</w:t>
            </w:r>
          </w:p>
          <w:p w:rsidR="00E720D9" w:rsidRPr="00AA5C16" w:rsidRDefault="00E720D9" w:rsidP="00AA5C16">
            <w:pPr>
              <w:spacing w:line="240" w:lineRule="auto"/>
              <w:jc w:val="left"/>
              <w:rPr>
                <w:sz w:val="18"/>
              </w:rPr>
            </w:pPr>
            <w:r w:rsidRPr="00AA5C16">
              <w:rPr>
                <w:sz w:val="18"/>
              </w:rPr>
              <w:t>Choisir un protocole/dispositif expérimental (dosage des ions Ag</w:t>
            </w:r>
            <w:r w:rsidRPr="00AA5C16">
              <w:rPr>
                <w:sz w:val="18"/>
                <w:vertAlign w:val="superscript"/>
              </w:rPr>
              <w:t>+</w:t>
            </w:r>
            <w:r w:rsidRPr="00AA5C16">
              <w:rPr>
                <w:sz w:val="18"/>
              </w:rPr>
              <w:t xml:space="preserve"> par mesure de </w:t>
            </w:r>
            <w:proofErr w:type="spellStart"/>
            <w:r w:rsidRPr="00AA5C16">
              <w:rPr>
                <w:sz w:val="18"/>
              </w:rPr>
              <w:t>ddp</w:t>
            </w:r>
            <w:proofErr w:type="spellEnd"/>
            <w:r w:rsidRPr="00AA5C16">
              <w:rPr>
                <w:sz w:val="18"/>
              </w:rPr>
              <w:t>).</w:t>
            </w:r>
          </w:p>
          <w:p w:rsidR="00E720D9" w:rsidRPr="00AA5C16" w:rsidRDefault="00E720D9" w:rsidP="00AA5C16">
            <w:pPr>
              <w:spacing w:line="240" w:lineRule="auto"/>
              <w:ind w:left="360" w:hanging="360"/>
              <w:jc w:val="left"/>
              <w:rPr>
                <w:sz w:val="18"/>
              </w:rPr>
            </w:pPr>
            <w:r w:rsidRPr="00AA5C16">
              <w:rPr>
                <w:sz w:val="18"/>
              </w:rPr>
              <w:t>Critiquer un protocole.</w:t>
            </w:r>
          </w:p>
          <w:p w:rsidR="00E720D9" w:rsidRPr="00AA5C16" w:rsidRDefault="00E720D9" w:rsidP="00AA5C16">
            <w:pPr>
              <w:spacing w:line="240" w:lineRule="auto"/>
              <w:ind w:left="360" w:hanging="360"/>
              <w:jc w:val="left"/>
              <w:rPr>
                <w:b/>
                <w:sz w:val="18"/>
              </w:rPr>
            </w:pPr>
          </w:p>
        </w:tc>
        <w:tc>
          <w:tcPr>
            <w:tcW w:w="3573" w:type="dxa"/>
          </w:tcPr>
          <w:p w:rsidR="00E720D9" w:rsidRPr="00AA5C16" w:rsidRDefault="00E720D9" w:rsidP="00DF7B83">
            <w:pPr>
              <w:rPr>
                <w:rFonts w:ascii="Arial Narrow" w:hAnsi="Arial Narrow"/>
                <w:b/>
                <w:sz w:val="32"/>
                <w:szCs w:val="32"/>
              </w:rPr>
            </w:pPr>
          </w:p>
        </w:tc>
      </w:tr>
      <w:tr w:rsidR="00E720D9" w:rsidTr="00AA5C16">
        <w:tc>
          <w:tcPr>
            <w:tcW w:w="1809" w:type="dxa"/>
          </w:tcPr>
          <w:p w:rsidR="00E720D9" w:rsidRPr="00AA5C16" w:rsidRDefault="00E720D9" w:rsidP="00AA5C16">
            <w:pPr>
              <w:jc w:val="center"/>
              <w:rPr>
                <w:rFonts w:ascii="Arial Narrow" w:hAnsi="Arial Narrow"/>
                <w:b/>
                <w:szCs w:val="32"/>
              </w:rPr>
            </w:pPr>
            <w:r w:rsidRPr="00AA5C16">
              <w:rPr>
                <w:rFonts w:ascii="Arial Narrow" w:hAnsi="Arial Narrow"/>
                <w:b/>
                <w:szCs w:val="32"/>
              </w:rPr>
              <w:t xml:space="preserve">Après </w:t>
            </w:r>
            <w:r w:rsidRPr="00AA5C16">
              <w:rPr>
                <w:rFonts w:ascii="Arial Narrow" w:hAnsi="Arial Narrow"/>
                <w:b/>
              </w:rPr>
              <w:sym w:font="Symbol" w:char="F0BB"/>
            </w:r>
            <w:r w:rsidRPr="00AA5C16">
              <w:rPr>
                <w:rFonts w:ascii="Arial Narrow" w:hAnsi="Arial Narrow"/>
                <w:b/>
                <w:szCs w:val="32"/>
              </w:rPr>
              <w:t xml:space="preserve"> 45 min</w:t>
            </w:r>
          </w:p>
          <w:p w:rsidR="00E720D9" w:rsidRPr="00AA5C16" w:rsidRDefault="00E720D9" w:rsidP="00AA5C16">
            <w:pPr>
              <w:jc w:val="center"/>
              <w:rPr>
                <w:rFonts w:ascii="Arial Narrow" w:hAnsi="Arial Narrow"/>
                <w:b/>
                <w:sz w:val="32"/>
                <w:szCs w:val="32"/>
              </w:rPr>
            </w:pPr>
            <w:r w:rsidRPr="00AA5C16">
              <w:rPr>
                <w:rFonts w:ascii="Arial Narrow" w:hAnsi="Arial Narrow"/>
                <w:b/>
                <w:sz w:val="28"/>
                <w:szCs w:val="32"/>
              </w:rPr>
              <w:t>Appel n° 3</w:t>
            </w:r>
          </w:p>
        </w:tc>
        <w:tc>
          <w:tcPr>
            <w:tcW w:w="4962" w:type="dxa"/>
          </w:tcPr>
          <w:p w:rsidR="00E720D9" w:rsidRPr="00AA5C16" w:rsidRDefault="00E720D9" w:rsidP="00AA5C16">
            <w:pPr>
              <w:jc w:val="left"/>
              <w:rPr>
                <w:b/>
                <w:sz w:val="18"/>
              </w:rPr>
            </w:pPr>
            <w:r w:rsidRPr="00AA5C16">
              <w:rPr>
                <w:b/>
                <w:sz w:val="18"/>
              </w:rPr>
              <w:t>Réalisation de la mesure de ∆E de la question A3.</w:t>
            </w:r>
          </w:p>
          <w:p w:rsidR="00E720D9" w:rsidRPr="00AA5C16" w:rsidRDefault="00E720D9" w:rsidP="00AA5C16">
            <w:pPr>
              <w:jc w:val="left"/>
              <w:rPr>
                <w:sz w:val="18"/>
              </w:rPr>
            </w:pPr>
            <w:r w:rsidRPr="00AA5C16">
              <w:rPr>
                <w:sz w:val="18"/>
              </w:rPr>
              <w:t>Choisir le matériel.</w:t>
            </w:r>
          </w:p>
          <w:p w:rsidR="00E720D9" w:rsidRPr="00AA5C16" w:rsidRDefault="00E720D9" w:rsidP="00AA5C16">
            <w:pPr>
              <w:jc w:val="left"/>
              <w:rPr>
                <w:sz w:val="18"/>
              </w:rPr>
            </w:pPr>
            <w:r w:rsidRPr="00AA5C16">
              <w:rPr>
                <w:sz w:val="18"/>
              </w:rPr>
              <w:t>Mise en œuvre du dispositif expérimental.</w:t>
            </w:r>
          </w:p>
          <w:p w:rsidR="00E720D9" w:rsidRPr="00AA5C16" w:rsidRDefault="00E720D9" w:rsidP="00AA5C16">
            <w:pPr>
              <w:jc w:val="left"/>
              <w:rPr>
                <w:sz w:val="18"/>
              </w:rPr>
            </w:pPr>
            <w:r w:rsidRPr="00AA5C16">
              <w:rPr>
                <w:sz w:val="18"/>
              </w:rPr>
              <w:t>Réalisation de la mesure de ∆E.</w:t>
            </w:r>
          </w:p>
          <w:p w:rsidR="00E720D9" w:rsidRPr="00AA5C16" w:rsidRDefault="00E720D9" w:rsidP="00AA5C16">
            <w:pPr>
              <w:jc w:val="left"/>
              <w:rPr>
                <w:sz w:val="18"/>
              </w:rPr>
            </w:pPr>
            <w:r w:rsidRPr="00AA5C16">
              <w:rPr>
                <w:sz w:val="18"/>
              </w:rPr>
              <w:t>Connaitre le matériel, son fonctionnement et ses limites.</w:t>
            </w:r>
          </w:p>
          <w:p w:rsidR="00E720D9" w:rsidRPr="00AA5C16" w:rsidRDefault="00E720D9" w:rsidP="00AA5C16">
            <w:pPr>
              <w:jc w:val="left"/>
              <w:rPr>
                <w:sz w:val="18"/>
              </w:rPr>
            </w:pPr>
          </w:p>
        </w:tc>
        <w:tc>
          <w:tcPr>
            <w:tcW w:w="3573" w:type="dxa"/>
          </w:tcPr>
          <w:p w:rsidR="00E720D9" w:rsidRPr="00AA5C16" w:rsidRDefault="00E720D9" w:rsidP="00DF7B83">
            <w:pPr>
              <w:rPr>
                <w:rFonts w:ascii="Arial Narrow" w:hAnsi="Arial Narrow"/>
                <w:b/>
                <w:sz w:val="32"/>
                <w:szCs w:val="32"/>
              </w:rPr>
            </w:pPr>
          </w:p>
        </w:tc>
      </w:tr>
      <w:tr w:rsidR="00E720D9" w:rsidTr="00AA5C16">
        <w:tc>
          <w:tcPr>
            <w:tcW w:w="1809" w:type="dxa"/>
          </w:tcPr>
          <w:p w:rsidR="00E720D9" w:rsidRPr="00AA5C16" w:rsidRDefault="00E720D9" w:rsidP="00AA5C16">
            <w:pPr>
              <w:jc w:val="center"/>
              <w:rPr>
                <w:rFonts w:ascii="Arial Narrow" w:hAnsi="Arial Narrow"/>
                <w:b/>
                <w:szCs w:val="32"/>
              </w:rPr>
            </w:pPr>
            <w:r w:rsidRPr="00AA5C16">
              <w:rPr>
                <w:rFonts w:ascii="Arial Narrow" w:hAnsi="Arial Narrow"/>
                <w:b/>
                <w:szCs w:val="32"/>
              </w:rPr>
              <w:t xml:space="preserve">Après </w:t>
            </w:r>
            <w:r w:rsidRPr="00AA5C16">
              <w:rPr>
                <w:rFonts w:ascii="Arial Narrow" w:hAnsi="Arial Narrow"/>
                <w:b/>
              </w:rPr>
              <w:sym w:font="Symbol" w:char="F0BB"/>
            </w:r>
            <w:r w:rsidRPr="00AA5C16">
              <w:rPr>
                <w:rFonts w:ascii="Arial Narrow" w:hAnsi="Arial Narrow"/>
                <w:b/>
                <w:szCs w:val="32"/>
              </w:rPr>
              <w:t xml:space="preserve"> 1 h 05 min</w:t>
            </w:r>
          </w:p>
          <w:p w:rsidR="00E720D9" w:rsidRPr="00AA5C16" w:rsidRDefault="00E720D9" w:rsidP="00AA5C16">
            <w:pPr>
              <w:jc w:val="center"/>
              <w:rPr>
                <w:rFonts w:ascii="Arial Narrow" w:hAnsi="Arial Narrow"/>
                <w:b/>
                <w:szCs w:val="32"/>
              </w:rPr>
            </w:pPr>
            <w:r w:rsidRPr="00AA5C16">
              <w:rPr>
                <w:rFonts w:ascii="Arial Narrow" w:hAnsi="Arial Narrow"/>
                <w:b/>
                <w:sz w:val="28"/>
                <w:szCs w:val="32"/>
              </w:rPr>
              <w:t>Appel n° 4</w:t>
            </w:r>
          </w:p>
        </w:tc>
        <w:tc>
          <w:tcPr>
            <w:tcW w:w="4962" w:type="dxa"/>
          </w:tcPr>
          <w:p w:rsidR="00E720D9" w:rsidRPr="00AA5C16" w:rsidRDefault="00E720D9" w:rsidP="00AA5C16">
            <w:pPr>
              <w:jc w:val="left"/>
              <w:rPr>
                <w:b/>
                <w:sz w:val="18"/>
              </w:rPr>
            </w:pPr>
            <w:r w:rsidRPr="00AA5C16">
              <w:rPr>
                <w:b/>
                <w:sz w:val="18"/>
              </w:rPr>
              <w:t>Présentation et justification des réponses aux questions A.4.1 et A.4.2.</w:t>
            </w:r>
          </w:p>
          <w:p w:rsidR="00E720D9" w:rsidRPr="00AA5C16" w:rsidRDefault="00E720D9" w:rsidP="00AA5C16">
            <w:pPr>
              <w:jc w:val="left"/>
              <w:rPr>
                <w:sz w:val="18"/>
              </w:rPr>
            </w:pPr>
            <w:r w:rsidRPr="00AA5C16">
              <w:rPr>
                <w:sz w:val="18"/>
              </w:rPr>
              <w:t>Exploiter la mesure de ∆E.</w:t>
            </w:r>
          </w:p>
          <w:p w:rsidR="00E720D9" w:rsidRPr="00AA5C16" w:rsidRDefault="00E720D9" w:rsidP="00AA5C16">
            <w:pPr>
              <w:jc w:val="left"/>
              <w:rPr>
                <w:b/>
                <w:sz w:val="18"/>
              </w:rPr>
            </w:pPr>
            <w:r w:rsidRPr="00AA5C16">
              <w:rPr>
                <w:b/>
                <w:sz w:val="18"/>
              </w:rPr>
              <w:t>Réalisation de la précipitation.</w:t>
            </w:r>
          </w:p>
          <w:p w:rsidR="00E720D9" w:rsidRPr="00AA5C16" w:rsidRDefault="00E720D9" w:rsidP="00AA5C16">
            <w:pPr>
              <w:jc w:val="left"/>
              <w:rPr>
                <w:sz w:val="18"/>
              </w:rPr>
            </w:pPr>
            <w:r w:rsidRPr="00AA5C16">
              <w:rPr>
                <w:sz w:val="18"/>
              </w:rPr>
              <w:t>Utiliser le matériel choisi ou mis à sa disposition.</w:t>
            </w:r>
          </w:p>
          <w:p w:rsidR="00E720D9" w:rsidRPr="00AA5C16" w:rsidRDefault="00E720D9" w:rsidP="00AA5C16">
            <w:pPr>
              <w:jc w:val="left"/>
              <w:rPr>
                <w:b/>
                <w:sz w:val="18"/>
              </w:rPr>
            </w:pPr>
          </w:p>
        </w:tc>
        <w:tc>
          <w:tcPr>
            <w:tcW w:w="3573" w:type="dxa"/>
          </w:tcPr>
          <w:p w:rsidR="00E720D9" w:rsidRPr="00AA5C16" w:rsidRDefault="00E720D9" w:rsidP="00DF7B83">
            <w:pPr>
              <w:rPr>
                <w:rFonts w:ascii="Arial Narrow" w:hAnsi="Arial Narrow"/>
                <w:b/>
                <w:sz w:val="32"/>
                <w:szCs w:val="32"/>
              </w:rPr>
            </w:pPr>
          </w:p>
        </w:tc>
      </w:tr>
      <w:tr w:rsidR="00E720D9" w:rsidTr="00AA5C16">
        <w:tc>
          <w:tcPr>
            <w:tcW w:w="1809" w:type="dxa"/>
          </w:tcPr>
          <w:p w:rsidR="00E720D9" w:rsidRPr="00AA5C16" w:rsidRDefault="00E720D9" w:rsidP="00AA5C16">
            <w:pPr>
              <w:jc w:val="center"/>
              <w:rPr>
                <w:rFonts w:ascii="Arial Narrow" w:hAnsi="Arial Narrow"/>
                <w:b/>
                <w:szCs w:val="32"/>
              </w:rPr>
            </w:pPr>
            <w:r w:rsidRPr="00AA5C16">
              <w:rPr>
                <w:rFonts w:ascii="Arial Narrow" w:hAnsi="Arial Narrow"/>
                <w:b/>
                <w:szCs w:val="32"/>
              </w:rPr>
              <w:t xml:space="preserve">Après </w:t>
            </w:r>
            <w:r w:rsidRPr="00AA5C16">
              <w:rPr>
                <w:rFonts w:ascii="Arial Narrow" w:hAnsi="Arial Narrow"/>
                <w:b/>
              </w:rPr>
              <w:sym w:font="Symbol" w:char="F0BB"/>
            </w:r>
            <w:r w:rsidRPr="00AA5C16">
              <w:rPr>
                <w:rFonts w:ascii="Arial Narrow" w:hAnsi="Arial Narrow"/>
                <w:b/>
                <w:szCs w:val="32"/>
              </w:rPr>
              <w:t xml:space="preserve"> 1 h 25 min</w:t>
            </w:r>
          </w:p>
          <w:p w:rsidR="00E720D9" w:rsidRPr="00AA5C16" w:rsidRDefault="00E720D9" w:rsidP="00AA5C16">
            <w:pPr>
              <w:jc w:val="center"/>
              <w:rPr>
                <w:rFonts w:ascii="Arial Narrow" w:hAnsi="Arial Narrow"/>
                <w:b/>
                <w:sz w:val="32"/>
                <w:szCs w:val="32"/>
              </w:rPr>
            </w:pPr>
            <w:r w:rsidRPr="00AA5C16">
              <w:rPr>
                <w:rFonts w:ascii="Arial Narrow" w:hAnsi="Arial Narrow"/>
                <w:b/>
                <w:sz w:val="28"/>
                <w:szCs w:val="32"/>
              </w:rPr>
              <w:t>Appel n° 5</w:t>
            </w:r>
          </w:p>
        </w:tc>
        <w:tc>
          <w:tcPr>
            <w:tcW w:w="4962" w:type="dxa"/>
          </w:tcPr>
          <w:p w:rsidR="00E720D9" w:rsidRPr="00AA5C16" w:rsidRDefault="00E720D9" w:rsidP="00AA5C16">
            <w:pPr>
              <w:jc w:val="left"/>
              <w:rPr>
                <w:b/>
                <w:sz w:val="18"/>
              </w:rPr>
            </w:pPr>
            <w:r w:rsidRPr="00AA5C16">
              <w:rPr>
                <w:b/>
                <w:sz w:val="18"/>
              </w:rPr>
              <w:t>Présentation du  protocole A.4.3  puis réalisation de la séparation du précipité par filtration sous vide.</w:t>
            </w:r>
          </w:p>
          <w:p w:rsidR="00E720D9" w:rsidRPr="00AA5C16" w:rsidRDefault="00E720D9" w:rsidP="00AA5C16">
            <w:pPr>
              <w:jc w:val="left"/>
              <w:rPr>
                <w:sz w:val="18"/>
              </w:rPr>
            </w:pPr>
            <w:r w:rsidRPr="00AA5C16">
              <w:rPr>
                <w:sz w:val="18"/>
              </w:rPr>
              <w:t>Choisir le matériel.</w:t>
            </w:r>
          </w:p>
          <w:p w:rsidR="00E720D9" w:rsidRPr="00AA5C16" w:rsidRDefault="00E720D9" w:rsidP="00AA5C16">
            <w:pPr>
              <w:jc w:val="left"/>
              <w:rPr>
                <w:sz w:val="18"/>
              </w:rPr>
            </w:pPr>
            <w:r w:rsidRPr="00AA5C16">
              <w:rPr>
                <w:sz w:val="18"/>
              </w:rPr>
              <w:t>Concevoir un protocole/dispositif expérimental.</w:t>
            </w:r>
          </w:p>
          <w:p w:rsidR="00E720D9" w:rsidRPr="00AA5C16" w:rsidRDefault="00E720D9" w:rsidP="00AA5C16">
            <w:pPr>
              <w:jc w:val="left"/>
              <w:rPr>
                <w:sz w:val="18"/>
              </w:rPr>
            </w:pPr>
            <w:r w:rsidRPr="00AA5C16">
              <w:rPr>
                <w:sz w:val="18"/>
              </w:rPr>
              <w:t>Dessiner un schéma de dispositif expérimental. A.4.2.</w:t>
            </w:r>
          </w:p>
          <w:p w:rsidR="00E720D9" w:rsidRPr="00AA5C16" w:rsidRDefault="00E720D9" w:rsidP="00AA5C16">
            <w:pPr>
              <w:jc w:val="left"/>
              <w:rPr>
                <w:b/>
                <w:sz w:val="18"/>
              </w:rPr>
            </w:pPr>
          </w:p>
        </w:tc>
        <w:tc>
          <w:tcPr>
            <w:tcW w:w="3573" w:type="dxa"/>
          </w:tcPr>
          <w:p w:rsidR="00E720D9" w:rsidRPr="00AA5C16" w:rsidRDefault="00E720D9" w:rsidP="00DF7B83">
            <w:pPr>
              <w:rPr>
                <w:rFonts w:ascii="Arial Narrow" w:hAnsi="Arial Narrow"/>
                <w:b/>
                <w:sz w:val="32"/>
                <w:szCs w:val="32"/>
              </w:rPr>
            </w:pPr>
          </w:p>
        </w:tc>
      </w:tr>
      <w:tr w:rsidR="00E720D9" w:rsidTr="00AA5C16">
        <w:tc>
          <w:tcPr>
            <w:tcW w:w="1809" w:type="dxa"/>
          </w:tcPr>
          <w:p w:rsidR="00E720D9" w:rsidRPr="00AA5C16" w:rsidRDefault="00E720D9" w:rsidP="00AA5C16">
            <w:pPr>
              <w:jc w:val="center"/>
              <w:rPr>
                <w:rFonts w:ascii="Arial Narrow" w:hAnsi="Arial Narrow"/>
                <w:b/>
                <w:szCs w:val="32"/>
              </w:rPr>
            </w:pPr>
            <w:r w:rsidRPr="00AA5C16">
              <w:rPr>
                <w:rFonts w:ascii="Arial Narrow" w:hAnsi="Arial Narrow"/>
                <w:b/>
                <w:szCs w:val="32"/>
              </w:rPr>
              <w:t xml:space="preserve">Après </w:t>
            </w:r>
            <w:r w:rsidRPr="00AA5C16">
              <w:rPr>
                <w:rFonts w:ascii="Arial Narrow" w:hAnsi="Arial Narrow"/>
                <w:b/>
              </w:rPr>
              <w:sym w:font="Symbol" w:char="F0BB"/>
            </w:r>
            <w:r w:rsidRPr="00AA5C16">
              <w:rPr>
                <w:rFonts w:ascii="Arial Narrow" w:hAnsi="Arial Narrow"/>
                <w:b/>
                <w:szCs w:val="32"/>
              </w:rPr>
              <w:t xml:space="preserve"> 1 h 55 min</w:t>
            </w:r>
          </w:p>
          <w:p w:rsidR="00E720D9" w:rsidRPr="00AA5C16" w:rsidRDefault="00E720D9" w:rsidP="00AA5C16">
            <w:pPr>
              <w:jc w:val="center"/>
              <w:rPr>
                <w:rFonts w:ascii="Arial Narrow" w:hAnsi="Arial Narrow"/>
                <w:b/>
                <w:szCs w:val="32"/>
              </w:rPr>
            </w:pPr>
            <w:r w:rsidRPr="00AA5C16">
              <w:rPr>
                <w:rFonts w:ascii="Arial Narrow" w:hAnsi="Arial Narrow"/>
                <w:b/>
                <w:sz w:val="28"/>
                <w:szCs w:val="32"/>
              </w:rPr>
              <w:t>Appel n° 6</w:t>
            </w:r>
          </w:p>
        </w:tc>
        <w:tc>
          <w:tcPr>
            <w:tcW w:w="4962" w:type="dxa"/>
          </w:tcPr>
          <w:p w:rsidR="00E720D9" w:rsidRPr="00AA5C16" w:rsidRDefault="00E720D9" w:rsidP="00AA5C16">
            <w:pPr>
              <w:jc w:val="left"/>
              <w:rPr>
                <w:b/>
                <w:bCs/>
                <w:sz w:val="18"/>
              </w:rPr>
            </w:pPr>
            <w:r w:rsidRPr="00AA5C16">
              <w:rPr>
                <w:b/>
                <w:bCs/>
                <w:sz w:val="18"/>
              </w:rPr>
              <w:t>Présentation et justification de question B2.</w:t>
            </w:r>
          </w:p>
          <w:p w:rsidR="00E720D9" w:rsidRPr="00AA5C16" w:rsidRDefault="00E720D9" w:rsidP="00AA5C16">
            <w:pPr>
              <w:jc w:val="left"/>
              <w:rPr>
                <w:bCs/>
                <w:sz w:val="18"/>
              </w:rPr>
            </w:pPr>
            <w:r w:rsidRPr="00AA5C16">
              <w:rPr>
                <w:bCs/>
                <w:sz w:val="18"/>
              </w:rPr>
              <w:t>Comprendre la problématique du travail à réaliser.</w:t>
            </w:r>
          </w:p>
          <w:p w:rsidR="00E720D9" w:rsidRPr="00AA5C16" w:rsidRDefault="00E720D9" w:rsidP="00AA5C16">
            <w:pPr>
              <w:jc w:val="left"/>
              <w:rPr>
                <w:bCs/>
                <w:sz w:val="18"/>
              </w:rPr>
            </w:pPr>
            <w:r w:rsidRPr="00AA5C16">
              <w:rPr>
                <w:bCs/>
                <w:sz w:val="18"/>
              </w:rPr>
              <w:t>Concevoir un protoco</w:t>
            </w:r>
            <w:r w:rsidR="00B73E56">
              <w:rPr>
                <w:bCs/>
                <w:sz w:val="18"/>
              </w:rPr>
              <w:t>le/dispositif expérimental (titra</w:t>
            </w:r>
            <w:r w:rsidRPr="00AA5C16">
              <w:rPr>
                <w:bCs/>
                <w:sz w:val="18"/>
              </w:rPr>
              <w:t>ge des Ba</w:t>
            </w:r>
            <w:r w:rsidRPr="00AA5C16">
              <w:rPr>
                <w:bCs/>
                <w:sz w:val="18"/>
                <w:vertAlign w:val="superscript"/>
              </w:rPr>
              <w:t>2+</w:t>
            </w:r>
            <w:r w:rsidRPr="00AA5C16">
              <w:rPr>
                <w:bCs/>
                <w:sz w:val="18"/>
              </w:rPr>
              <w:t>).</w:t>
            </w:r>
          </w:p>
          <w:p w:rsidR="00E720D9" w:rsidRPr="00AA5C16" w:rsidRDefault="00E720D9" w:rsidP="00AA5C16">
            <w:pPr>
              <w:jc w:val="left"/>
              <w:rPr>
                <w:b/>
                <w:sz w:val="18"/>
              </w:rPr>
            </w:pPr>
          </w:p>
        </w:tc>
        <w:tc>
          <w:tcPr>
            <w:tcW w:w="3573" w:type="dxa"/>
          </w:tcPr>
          <w:p w:rsidR="00E720D9" w:rsidRPr="00AA5C16" w:rsidRDefault="00E720D9" w:rsidP="00DF7B83">
            <w:pPr>
              <w:rPr>
                <w:rFonts w:ascii="Arial Narrow" w:hAnsi="Arial Narrow"/>
                <w:b/>
                <w:sz w:val="32"/>
                <w:szCs w:val="32"/>
              </w:rPr>
            </w:pPr>
          </w:p>
        </w:tc>
      </w:tr>
      <w:tr w:rsidR="00E720D9" w:rsidTr="00AA5C16">
        <w:tc>
          <w:tcPr>
            <w:tcW w:w="1809" w:type="dxa"/>
          </w:tcPr>
          <w:p w:rsidR="00E720D9" w:rsidRPr="00AA5C16" w:rsidRDefault="00E720D9" w:rsidP="00AA5C16">
            <w:pPr>
              <w:jc w:val="center"/>
              <w:rPr>
                <w:rFonts w:ascii="Arial Narrow" w:hAnsi="Arial Narrow"/>
                <w:b/>
                <w:szCs w:val="32"/>
              </w:rPr>
            </w:pPr>
            <w:r w:rsidRPr="00AA5C16">
              <w:rPr>
                <w:rFonts w:ascii="Arial Narrow" w:hAnsi="Arial Narrow"/>
                <w:b/>
                <w:szCs w:val="32"/>
              </w:rPr>
              <w:t xml:space="preserve">Après </w:t>
            </w:r>
            <w:r w:rsidRPr="00AA5C16">
              <w:rPr>
                <w:rFonts w:ascii="Arial Narrow" w:hAnsi="Arial Narrow"/>
                <w:b/>
              </w:rPr>
              <w:sym w:font="Symbol" w:char="F0BB"/>
            </w:r>
            <w:r w:rsidRPr="00AA5C16">
              <w:rPr>
                <w:rFonts w:ascii="Arial Narrow" w:hAnsi="Arial Narrow"/>
                <w:b/>
                <w:szCs w:val="32"/>
              </w:rPr>
              <w:t xml:space="preserve">  2 h 25 min</w:t>
            </w:r>
          </w:p>
          <w:p w:rsidR="00E720D9" w:rsidRPr="00AA5C16" w:rsidRDefault="00E720D9" w:rsidP="00AA5C16">
            <w:pPr>
              <w:tabs>
                <w:tab w:val="left" w:pos="326"/>
              </w:tabs>
              <w:jc w:val="center"/>
              <w:rPr>
                <w:rFonts w:ascii="Arial Narrow" w:hAnsi="Arial Narrow"/>
                <w:b/>
                <w:sz w:val="32"/>
                <w:szCs w:val="32"/>
              </w:rPr>
            </w:pPr>
            <w:r w:rsidRPr="00AA5C16">
              <w:rPr>
                <w:rFonts w:ascii="Arial Narrow" w:hAnsi="Arial Narrow"/>
                <w:b/>
                <w:sz w:val="28"/>
                <w:szCs w:val="32"/>
              </w:rPr>
              <w:t>Appel n°7</w:t>
            </w:r>
          </w:p>
        </w:tc>
        <w:tc>
          <w:tcPr>
            <w:tcW w:w="4962" w:type="dxa"/>
          </w:tcPr>
          <w:p w:rsidR="00E720D9" w:rsidRPr="00AA5C16" w:rsidRDefault="00E720D9" w:rsidP="00AA5C16">
            <w:pPr>
              <w:jc w:val="left"/>
              <w:rPr>
                <w:b/>
                <w:sz w:val="18"/>
              </w:rPr>
            </w:pPr>
            <w:r w:rsidRPr="00AA5C16">
              <w:rPr>
                <w:b/>
                <w:sz w:val="18"/>
              </w:rPr>
              <w:t xml:space="preserve">Réalisation du </w:t>
            </w:r>
            <w:r>
              <w:rPr>
                <w:b/>
                <w:sz w:val="18"/>
              </w:rPr>
              <w:t>titrage</w:t>
            </w:r>
            <w:r w:rsidRPr="00AA5C16">
              <w:rPr>
                <w:b/>
                <w:sz w:val="18"/>
              </w:rPr>
              <w:t xml:space="preserve"> envisagé.</w:t>
            </w:r>
          </w:p>
          <w:p w:rsidR="00E720D9" w:rsidRPr="00AA5C16" w:rsidRDefault="00E720D9" w:rsidP="00AA5C16">
            <w:pPr>
              <w:jc w:val="left"/>
              <w:rPr>
                <w:sz w:val="18"/>
              </w:rPr>
            </w:pPr>
            <w:r w:rsidRPr="00AA5C16">
              <w:rPr>
                <w:sz w:val="18"/>
              </w:rPr>
              <w:t>Mettre en œuvre un protocole expérimental.</w:t>
            </w:r>
          </w:p>
          <w:p w:rsidR="00E720D9" w:rsidRPr="00AA5C16" w:rsidRDefault="00E720D9" w:rsidP="00AA5C16">
            <w:pPr>
              <w:jc w:val="left"/>
              <w:rPr>
                <w:sz w:val="18"/>
              </w:rPr>
            </w:pPr>
            <w:r w:rsidRPr="00AA5C16">
              <w:rPr>
                <w:sz w:val="18"/>
              </w:rPr>
              <w:t>Utiliser le matériel choisi ou mis à sa disposition.</w:t>
            </w:r>
          </w:p>
          <w:p w:rsidR="00E720D9" w:rsidRPr="00AA5C16" w:rsidRDefault="00E720D9" w:rsidP="00AA5C16">
            <w:pPr>
              <w:jc w:val="left"/>
              <w:rPr>
                <w:sz w:val="18"/>
              </w:rPr>
            </w:pPr>
            <w:r w:rsidRPr="00AA5C16">
              <w:rPr>
                <w:sz w:val="18"/>
              </w:rPr>
              <w:t>Manipuler avec assurance dans le respect des règles de sécurité.</w:t>
            </w:r>
          </w:p>
          <w:p w:rsidR="00E720D9" w:rsidRPr="00AA5C16" w:rsidRDefault="00E720D9" w:rsidP="00AA5C16">
            <w:pPr>
              <w:jc w:val="left"/>
              <w:rPr>
                <w:sz w:val="18"/>
              </w:rPr>
            </w:pPr>
            <w:bookmarkStart w:id="13" w:name="_GoBack"/>
            <w:bookmarkEnd w:id="13"/>
            <w:r w:rsidRPr="00AA5C16">
              <w:rPr>
                <w:sz w:val="18"/>
              </w:rPr>
              <w:t>Connaitre le matériel, son fonctionnement et ses limites.</w:t>
            </w:r>
          </w:p>
          <w:p w:rsidR="00E720D9" w:rsidRPr="00AA5C16" w:rsidRDefault="00E720D9" w:rsidP="00AA5C16">
            <w:pPr>
              <w:jc w:val="left"/>
              <w:rPr>
                <w:sz w:val="18"/>
              </w:rPr>
            </w:pPr>
          </w:p>
        </w:tc>
        <w:tc>
          <w:tcPr>
            <w:tcW w:w="3573" w:type="dxa"/>
          </w:tcPr>
          <w:p w:rsidR="00E720D9" w:rsidRPr="00AA5C16" w:rsidRDefault="00E720D9" w:rsidP="00DF7B83">
            <w:pPr>
              <w:rPr>
                <w:rFonts w:ascii="Arial Narrow" w:hAnsi="Arial Narrow"/>
                <w:b/>
                <w:sz w:val="32"/>
                <w:szCs w:val="32"/>
              </w:rPr>
            </w:pPr>
          </w:p>
        </w:tc>
      </w:tr>
      <w:tr w:rsidR="00E720D9" w:rsidTr="00AA5C16">
        <w:tc>
          <w:tcPr>
            <w:tcW w:w="1809" w:type="dxa"/>
          </w:tcPr>
          <w:p w:rsidR="00E720D9" w:rsidRPr="00AA5C16" w:rsidRDefault="00E720D9" w:rsidP="00AA5C16">
            <w:pPr>
              <w:jc w:val="center"/>
              <w:rPr>
                <w:rFonts w:ascii="Arial Narrow" w:hAnsi="Arial Narrow"/>
                <w:b/>
                <w:sz w:val="32"/>
                <w:szCs w:val="32"/>
              </w:rPr>
            </w:pPr>
            <w:r w:rsidRPr="00AA5C16">
              <w:rPr>
                <w:rFonts w:ascii="Arial Narrow" w:hAnsi="Arial Narrow"/>
                <w:b/>
                <w:sz w:val="28"/>
                <w:szCs w:val="32"/>
              </w:rPr>
              <w:t>Commun à tous les appels</w:t>
            </w:r>
          </w:p>
        </w:tc>
        <w:tc>
          <w:tcPr>
            <w:tcW w:w="4962" w:type="dxa"/>
          </w:tcPr>
          <w:p w:rsidR="00E720D9" w:rsidRPr="00AA5C16" w:rsidRDefault="00E720D9" w:rsidP="00AA5C16">
            <w:pPr>
              <w:spacing w:line="240" w:lineRule="auto"/>
              <w:jc w:val="left"/>
              <w:rPr>
                <w:sz w:val="18"/>
              </w:rPr>
            </w:pPr>
            <w:r w:rsidRPr="00AA5C16">
              <w:rPr>
                <w:sz w:val="18"/>
              </w:rPr>
              <w:t>Organiser le poste de travail.</w:t>
            </w:r>
          </w:p>
          <w:p w:rsidR="00E720D9" w:rsidRPr="00AA5C16" w:rsidRDefault="00E720D9" w:rsidP="00AA5C16">
            <w:pPr>
              <w:spacing w:line="240" w:lineRule="auto"/>
              <w:jc w:val="left"/>
              <w:rPr>
                <w:sz w:val="18"/>
              </w:rPr>
            </w:pPr>
            <w:r w:rsidRPr="00AA5C16">
              <w:rPr>
                <w:sz w:val="18"/>
              </w:rPr>
              <w:t>Présenter, formuler une conclusion.</w:t>
            </w:r>
          </w:p>
          <w:p w:rsidR="00E720D9" w:rsidRPr="00AA5C16" w:rsidRDefault="00E720D9" w:rsidP="00AA5C16">
            <w:pPr>
              <w:spacing w:line="240" w:lineRule="auto"/>
              <w:jc w:val="left"/>
              <w:rPr>
                <w:sz w:val="18"/>
              </w:rPr>
            </w:pPr>
            <w:r w:rsidRPr="00AA5C16">
              <w:rPr>
                <w:sz w:val="18"/>
              </w:rPr>
              <w:t>Expliquer, représenter, argumenter, commenter.</w:t>
            </w:r>
          </w:p>
          <w:p w:rsidR="00E720D9" w:rsidRPr="00AA5C16" w:rsidRDefault="00E720D9" w:rsidP="00AA5C16">
            <w:pPr>
              <w:jc w:val="left"/>
              <w:rPr>
                <w:rFonts w:ascii="Arial Narrow" w:hAnsi="Arial Narrow"/>
                <w:sz w:val="18"/>
              </w:rPr>
            </w:pPr>
            <w:r w:rsidRPr="00AA5C16">
              <w:rPr>
                <w:sz w:val="18"/>
              </w:rPr>
              <w:t>Faire preuve d’écoute lors de l’échange.</w:t>
            </w:r>
          </w:p>
        </w:tc>
        <w:tc>
          <w:tcPr>
            <w:tcW w:w="3573" w:type="dxa"/>
          </w:tcPr>
          <w:p w:rsidR="00E720D9" w:rsidRPr="00AA5C16" w:rsidRDefault="00E720D9" w:rsidP="00DF7B83">
            <w:pPr>
              <w:rPr>
                <w:rFonts w:ascii="Arial Narrow" w:hAnsi="Arial Narrow"/>
                <w:b/>
                <w:sz w:val="32"/>
                <w:szCs w:val="32"/>
              </w:rPr>
            </w:pPr>
          </w:p>
        </w:tc>
      </w:tr>
    </w:tbl>
    <w:p w:rsidR="00E720D9" w:rsidRDefault="00E720D9" w:rsidP="006A037C"/>
    <w:p w:rsidR="00E720D9" w:rsidRDefault="00E720D9">
      <w:pPr>
        <w:spacing w:after="200" w:line="276" w:lineRule="auto"/>
        <w:jc w:val="left"/>
        <w:rPr>
          <w:sz w:val="18"/>
        </w:rPr>
      </w:pPr>
      <w:r>
        <w:rPr>
          <w:sz w:val="18"/>
        </w:rPr>
        <w:br w:type="page"/>
      </w:r>
    </w:p>
    <w:p w:rsidR="00E720D9" w:rsidRDefault="00E720D9" w:rsidP="006A037C">
      <w:pPr>
        <w:rPr>
          <w:sz w:val="18"/>
        </w:rPr>
      </w:pPr>
    </w:p>
    <w:p w:rsidR="00E720D9" w:rsidRPr="008C543A" w:rsidRDefault="00E720D9" w:rsidP="000523C9">
      <w:pPr>
        <w:pStyle w:val="Titre1"/>
        <w:numPr>
          <w:ilvl w:val="0"/>
          <w:numId w:val="0"/>
        </w:numPr>
        <w:jc w:val="both"/>
        <w:rPr>
          <w:b w:val="0"/>
        </w:rPr>
      </w:pPr>
      <w:bookmarkStart w:id="14" w:name="_Toc351829293"/>
      <w:r>
        <w:rPr>
          <w:b w:val="0"/>
        </w:rPr>
        <w:t>Fiche 5</w:t>
      </w:r>
      <w:r w:rsidRPr="008C543A">
        <w:rPr>
          <w:b w:val="0"/>
        </w:rPr>
        <w:t xml:space="preserve"> : </w:t>
      </w:r>
      <w:r w:rsidRPr="008C543A">
        <w:rPr>
          <w:b w:val="0"/>
          <w:caps/>
        </w:rPr>
        <w:t>Grille D’EVALUATION PAR COMPETENCES</w:t>
      </w:r>
      <w:bookmarkEnd w:id="14"/>
    </w:p>
    <w:p w:rsidR="00E720D9" w:rsidRPr="004F0F3E" w:rsidRDefault="00E720D9" w:rsidP="006A037C">
      <w:pPr>
        <w:rPr>
          <w:sz w:val="16"/>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76"/>
        <w:gridCol w:w="2944"/>
        <w:gridCol w:w="2174"/>
        <w:gridCol w:w="3496"/>
      </w:tblGrid>
      <w:tr w:rsidR="00E720D9" w:rsidRPr="002A725F" w:rsidTr="00F56345">
        <w:tc>
          <w:tcPr>
            <w:tcW w:w="1876" w:type="dxa"/>
            <w:shd w:val="clear" w:color="auto" w:fill="F2F2F2"/>
            <w:vAlign w:val="bottom"/>
          </w:tcPr>
          <w:p w:rsidR="00E720D9" w:rsidRPr="002A725F" w:rsidRDefault="00E720D9" w:rsidP="00DF7B83">
            <w:pPr>
              <w:spacing w:after="200" w:line="276" w:lineRule="auto"/>
              <w:jc w:val="left"/>
              <w:rPr>
                <w:b/>
                <w:sz w:val="18"/>
                <w:szCs w:val="22"/>
                <w:lang w:eastAsia="en-US"/>
              </w:rPr>
            </w:pPr>
            <w:r w:rsidRPr="002A725F">
              <w:rPr>
                <w:b/>
                <w:sz w:val="18"/>
                <w:szCs w:val="22"/>
                <w:lang w:eastAsia="en-US"/>
              </w:rPr>
              <w:t>Nom :</w:t>
            </w:r>
          </w:p>
        </w:tc>
        <w:tc>
          <w:tcPr>
            <w:tcW w:w="2944" w:type="dxa"/>
          </w:tcPr>
          <w:p w:rsidR="00E720D9" w:rsidRPr="002A725F" w:rsidRDefault="00E720D9" w:rsidP="00DF7B83">
            <w:pPr>
              <w:spacing w:line="276" w:lineRule="auto"/>
              <w:jc w:val="center"/>
              <w:rPr>
                <w:b/>
                <w:color w:val="auto"/>
                <w:sz w:val="18"/>
                <w:szCs w:val="22"/>
                <w:lang w:eastAsia="en-US"/>
              </w:rPr>
            </w:pPr>
          </w:p>
        </w:tc>
        <w:tc>
          <w:tcPr>
            <w:tcW w:w="2174" w:type="dxa"/>
            <w:shd w:val="clear" w:color="auto" w:fill="F2F2F2"/>
          </w:tcPr>
          <w:p w:rsidR="00E720D9" w:rsidRPr="002A725F" w:rsidRDefault="00E720D9" w:rsidP="00DF7B83">
            <w:pPr>
              <w:spacing w:line="276" w:lineRule="auto"/>
              <w:jc w:val="left"/>
              <w:rPr>
                <w:b/>
                <w:color w:val="auto"/>
                <w:sz w:val="18"/>
                <w:szCs w:val="22"/>
                <w:lang w:eastAsia="en-US"/>
              </w:rPr>
            </w:pPr>
            <w:r w:rsidRPr="002A725F">
              <w:rPr>
                <w:b/>
                <w:color w:val="auto"/>
                <w:sz w:val="18"/>
                <w:szCs w:val="22"/>
                <w:lang w:eastAsia="en-US"/>
              </w:rPr>
              <w:t>N° inscription :</w:t>
            </w:r>
          </w:p>
        </w:tc>
        <w:tc>
          <w:tcPr>
            <w:tcW w:w="3496" w:type="dxa"/>
          </w:tcPr>
          <w:p w:rsidR="00E720D9" w:rsidRPr="002A725F" w:rsidRDefault="00E720D9" w:rsidP="00DF7B83">
            <w:pPr>
              <w:spacing w:line="276" w:lineRule="auto"/>
              <w:jc w:val="center"/>
              <w:rPr>
                <w:b/>
                <w:color w:val="auto"/>
                <w:sz w:val="18"/>
                <w:szCs w:val="22"/>
                <w:lang w:eastAsia="en-US"/>
              </w:rPr>
            </w:pPr>
          </w:p>
        </w:tc>
      </w:tr>
      <w:tr w:rsidR="00E720D9" w:rsidRPr="002A725F" w:rsidTr="00F56345">
        <w:tc>
          <w:tcPr>
            <w:tcW w:w="1876" w:type="dxa"/>
            <w:shd w:val="clear" w:color="auto" w:fill="F2F2F2"/>
            <w:vAlign w:val="bottom"/>
          </w:tcPr>
          <w:p w:rsidR="00E720D9" w:rsidRPr="002A725F" w:rsidRDefault="00E720D9" w:rsidP="00DF7B83">
            <w:pPr>
              <w:spacing w:after="200" w:line="276" w:lineRule="auto"/>
              <w:jc w:val="left"/>
              <w:rPr>
                <w:b/>
                <w:sz w:val="18"/>
                <w:szCs w:val="22"/>
                <w:lang w:eastAsia="en-US"/>
              </w:rPr>
            </w:pPr>
            <w:r w:rsidRPr="002A725F">
              <w:rPr>
                <w:b/>
                <w:sz w:val="18"/>
                <w:szCs w:val="22"/>
                <w:lang w:eastAsia="en-US"/>
              </w:rPr>
              <w:t>Prénom :</w:t>
            </w:r>
          </w:p>
        </w:tc>
        <w:tc>
          <w:tcPr>
            <w:tcW w:w="2944" w:type="dxa"/>
          </w:tcPr>
          <w:p w:rsidR="00E720D9" w:rsidRPr="002A725F" w:rsidRDefault="00E720D9" w:rsidP="00DF7B83">
            <w:pPr>
              <w:spacing w:line="276" w:lineRule="auto"/>
              <w:jc w:val="center"/>
              <w:rPr>
                <w:b/>
                <w:color w:val="auto"/>
                <w:sz w:val="18"/>
                <w:szCs w:val="22"/>
                <w:lang w:eastAsia="en-US"/>
              </w:rPr>
            </w:pPr>
          </w:p>
        </w:tc>
        <w:tc>
          <w:tcPr>
            <w:tcW w:w="2174" w:type="dxa"/>
            <w:shd w:val="clear" w:color="auto" w:fill="F2F2F2"/>
          </w:tcPr>
          <w:p w:rsidR="00E720D9" w:rsidRPr="002A725F" w:rsidRDefault="00E720D9" w:rsidP="00DF7B83">
            <w:pPr>
              <w:spacing w:line="276" w:lineRule="auto"/>
              <w:jc w:val="left"/>
              <w:rPr>
                <w:b/>
                <w:color w:val="auto"/>
                <w:sz w:val="18"/>
                <w:szCs w:val="22"/>
                <w:lang w:eastAsia="en-US"/>
              </w:rPr>
            </w:pPr>
            <w:r w:rsidRPr="002A725F">
              <w:rPr>
                <w:b/>
                <w:color w:val="auto"/>
                <w:sz w:val="18"/>
                <w:szCs w:val="22"/>
                <w:lang w:eastAsia="en-US"/>
              </w:rPr>
              <w:t>Centre d’examen :</w:t>
            </w:r>
          </w:p>
        </w:tc>
        <w:tc>
          <w:tcPr>
            <w:tcW w:w="3496" w:type="dxa"/>
          </w:tcPr>
          <w:p w:rsidR="00E720D9" w:rsidRPr="002A725F" w:rsidRDefault="00E720D9" w:rsidP="00DF7B83">
            <w:pPr>
              <w:spacing w:line="276" w:lineRule="auto"/>
              <w:jc w:val="center"/>
              <w:rPr>
                <w:b/>
                <w:color w:val="auto"/>
                <w:sz w:val="18"/>
                <w:szCs w:val="22"/>
                <w:lang w:eastAsia="en-US"/>
              </w:rPr>
            </w:pPr>
          </w:p>
        </w:tc>
      </w:tr>
    </w:tbl>
    <w:p w:rsidR="00E720D9" w:rsidRPr="004F0F3E" w:rsidRDefault="00E720D9" w:rsidP="006A037C">
      <w:pPr>
        <w:rPr>
          <w:sz w:val="18"/>
        </w:rPr>
      </w:pP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84"/>
        <w:gridCol w:w="1134"/>
        <w:gridCol w:w="1134"/>
        <w:gridCol w:w="4290"/>
        <w:gridCol w:w="2478"/>
      </w:tblGrid>
      <w:tr w:rsidR="00E720D9" w:rsidTr="008A7055">
        <w:tc>
          <w:tcPr>
            <w:tcW w:w="1384" w:type="dxa"/>
            <w:vAlign w:val="center"/>
          </w:tcPr>
          <w:p w:rsidR="00E720D9" w:rsidRPr="008A7055" w:rsidRDefault="00E720D9" w:rsidP="001822FE">
            <w:pPr>
              <w:pStyle w:val="Paragraphedeliste"/>
              <w:spacing w:before="120"/>
              <w:ind w:left="0"/>
              <w:jc w:val="center"/>
              <w:rPr>
                <w:b/>
                <w:sz w:val="16"/>
                <w:szCs w:val="14"/>
              </w:rPr>
            </w:pPr>
            <w:r w:rsidRPr="008A7055">
              <w:rPr>
                <w:b/>
                <w:sz w:val="16"/>
                <w:szCs w:val="14"/>
              </w:rPr>
              <w:t>Compétence</w:t>
            </w:r>
          </w:p>
        </w:tc>
        <w:tc>
          <w:tcPr>
            <w:tcW w:w="1134" w:type="dxa"/>
            <w:vAlign w:val="center"/>
          </w:tcPr>
          <w:p w:rsidR="00E720D9" w:rsidRPr="008A7055" w:rsidRDefault="00E720D9" w:rsidP="001822FE">
            <w:pPr>
              <w:pStyle w:val="Paragraphedeliste"/>
              <w:spacing w:before="120"/>
              <w:ind w:left="0"/>
              <w:jc w:val="center"/>
              <w:rPr>
                <w:b/>
                <w:sz w:val="16"/>
                <w:szCs w:val="14"/>
              </w:rPr>
            </w:pPr>
            <w:r w:rsidRPr="008A7055">
              <w:rPr>
                <w:b/>
                <w:sz w:val="16"/>
                <w:szCs w:val="14"/>
              </w:rPr>
              <w:t>Coefficient</w:t>
            </w:r>
          </w:p>
        </w:tc>
        <w:tc>
          <w:tcPr>
            <w:tcW w:w="1134" w:type="dxa"/>
            <w:vAlign w:val="center"/>
          </w:tcPr>
          <w:p w:rsidR="00E720D9" w:rsidRPr="008A7055" w:rsidRDefault="00E720D9" w:rsidP="001822FE">
            <w:pPr>
              <w:pStyle w:val="Paragraphedeliste"/>
              <w:spacing w:before="120"/>
              <w:ind w:left="0"/>
              <w:jc w:val="center"/>
              <w:rPr>
                <w:b/>
                <w:sz w:val="16"/>
                <w:szCs w:val="14"/>
              </w:rPr>
            </w:pPr>
            <w:r w:rsidRPr="008A7055">
              <w:rPr>
                <w:b/>
                <w:sz w:val="16"/>
                <w:szCs w:val="14"/>
              </w:rPr>
              <w:t>Questions</w:t>
            </w:r>
          </w:p>
        </w:tc>
        <w:tc>
          <w:tcPr>
            <w:tcW w:w="4290" w:type="dxa"/>
            <w:vAlign w:val="center"/>
          </w:tcPr>
          <w:p w:rsidR="00E720D9" w:rsidRPr="008A7055" w:rsidRDefault="00E720D9" w:rsidP="001822FE">
            <w:pPr>
              <w:pStyle w:val="Paragraphedeliste"/>
              <w:spacing w:before="120"/>
              <w:ind w:left="0"/>
              <w:jc w:val="center"/>
              <w:rPr>
                <w:b/>
                <w:sz w:val="16"/>
                <w:szCs w:val="14"/>
              </w:rPr>
            </w:pPr>
            <w:r w:rsidRPr="008A7055">
              <w:rPr>
                <w:b/>
                <w:sz w:val="16"/>
                <w:szCs w:val="14"/>
              </w:rPr>
              <w:t>Observables</w:t>
            </w:r>
          </w:p>
        </w:tc>
        <w:tc>
          <w:tcPr>
            <w:tcW w:w="2478" w:type="dxa"/>
            <w:vAlign w:val="center"/>
          </w:tcPr>
          <w:p w:rsidR="00E720D9" w:rsidRDefault="00E720D9" w:rsidP="001822FE">
            <w:pPr>
              <w:pStyle w:val="Paragraphedeliste"/>
              <w:spacing w:before="120"/>
              <w:ind w:left="0"/>
              <w:jc w:val="center"/>
              <w:rPr>
                <w:b/>
              </w:rPr>
            </w:pPr>
            <w:r>
              <w:rPr>
                <w:b/>
              </w:rPr>
              <w:t>Niveau d’acquisition</w:t>
            </w:r>
          </w:p>
          <w:p w:rsidR="00E720D9" w:rsidRDefault="00E720D9" w:rsidP="001822FE">
            <w:pPr>
              <w:pStyle w:val="Paragraphedeliste"/>
              <w:spacing w:before="120"/>
              <w:ind w:left="0"/>
              <w:jc w:val="center"/>
              <w:rPr>
                <w:b/>
              </w:rPr>
            </w:pPr>
            <w:r>
              <w:rPr>
                <w:b/>
              </w:rPr>
              <w:t>A        B        C        D</w:t>
            </w:r>
          </w:p>
        </w:tc>
      </w:tr>
      <w:tr w:rsidR="00E720D9" w:rsidTr="008A7055">
        <w:tc>
          <w:tcPr>
            <w:tcW w:w="1384" w:type="dxa"/>
            <w:vAlign w:val="center"/>
          </w:tcPr>
          <w:p w:rsidR="00E720D9" w:rsidRPr="008A7055" w:rsidRDefault="00E720D9" w:rsidP="00DF7B83">
            <w:pPr>
              <w:pStyle w:val="Paragraphedeliste"/>
              <w:spacing w:before="120"/>
              <w:ind w:left="0"/>
              <w:jc w:val="center"/>
              <w:rPr>
                <w:b/>
                <w:sz w:val="16"/>
                <w:szCs w:val="14"/>
              </w:rPr>
            </w:pPr>
            <w:r w:rsidRPr="008A7055">
              <w:rPr>
                <w:b/>
                <w:i/>
                <w:sz w:val="16"/>
                <w:szCs w:val="14"/>
              </w:rPr>
              <w:t xml:space="preserve">S’approprier </w:t>
            </w:r>
          </w:p>
        </w:tc>
        <w:tc>
          <w:tcPr>
            <w:tcW w:w="1134" w:type="dxa"/>
            <w:vAlign w:val="center"/>
          </w:tcPr>
          <w:p w:rsidR="00E720D9" w:rsidRDefault="00E720D9" w:rsidP="00C23FB8">
            <w:pPr>
              <w:pStyle w:val="Paragraphedeliste"/>
              <w:spacing w:before="120"/>
              <w:ind w:left="0"/>
              <w:jc w:val="center"/>
              <w:rPr>
                <w:b/>
              </w:rPr>
            </w:pPr>
            <w:r>
              <w:rPr>
                <w:b/>
              </w:rPr>
              <w:t>1</w:t>
            </w:r>
          </w:p>
        </w:tc>
        <w:tc>
          <w:tcPr>
            <w:tcW w:w="1134" w:type="dxa"/>
            <w:vAlign w:val="center"/>
          </w:tcPr>
          <w:p w:rsidR="00E720D9" w:rsidRPr="001822FE" w:rsidRDefault="00E720D9" w:rsidP="00C23FB8">
            <w:pPr>
              <w:jc w:val="center"/>
              <w:rPr>
                <w:rFonts w:eastAsia="MS ??"/>
                <w:b/>
                <w:sz w:val="16"/>
                <w:szCs w:val="16"/>
              </w:rPr>
            </w:pPr>
            <w:r w:rsidRPr="001822FE">
              <w:rPr>
                <w:rFonts w:eastAsia="MS ??"/>
                <w:b/>
                <w:sz w:val="16"/>
                <w:szCs w:val="16"/>
              </w:rPr>
              <w:t>A.1.1</w:t>
            </w:r>
          </w:p>
          <w:p w:rsidR="00E720D9" w:rsidRPr="001822FE" w:rsidRDefault="00E720D9" w:rsidP="00C23FB8">
            <w:pPr>
              <w:jc w:val="center"/>
              <w:rPr>
                <w:rFonts w:eastAsia="MS ??"/>
                <w:b/>
                <w:sz w:val="16"/>
                <w:szCs w:val="16"/>
              </w:rPr>
            </w:pPr>
            <w:r w:rsidRPr="001822FE">
              <w:rPr>
                <w:rFonts w:eastAsia="MS ??"/>
                <w:b/>
                <w:sz w:val="16"/>
                <w:szCs w:val="16"/>
              </w:rPr>
              <w:t>A.1.2</w:t>
            </w:r>
          </w:p>
          <w:p w:rsidR="00E720D9" w:rsidRPr="001822FE" w:rsidRDefault="00E720D9" w:rsidP="00C23FB8">
            <w:pPr>
              <w:jc w:val="center"/>
              <w:rPr>
                <w:b/>
                <w:sz w:val="16"/>
                <w:szCs w:val="16"/>
              </w:rPr>
            </w:pPr>
            <w:r w:rsidRPr="001822FE">
              <w:rPr>
                <w:b/>
                <w:sz w:val="16"/>
                <w:szCs w:val="16"/>
              </w:rPr>
              <w:t>A.2</w:t>
            </w:r>
          </w:p>
          <w:p w:rsidR="00E720D9" w:rsidRPr="001822FE" w:rsidRDefault="00E720D9" w:rsidP="00C23FB8">
            <w:pPr>
              <w:jc w:val="center"/>
              <w:rPr>
                <w:b/>
                <w:sz w:val="16"/>
                <w:szCs w:val="16"/>
              </w:rPr>
            </w:pPr>
            <w:r w:rsidRPr="001822FE">
              <w:rPr>
                <w:b/>
                <w:sz w:val="16"/>
                <w:szCs w:val="16"/>
              </w:rPr>
              <w:t>B.1</w:t>
            </w:r>
          </w:p>
        </w:tc>
        <w:tc>
          <w:tcPr>
            <w:tcW w:w="4290" w:type="dxa"/>
          </w:tcPr>
          <w:p w:rsidR="00E720D9" w:rsidRPr="005D4F93" w:rsidRDefault="00E720D9" w:rsidP="00635BCC">
            <w:pPr>
              <w:numPr>
                <w:ilvl w:val="0"/>
                <w:numId w:val="17"/>
              </w:numPr>
              <w:tabs>
                <w:tab w:val="clear" w:pos="360"/>
                <w:tab w:val="num" w:pos="176"/>
              </w:tabs>
              <w:spacing w:line="240" w:lineRule="auto"/>
              <w:ind w:left="176" w:hanging="176"/>
              <w:jc w:val="left"/>
              <w:rPr>
                <w:i/>
              </w:rPr>
            </w:pPr>
            <w:r w:rsidRPr="005D4F93">
              <w:rPr>
                <w:i/>
              </w:rPr>
              <w:t>comprendre la prob</w:t>
            </w:r>
            <w:r>
              <w:rPr>
                <w:i/>
              </w:rPr>
              <w:t>lématique du travail à réaliser</w:t>
            </w:r>
          </w:p>
          <w:p w:rsidR="00E720D9" w:rsidRPr="005D4F93" w:rsidRDefault="00E720D9" w:rsidP="00635BCC">
            <w:pPr>
              <w:numPr>
                <w:ilvl w:val="0"/>
                <w:numId w:val="17"/>
              </w:numPr>
              <w:tabs>
                <w:tab w:val="clear" w:pos="360"/>
                <w:tab w:val="num" w:pos="176"/>
              </w:tabs>
              <w:spacing w:line="240" w:lineRule="auto"/>
              <w:ind w:left="176" w:hanging="176"/>
              <w:jc w:val="left"/>
              <w:rPr>
                <w:i/>
              </w:rPr>
            </w:pPr>
            <w:r w:rsidRPr="005D4F93">
              <w:rPr>
                <w:i/>
              </w:rPr>
              <w:t>adopter une attitude critique vis-à-vis de l’information</w:t>
            </w:r>
          </w:p>
          <w:p w:rsidR="00E720D9" w:rsidRPr="005D4F93" w:rsidRDefault="00E720D9" w:rsidP="00635BCC">
            <w:pPr>
              <w:numPr>
                <w:ilvl w:val="0"/>
                <w:numId w:val="17"/>
              </w:numPr>
              <w:tabs>
                <w:tab w:val="clear" w:pos="360"/>
                <w:tab w:val="num" w:pos="176"/>
              </w:tabs>
              <w:spacing w:line="240" w:lineRule="auto"/>
              <w:ind w:left="176" w:hanging="176"/>
              <w:jc w:val="left"/>
              <w:rPr>
                <w:i/>
              </w:rPr>
            </w:pPr>
            <w:r w:rsidRPr="005D4F93">
              <w:rPr>
                <w:i/>
              </w:rPr>
              <w:t>rechercher, extraire et organiser l’information en lien avec la problématique</w:t>
            </w:r>
          </w:p>
          <w:p w:rsidR="00E720D9" w:rsidRDefault="00E720D9" w:rsidP="00635BCC">
            <w:pPr>
              <w:pStyle w:val="Paragraphedeliste"/>
              <w:ind w:left="0"/>
              <w:jc w:val="left"/>
            </w:pPr>
          </w:p>
        </w:tc>
        <w:tc>
          <w:tcPr>
            <w:tcW w:w="2478" w:type="dxa"/>
          </w:tcPr>
          <w:p w:rsidR="00E720D9" w:rsidRPr="00B61A21" w:rsidRDefault="00DB7F86" w:rsidP="00DF7B83">
            <w:pPr>
              <w:spacing w:before="120"/>
              <w:rPr>
                <w:rFonts w:ascii="Wingdings" w:hAnsi="Wingdings" w:cs="Calibri"/>
              </w:rPr>
            </w:pPr>
            <w:r w:rsidRPr="00DB7F86">
              <w:rPr>
                <w:noProof/>
              </w:rPr>
              <w:pict>
                <v:rect id="Rectangle 7" o:spid="_x0000_s1035" style="position:absolute;left:0;text-align:left;margin-left:92.95pt;margin-top:16.55pt;width:15pt;height:15.75pt;z-index:25164953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" strokeweight="2pt">
                  <v:path arrowok="t"/>
                </v:rect>
              </w:pict>
            </w:r>
            <w:r w:rsidRPr="00DB7F86">
              <w:rPr>
                <w:noProof/>
              </w:rPr>
              <w:pict>
                <v:rect id="Rectangle 1" o:spid="_x0000_s1036" style="position:absolute;left:0;text-align:left;margin-left:3.45pt;margin-top:16.85pt;width:15pt;height:15.75pt;z-index:25164646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" strokeweight="2pt">
                  <v:path arrowok="t"/>
                </v:rect>
              </w:pict>
            </w:r>
            <w:r w:rsidRPr="00DB7F86">
              <w:rPr>
                <w:noProof/>
              </w:rPr>
              <w:pict>
                <v:rect id="Rectangle 6" o:spid="_x0000_s1037" style="position:absolute;left:0;text-align:left;margin-left:65.2pt;margin-top:16.5pt;width:15pt;height:15.75pt;z-index:25164851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" strokeweight="2pt">
                  <v:path arrowok="t"/>
                </v:rect>
              </w:pict>
            </w:r>
            <w:r w:rsidRPr="00DB7F86">
              <w:rPr>
                <w:noProof/>
              </w:rPr>
              <w:pict>
                <v:rect id="Rectangle 5" o:spid="_x0000_s1038" style="position:absolute;left:0;text-align:left;margin-left:34.45pt;margin-top:16.5pt;width:15pt;height:15.75pt;z-index:25164748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" strokeweight="2pt">
                  <v:path arrowok="t"/>
                </v:rect>
              </w:pict>
            </w:r>
          </w:p>
        </w:tc>
      </w:tr>
      <w:tr w:rsidR="00E720D9" w:rsidTr="008A7055">
        <w:tc>
          <w:tcPr>
            <w:tcW w:w="1384" w:type="dxa"/>
            <w:vAlign w:val="center"/>
          </w:tcPr>
          <w:p w:rsidR="00E720D9" w:rsidRPr="008A7055" w:rsidRDefault="00E720D9" w:rsidP="00DF7B83">
            <w:pPr>
              <w:pStyle w:val="Paragraphedeliste"/>
              <w:spacing w:before="120"/>
              <w:ind w:left="0"/>
              <w:jc w:val="center"/>
              <w:rPr>
                <w:b/>
                <w:sz w:val="16"/>
                <w:szCs w:val="14"/>
              </w:rPr>
            </w:pPr>
            <w:r w:rsidRPr="008A7055">
              <w:rPr>
                <w:b/>
                <w:i/>
                <w:sz w:val="16"/>
                <w:szCs w:val="14"/>
              </w:rPr>
              <w:t>Analyser</w:t>
            </w:r>
          </w:p>
        </w:tc>
        <w:tc>
          <w:tcPr>
            <w:tcW w:w="1134" w:type="dxa"/>
            <w:vAlign w:val="center"/>
          </w:tcPr>
          <w:p w:rsidR="00E720D9" w:rsidRDefault="00E720D9" w:rsidP="00C23FB8">
            <w:pPr>
              <w:spacing w:before="120"/>
              <w:jc w:val="center"/>
              <w:rPr>
                <w:b/>
              </w:rPr>
            </w:pPr>
            <w:r>
              <w:rPr>
                <w:b/>
              </w:rPr>
              <w:t>2</w:t>
            </w:r>
          </w:p>
        </w:tc>
        <w:tc>
          <w:tcPr>
            <w:tcW w:w="1134" w:type="dxa"/>
            <w:vAlign w:val="center"/>
          </w:tcPr>
          <w:p w:rsidR="00E720D9" w:rsidRPr="001822FE" w:rsidRDefault="00E720D9" w:rsidP="00C23FB8">
            <w:pPr>
              <w:jc w:val="center"/>
              <w:rPr>
                <w:b/>
                <w:sz w:val="16"/>
                <w:szCs w:val="16"/>
              </w:rPr>
            </w:pPr>
            <w:r w:rsidRPr="001822FE">
              <w:rPr>
                <w:b/>
                <w:sz w:val="16"/>
                <w:szCs w:val="16"/>
              </w:rPr>
              <w:t>A.3.1</w:t>
            </w:r>
          </w:p>
          <w:p w:rsidR="00E720D9" w:rsidRPr="001822FE" w:rsidRDefault="00E720D9" w:rsidP="00C23FB8">
            <w:pPr>
              <w:jc w:val="center"/>
              <w:rPr>
                <w:b/>
                <w:sz w:val="16"/>
                <w:szCs w:val="16"/>
              </w:rPr>
            </w:pPr>
            <w:r w:rsidRPr="001822FE">
              <w:rPr>
                <w:b/>
                <w:sz w:val="16"/>
                <w:szCs w:val="16"/>
              </w:rPr>
              <w:t>A.4.3</w:t>
            </w:r>
          </w:p>
          <w:p w:rsidR="00E720D9" w:rsidRPr="001822FE" w:rsidRDefault="00E720D9" w:rsidP="00C23FB8">
            <w:pPr>
              <w:jc w:val="center"/>
              <w:rPr>
                <w:rFonts w:eastAsia="MS ??"/>
                <w:b/>
                <w:sz w:val="16"/>
                <w:szCs w:val="16"/>
              </w:rPr>
            </w:pPr>
            <w:r w:rsidRPr="001822FE">
              <w:rPr>
                <w:rFonts w:eastAsia="MS ??"/>
                <w:b/>
                <w:sz w:val="16"/>
                <w:szCs w:val="16"/>
              </w:rPr>
              <w:t>A.4.5</w:t>
            </w:r>
          </w:p>
          <w:p w:rsidR="00E720D9" w:rsidRPr="001822FE" w:rsidRDefault="00E720D9" w:rsidP="00C23FB8">
            <w:pPr>
              <w:jc w:val="center"/>
              <w:rPr>
                <w:b/>
                <w:sz w:val="16"/>
                <w:szCs w:val="16"/>
              </w:rPr>
            </w:pPr>
            <w:r w:rsidRPr="001822FE">
              <w:rPr>
                <w:b/>
                <w:sz w:val="16"/>
                <w:szCs w:val="16"/>
              </w:rPr>
              <w:t>B.2</w:t>
            </w:r>
          </w:p>
          <w:p w:rsidR="00E720D9" w:rsidRPr="001822FE" w:rsidRDefault="00E720D9" w:rsidP="00165BC8">
            <w:pPr>
              <w:jc w:val="center"/>
              <w:rPr>
                <w:b/>
                <w:sz w:val="16"/>
                <w:szCs w:val="16"/>
              </w:rPr>
            </w:pPr>
            <w:r w:rsidRPr="001822FE">
              <w:rPr>
                <w:b/>
                <w:sz w:val="16"/>
                <w:szCs w:val="16"/>
              </w:rPr>
              <w:t>B.3</w:t>
            </w:r>
          </w:p>
        </w:tc>
        <w:tc>
          <w:tcPr>
            <w:tcW w:w="4290" w:type="dxa"/>
          </w:tcPr>
          <w:p w:rsidR="00E720D9" w:rsidRPr="005D4F93" w:rsidRDefault="00E720D9" w:rsidP="00635BCC">
            <w:pPr>
              <w:numPr>
                <w:ilvl w:val="0"/>
                <w:numId w:val="17"/>
              </w:numPr>
              <w:tabs>
                <w:tab w:val="clear" w:pos="360"/>
                <w:tab w:val="num" w:pos="176"/>
              </w:tabs>
              <w:spacing w:line="240" w:lineRule="auto"/>
              <w:ind w:left="176" w:hanging="176"/>
              <w:jc w:val="left"/>
              <w:rPr>
                <w:i/>
              </w:rPr>
            </w:pPr>
            <w:r w:rsidRPr="005D4F93">
              <w:rPr>
                <w:i/>
              </w:rPr>
              <w:t>choisir un protocole/dispositif expérimental</w:t>
            </w:r>
          </w:p>
          <w:p w:rsidR="00E720D9" w:rsidRPr="005D4F93" w:rsidRDefault="00E720D9" w:rsidP="00635BCC">
            <w:pPr>
              <w:numPr>
                <w:ilvl w:val="0"/>
                <w:numId w:val="17"/>
              </w:numPr>
              <w:tabs>
                <w:tab w:val="clear" w:pos="360"/>
                <w:tab w:val="num" w:pos="176"/>
              </w:tabs>
              <w:spacing w:line="240" w:lineRule="auto"/>
              <w:ind w:left="176" w:hanging="176"/>
              <w:jc w:val="left"/>
              <w:rPr>
                <w:i/>
              </w:rPr>
            </w:pPr>
            <w:r w:rsidRPr="005D4F93">
              <w:rPr>
                <w:i/>
              </w:rPr>
              <w:t>formuler une hypothèse</w:t>
            </w:r>
          </w:p>
          <w:p w:rsidR="00E720D9" w:rsidRPr="005D4F93" w:rsidRDefault="00E720D9" w:rsidP="00635BCC">
            <w:pPr>
              <w:numPr>
                <w:ilvl w:val="0"/>
                <w:numId w:val="17"/>
              </w:numPr>
              <w:tabs>
                <w:tab w:val="clear" w:pos="360"/>
                <w:tab w:val="num" w:pos="176"/>
              </w:tabs>
              <w:spacing w:line="240" w:lineRule="auto"/>
              <w:ind w:left="176" w:hanging="176"/>
              <w:jc w:val="left"/>
              <w:rPr>
                <w:i/>
              </w:rPr>
            </w:pPr>
            <w:r w:rsidRPr="005D4F93">
              <w:rPr>
                <w:i/>
              </w:rPr>
              <w:t>proposer une stratégie pour répondre à la problématique</w:t>
            </w:r>
          </w:p>
          <w:p w:rsidR="00E720D9" w:rsidRDefault="00E720D9" w:rsidP="00635BCC">
            <w:pPr>
              <w:numPr>
                <w:ilvl w:val="0"/>
                <w:numId w:val="17"/>
              </w:numPr>
              <w:tabs>
                <w:tab w:val="clear" w:pos="360"/>
                <w:tab w:val="num" w:pos="176"/>
              </w:tabs>
              <w:spacing w:line="240" w:lineRule="auto"/>
              <w:ind w:left="176" w:hanging="176"/>
              <w:jc w:val="left"/>
              <w:rPr>
                <w:i/>
              </w:rPr>
            </w:pPr>
            <w:r w:rsidRPr="002340FB">
              <w:rPr>
                <w:i/>
              </w:rPr>
              <w:t>proposer une modélisation</w:t>
            </w:r>
          </w:p>
          <w:p w:rsidR="00E720D9" w:rsidRPr="002340FB" w:rsidRDefault="00E720D9" w:rsidP="00635BCC">
            <w:pPr>
              <w:spacing w:line="240" w:lineRule="auto"/>
              <w:ind w:left="176"/>
              <w:jc w:val="left"/>
              <w:rPr>
                <w:i/>
              </w:rPr>
            </w:pPr>
          </w:p>
        </w:tc>
        <w:tc>
          <w:tcPr>
            <w:tcW w:w="2478" w:type="dxa"/>
          </w:tcPr>
          <w:p w:rsidR="00E720D9" w:rsidRDefault="00DB7F86" w:rsidP="00DF7B83">
            <w:pPr>
              <w:spacing w:before="120"/>
              <w:rPr>
                <w:rFonts w:ascii="Arial Narrow" w:hAnsi="Arial Narrow"/>
              </w:rPr>
            </w:pPr>
            <w:r w:rsidRPr="00DB7F86">
              <w:rPr>
                <w:noProof/>
              </w:rPr>
              <w:pict>
                <v:rect id="Rectangle 11" o:spid="_x0000_s1039" style="position:absolute;left:0;text-align:left;margin-left:92.55pt;margin-top:14.85pt;width:15pt;height:15.75pt;z-index:25165363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" strokeweight="2pt">
                  <v:path arrowok="t"/>
                </v:rect>
              </w:pict>
            </w:r>
            <w:r w:rsidRPr="00DB7F86">
              <w:rPr>
                <w:noProof/>
              </w:rPr>
              <w:pict>
                <v:rect id="Rectangle 10" o:spid="_x0000_s1040" style="position:absolute;left:0;text-align:left;margin-left:64.8pt;margin-top:14.75pt;width:15pt;height:15.75pt;z-index:25165260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" strokeweight="2pt">
                  <v:path arrowok="t"/>
                </v:rect>
              </w:pict>
            </w:r>
            <w:r w:rsidRPr="00DB7F86">
              <w:rPr>
                <w:noProof/>
              </w:rPr>
              <w:pict>
                <v:rect id="Rectangle 9" o:spid="_x0000_s1041" style="position:absolute;left:0;text-align:left;margin-left:34.05pt;margin-top:14.75pt;width:15pt;height:15.75pt;z-index:25165158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" strokeweight="2pt">
                  <v:path arrowok="t"/>
                </v:rect>
              </w:pict>
            </w:r>
            <w:r w:rsidRPr="00DB7F86">
              <w:rPr>
                <w:noProof/>
              </w:rPr>
              <w:pict>
                <v:rect id="Rectangle 8" o:spid="_x0000_s1042" style="position:absolute;left:0;text-align:left;margin-left:3.05pt;margin-top:15.15pt;width:15pt;height:15.75pt;z-index:25165056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" strokeweight="2pt">
                  <v:path arrowok="t"/>
                </v:rect>
              </w:pict>
            </w:r>
          </w:p>
        </w:tc>
      </w:tr>
      <w:tr w:rsidR="00E720D9" w:rsidTr="008A7055">
        <w:tc>
          <w:tcPr>
            <w:tcW w:w="1384" w:type="dxa"/>
            <w:vAlign w:val="center"/>
          </w:tcPr>
          <w:p w:rsidR="00E720D9" w:rsidRPr="008A7055" w:rsidRDefault="00E720D9" w:rsidP="00DF7B83">
            <w:pPr>
              <w:pStyle w:val="Paragraphedeliste"/>
              <w:spacing w:before="120"/>
              <w:ind w:left="0"/>
              <w:jc w:val="center"/>
              <w:rPr>
                <w:b/>
                <w:sz w:val="16"/>
                <w:szCs w:val="14"/>
              </w:rPr>
            </w:pPr>
            <w:r w:rsidRPr="008A7055">
              <w:rPr>
                <w:b/>
                <w:i/>
                <w:sz w:val="16"/>
                <w:szCs w:val="14"/>
              </w:rPr>
              <w:t xml:space="preserve">Réaliser </w:t>
            </w:r>
          </w:p>
        </w:tc>
        <w:tc>
          <w:tcPr>
            <w:tcW w:w="1134" w:type="dxa"/>
            <w:vAlign w:val="center"/>
          </w:tcPr>
          <w:p w:rsidR="00E720D9" w:rsidRDefault="00E720D9" w:rsidP="00C23FB8">
            <w:pPr>
              <w:pStyle w:val="Paragraphedeliste"/>
              <w:spacing w:before="120"/>
              <w:ind w:left="0"/>
              <w:jc w:val="center"/>
              <w:rPr>
                <w:b/>
              </w:rPr>
            </w:pPr>
            <w:r>
              <w:rPr>
                <w:b/>
              </w:rPr>
              <w:t>3</w:t>
            </w:r>
          </w:p>
        </w:tc>
        <w:tc>
          <w:tcPr>
            <w:tcW w:w="1134" w:type="dxa"/>
            <w:vAlign w:val="center"/>
          </w:tcPr>
          <w:p w:rsidR="00E720D9" w:rsidRPr="001822FE" w:rsidRDefault="00E720D9" w:rsidP="00C23FB8">
            <w:pPr>
              <w:jc w:val="center"/>
              <w:rPr>
                <w:rFonts w:eastAsia="MS ??"/>
                <w:b/>
                <w:sz w:val="16"/>
                <w:szCs w:val="16"/>
              </w:rPr>
            </w:pPr>
            <w:r w:rsidRPr="001822FE">
              <w:rPr>
                <w:rFonts w:eastAsia="MS ??"/>
                <w:b/>
                <w:sz w:val="16"/>
                <w:szCs w:val="16"/>
              </w:rPr>
              <w:t xml:space="preserve">   A.3.3</w:t>
            </w:r>
          </w:p>
          <w:p w:rsidR="00E720D9" w:rsidRPr="001822FE" w:rsidRDefault="00E720D9" w:rsidP="00C23FB8">
            <w:pPr>
              <w:jc w:val="center"/>
              <w:rPr>
                <w:rFonts w:eastAsia="MS ??"/>
                <w:b/>
                <w:sz w:val="16"/>
                <w:szCs w:val="16"/>
              </w:rPr>
            </w:pPr>
            <w:r w:rsidRPr="001822FE">
              <w:rPr>
                <w:rFonts w:eastAsia="MS ??"/>
                <w:b/>
                <w:sz w:val="16"/>
                <w:szCs w:val="16"/>
              </w:rPr>
              <w:t xml:space="preserve">   A.4.4</w:t>
            </w:r>
          </w:p>
          <w:p w:rsidR="00E720D9" w:rsidRDefault="00E720D9" w:rsidP="00165BC8">
            <w:pPr>
              <w:jc w:val="center"/>
              <w:rPr>
                <w:rFonts w:eastAsia="MS ??"/>
                <w:b/>
                <w:sz w:val="16"/>
                <w:szCs w:val="16"/>
              </w:rPr>
            </w:pPr>
            <w:r w:rsidRPr="001822FE">
              <w:rPr>
                <w:rFonts w:eastAsia="MS ??"/>
                <w:b/>
                <w:sz w:val="16"/>
                <w:szCs w:val="16"/>
              </w:rPr>
              <w:t>B.3</w:t>
            </w:r>
          </w:p>
          <w:p w:rsidR="00E720D9" w:rsidRPr="001822FE" w:rsidRDefault="00E720D9" w:rsidP="00165BC8">
            <w:pPr>
              <w:jc w:val="center"/>
              <w:rPr>
                <w:rFonts w:eastAsia="MS ??"/>
                <w:b/>
                <w:sz w:val="16"/>
                <w:szCs w:val="16"/>
              </w:rPr>
            </w:pPr>
          </w:p>
          <w:p w:rsidR="00E720D9" w:rsidRPr="001822FE" w:rsidRDefault="00E720D9" w:rsidP="008A7055">
            <w:pPr>
              <w:jc w:val="center"/>
              <w:rPr>
                <w:rFonts w:eastAsia="MS ??"/>
                <w:b/>
                <w:sz w:val="16"/>
                <w:szCs w:val="16"/>
              </w:rPr>
            </w:pPr>
            <w:r w:rsidRPr="001822FE">
              <w:rPr>
                <w:rFonts w:eastAsia="MS ??"/>
                <w:b/>
                <w:sz w:val="16"/>
                <w:szCs w:val="16"/>
              </w:rPr>
              <w:t>Appel 3</w:t>
            </w:r>
          </w:p>
          <w:p w:rsidR="00E720D9" w:rsidRDefault="00E720D9" w:rsidP="008A7055">
            <w:pPr>
              <w:jc w:val="center"/>
              <w:rPr>
                <w:rFonts w:eastAsia="MS ??"/>
                <w:b/>
                <w:sz w:val="16"/>
                <w:szCs w:val="16"/>
              </w:rPr>
            </w:pPr>
            <w:r w:rsidRPr="001822FE">
              <w:rPr>
                <w:rFonts w:eastAsia="MS ??"/>
                <w:b/>
                <w:sz w:val="16"/>
                <w:szCs w:val="16"/>
              </w:rPr>
              <w:t>Appel 4</w:t>
            </w:r>
          </w:p>
          <w:p w:rsidR="00E720D9" w:rsidRPr="001822FE" w:rsidRDefault="00E720D9" w:rsidP="008A7055">
            <w:pPr>
              <w:jc w:val="center"/>
              <w:rPr>
                <w:rFonts w:eastAsia="MS ??"/>
                <w:b/>
                <w:sz w:val="16"/>
                <w:szCs w:val="16"/>
              </w:rPr>
            </w:pPr>
            <w:r w:rsidRPr="001822FE">
              <w:rPr>
                <w:rFonts w:eastAsia="MS ??"/>
                <w:b/>
                <w:sz w:val="16"/>
                <w:szCs w:val="16"/>
              </w:rPr>
              <w:t>Appel 5</w:t>
            </w:r>
          </w:p>
          <w:p w:rsidR="00E720D9" w:rsidRPr="001822FE" w:rsidRDefault="00E720D9" w:rsidP="00C23FB8">
            <w:pPr>
              <w:jc w:val="center"/>
              <w:rPr>
                <w:rFonts w:eastAsia="MS ??"/>
                <w:b/>
                <w:sz w:val="16"/>
                <w:szCs w:val="16"/>
              </w:rPr>
            </w:pPr>
            <w:r w:rsidRPr="001822FE">
              <w:rPr>
                <w:rFonts w:eastAsia="MS ??"/>
                <w:b/>
                <w:sz w:val="16"/>
                <w:szCs w:val="16"/>
              </w:rPr>
              <w:t>Appel 7</w:t>
            </w:r>
          </w:p>
        </w:tc>
        <w:tc>
          <w:tcPr>
            <w:tcW w:w="4290" w:type="dxa"/>
          </w:tcPr>
          <w:p w:rsidR="00E720D9" w:rsidRPr="005D4F93" w:rsidRDefault="00E720D9" w:rsidP="00635BCC">
            <w:pPr>
              <w:numPr>
                <w:ilvl w:val="0"/>
                <w:numId w:val="18"/>
              </w:numPr>
              <w:tabs>
                <w:tab w:val="clear" w:pos="360"/>
                <w:tab w:val="num" w:pos="176"/>
              </w:tabs>
              <w:spacing w:line="240" w:lineRule="auto"/>
              <w:ind w:left="176" w:hanging="176"/>
              <w:jc w:val="left"/>
              <w:rPr>
                <w:i/>
              </w:rPr>
            </w:pPr>
            <w:r w:rsidRPr="005D4F93">
              <w:rPr>
                <w:i/>
              </w:rPr>
              <w:t>organiser son poste de travail</w:t>
            </w:r>
          </w:p>
          <w:p w:rsidR="00E720D9" w:rsidRPr="005D4F93" w:rsidRDefault="00E720D9" w:rsidP="00635BCC">
            <w:pPr>
              <w:numPr>
                <w:ilvl w:val="0"/>
                <w:numId w:val="18"/>
              </w:numPr>
              <w:tabs>
                <w:tab w:val="clear" w:pos="360"/>
                <w:tab w:val="num" w:pos="176"/>
              </w:tabs>
              <w:spacing w:line="240" w:lineRule="auto"/>
              <w:ind w:left="176" w:hanging="176"/>
              <w:jc w:val="left"/>
              <w:rPr>
                <w:i/>
              </w:rPr>
            </w:pPr>
            <w:r w:rsidRPr="005D4F93">
              <w:rPr>
                <w:i/>
              </w:rPr>
              <w:t>choisir le matériel</w:t>
            </w:r>
          </w:p>
          <w:p w:rsidR="00E720D9" w:rsidRDefault="00E720D9" w:rsidP="00635BCC">
            <w:pPr>
              <w:numPr>
                <w:ilvl w:val="0"/>
                <w:numId w:val="18"/>
              </w:numPr>
              <w:tabs>
                <w:tab w:val="clear" w:pos="360"/>
                <w:tab w:val="num" w:pos="176"/>
              </w:tabs>
              <w:spacing w:line="240" w:lineRule="auto"/>
              <w:ind w:left="176" w:hanging="176"/>
              <w:jc w:val="left"/>
              <w:rPr>
                <w:i/>
              </w:rPr>
            </w:pPr>
            <w:r w:rsidRPr="005D4F93">
              <w:rPr>
                <w:i/>
              </w:rPr>
              <w:t>effectuer des relevés expérimentaux</w:t>
            </w:r>
          </w:p>
          <w:p w:rsidR="00E720D9" w:rsidRPr="002340FB" w:rsidRDefault="00E720D9" w:rsidP="00635BCC">
            <w:pPr>
              <w:numPr>
                <w:ilvl w:val="0"/>
                <w:numId w:val="18"/>
              </w:numPr>
              <w:tabs>
                <w:tab w:val="clear" w:pos="360"/>
                <w:tab w:val="num" w:pos="176"/>
              </w:tabs>
              <w:spacing w:line="240" w:lineRule="auto"/>
              <w:ind w:left="176" w:hanging="176"/>
              <w:jc w:val="left"/>
              <w:rPr>
                <w:i/>
              </w:rPr>
            </w:pPr>
            <w:r>
              <w:rPr>
                <w:i/>
              </w:rPr>
              <w:t>d</w:t>
            </w:r>
            <w:r w:rsidRPr="002340FB">
              <w:rPr>
                <w:i/>
              </w:rPr>
              <w:t>essiner un schéma de dispositif expérimental</w:t>
            </w:r>
          </w:p>
          <w:p w:rsidR="00E720D9" w:rsidRPr="005D4F93" w:rsidRDefault="00E720D9" w:rsidP="00635BCC">
            <w:pPr>
              <w:numPr>
                <w:ilvl w:val="0"/>
                <w:numId w:val="18"/>
              </w:numPr>
              <w:tabs>
                <w:tab w:val="clear" w:pos="360"/>
                <w:tab w:val="num" w:pos="176"/>
              </w:tabs>
              <w:spacing w:line="240" w:lineRule="auto"/>
              <w:ind w:left="176" w:hanging="176"/>
              <w:jc w:val="left"/>
              <w:rPr>
                <w:i/>
              </w:rPr>
            </w:pPr>
            <w:r w:rsidRPr="005D4F93">
              <w:rPr>
                <w:i/>
              </w:rPr>
              <w:t xml:space="preserve">mettre en </w:t>
            </w:r>
            <w:r>
              <w:rPr>
                <w:i/>
              </w:rPr>
              <w:t>œuvre un protocole expérimental</w:t>
            </w:r>
          </w:p>
          <w:p w:rsidR="00E720D9" w:rsidRDefault="00E720D9" w:rsidP="00635BCC">
            <w:pPr>
              <w:numPr>
                <w:ilvl w:val="0"/>
                <w:numId w:val="18"/>
              </w:numPr>
              <w:tabs>
                <w:tab w:val="clear" w:pos="360"/>
                <w:tab w:val="num" w:pos="176"/>
              </w:tabs>
              <w:spacing w:line="240" w:lineRule="auto"/>
              <w:ind w:left="176" w:hanging="176"/>
              <w:jc w:val="left"/>
              <w:rPr>
                <w:i/>
              </w:rPr>
            </w:pPr>
            <w:r w:rsidRPr="005D4F93">
              <w:rPr>
                <w:i/>
              </w:rPr>
              <w:t>utiliser le matériel choisi ou mis à sa disposition</w:t>
            </w:r>
          </w:p>
          <w:p w:rsidR="00E720D9" w:rsidRDefault="00E720D9" w:rsidP="00635BCC">
            <w:pPr>
              <w:numPr>
                <w:ilvl w:val="0"/>
                <w:numId w:val="18"/>
              </w:numPr>
              <w:tabs>
                <w:tab w:val="clear" w:pos="360"/>
                <w:tab w:val="num" w:pos="176"/>
              </w:tabs>
              <w:spacing w:line="240" w:lineRule="auto"/>
              <w:ind w:left="176" w:hanging="176"/>
              <w:jc w:val="left"/>
              <w:rPr>
                <w:i/>
              </w:rPr>
            </w:pPr>
            <w:r w:rsidRPr="005D4F93">
              <w:rPr>
                <w:i/>
              </w:rPr>
              <w:t>manipuler avec assurance dans le respect des règles de sécurité</w:t>
            </w:r>
          </w:p>
          <w:p w:rsidR="00E720D9" w:rsidRDefault="00E720D9" w:rsidP="00635BCC">
            <w:pPr>
              <w:numPr>
                <w:ilvl w:val="0"/>
                <w:numId w:val="18"/>
              </w:numPr>
              <w:tabs>
                <w:tab w:val="clear" w:pos="360"/>
                <w:tab w:val="num" w:pos="176"/>
              </w:tabs>
              <w:spacing w:line="240" w:lineRule="auto"/>
              <w:ind w:left="176" w:hanging="176"/>
              <w:jc w:val="left"/>
              <w:rPr>
                <w:i/>
              </w:rPr>
            </w:pPr>
            <w:r w:rsidRPr="008A7055">
              <w:rPr>
                <w:i/>
              </w:rPr>
              <w:t>utiliser le matériel de manière adaptée</w:t>
            </w:r>
          </w:p>
          <w:p w:rsidR="00E720D9" w:rsidRDefault="00E720D9" w:rsidP="00635BCC">
            <w:pPr>
              <w:numPr>
                <w:ilvl w:val="0"/>
                <w:numId w:val="18"/>
              </w:numPr>
              <w:tabs>
                <w:tab w:val="clear" w:pos="360"/>
                <w:tab w:val="num" w:pos="176"/>
              </w:tabs>
              <w:spacing w:line="240" w:lineRule="auto"/>
              <w:ind w:left="176" w:hanging="176"/>
              <w:jc w:val="left"/>
              <w:rPr>
                <w:i/>
              </w:rPr>
            </w:pPr>
            <w:r>
              <w:rPr>
                <w:i/>
              </w:rPr>
              <w:t>u</w:t>
            </w:r>
            <w:r w:rsidRPr="008A7055">
              <w:rPr>
                <w:i/>
              </w:rPr>
              <w:t>tiliser un tableur</w:t>
            </w:r>
          </w:p>
          <w:p w:rsidR="00E720D9" w:rsidRPr="002340FB" w:rsidRDefault="00E720D9" w:rsidP="00635BCC">
            <w:pPr>
              <w:spacing w:line="240" w:lineRule="auto"/>
              <w:ind w:left="176"/>
              <w:jc w:val="left"/>
              <w:rPr>
                <w:i/>
              </w:rPr>
            </w:pPr>
          </w:p>
        </w:tc>
        <w:tc>
          <w:tcPr>
            <w:tcW w:w="2478" w:type="dxa"/>
          </w:tcPr>
          <w:p w:rsidR="00E720D9" w:rsidRDefault="00E720D9" w:rsidP="00DF7B83">
            <w:pPr>
              <w:spacing w:before="120"/>
              <w:rPr>
                <w:rFonts w:ascii="Arial Narrow" w:hAnsi="Arial Narrow"/>
              </w:rPr>
            </w:pPr>
          </w:p>
          <w:p w:rsidR="00E720D9" w:rsidRDefault="00E720D9" w:rsidP="00DF7B83">
            <w:pPr>
              <w:spacing w:before="120"/>
              <w:rPr>
                <w:rFonts w:ascii="Arial Narrow" w:hAnsi="Arial Narrow"/>
              </w:rPr>
            </w:pPr>
          </w:p>
          <w:p w:rsidR="00E720D9" w:rsidRDefault="00DB7F86" w:rsidP="00DF7B83">
            <w:pPr>
              <w:spacing w:before="120"/>
              <w:rPr>
                <w:rFonts w:ascii="Arial Narrow" w:hAnsi="Arial Narrow"/>
              </w:rPr>
            </w:pPr>
            <w:r w:rsidRPr="00DB7F86">
              <w:rPr>
                <w:noProof/>
              </w:rPr>
              <w:pict>
                <v:rect id="Rectangle 15" o:spid="_x0000_s1043" style="position:absolute;left:0;text-align:left;margin-left:92.55pt;margin-top:15.4pt;width:15pt;height:15.75pt;z-index:2516577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" strokeweight="2pt">
                  <v:path arrowok="t"/>
                </v:rect>
              </w:pict>
            </w:r>
            <w:r w:rsidRPr="00DB7F86">
              <w:rPr>
                <w:noProof/>
              </w:rPr>
              <w:pict>
                <v:rect id="Rectangle 12" o:spid="_x0000_s1044" style="position:absolute;left:0;text-align:left;margin-left:3pt;margin-top:16pt;width:15pt;height:15.75pt;z-index:2516546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" strokeweight="2pt">
                  <v:path arrowok="t"/>
                </v:rect>
              </w:pict>
            </w:r>
            <w:r w:rsidRPr="00DB7F86">
              <w:rPr>
                <w:noProof/>
              </w:rPr>
              <w:pict>
                <v:rect id="Rectangle 13" o:spid="_x0000_s1045" style="position:absolute;left:0;text-align:left;margin-left:34.05pt;margin-top:15.6pt;width:15pt;height:15.75pt;z-index:2516556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" strokeweight="2pt">
                  <v:path arrowok="t"/>
                </v:rect>
              </w:pict>
            </w:r>
            <w:r w:rsidRPr="00DB7F86">
              <w:rPr>
                <w:noProof/>
              </w:rPr>
              <w:pict>
                <v:rect id="Rectangle 14" o:spid="_x0000_s1046" style="position:absolute;left:0;text-align:left;margin-left:64.8pt;margin-top:15.6pt;width:15pt;height:15.75pt;z-index:2516567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" strokeweight="2pt">
                  <v:path arrowok="t"/>
                </v:rect>
              </w:pict>
            </w:r>
          </w:p>
        </w:tc>
      </w:tr>
      <w:tr w:rsidR="00E720D9" w:rsidTr="008A7055">
        <w:tc>
          <w:tcPr>
            <w:tcW w:w="1384" w:type="dxa"/>
            <w:vAlign w:val="center"/>
          </w:tcPr>
          <w:p w:rsidR="00E720D9" w:rsidRPr="008A7055" w:rsidRDefault="00E720D9" w:rsidP="00DF7B83">
            <w:pPr>
              <w:pStyle w:val="Paragraphedeliste"/>
              <w:spacing w:before="120"/>
              <w:ind w:left="0"/>
              <w:jc w:val="center"/>
              <w:rPr>
                <w:b/>
                <w:sz w:val="16"/>
                <w:szCs w:val="14"/>
              </w:rPr>
            </w:pPr>
            <w:r w:rsidRPr="008A7055">
              <w:rPr>
                <w:b/>
                <w:i/>
                <w:sz w:val="16"/>
                <w:szCs w:val="14"/>
              </w:rPr>
              <w:t xml:space="preserve">Valider </w:t>
            </w:r>
          </w:p>
        </w:tc>
        <w:tc>
          <w:tcPr>
            <w:tcW w:w="1134" w:type="dxa"/>
            <w:vAlign w:val="center"/>
          </w:tcPr>
          <w:p w:rsidR="00E720D9" w:rsidRDefault="00E720D9" w:rsidP="00C23FB8">
            <w:pPr>
              <w:pStyle w:val="Paragraphedeliste"/>
              <w:spacing w:before="120"/>
              <w:ind w:left="0"/>
              <w:jc w:val="center"/>
              <w:rPr>
                <w:b/>
              </w:rPr>
            </w:pPr>
            <w:r>
              <w:rPr>
                <w:b/>
              </w:rPr>
              <w:t>2</w:t>
            </w:r>
          </w:p>
        </w:tc>
        <w:tc>
          <w:tcPr>
            <w:tcW w:w="1134" w:type="dxa"/>
            <w:vAlign w:val="center"/>
          </w:tcPr>
          <w:p w:rsidR="00E720D9" w:rsidRPr="001822FE" w:rsidRDefault="00E720D9" w:rsidP="00C23FB8">
            <w:pPr>
              <w:jc w:val="center"/>
              <w:rPr>
                <w:rFonts w:eastAsia="MS ??"/>
                <w:b/>
                <w:sz w:val="16"/>
                <w:szCs w:val="16"/>
              </w:rPr>
            </w:pPr>
            <w:r w:rsidRPr="001822FE">
              <w:rPr>
                <w:rFonts w:eastAsia="MS ??"/>
                <w:b/>
                <w:sz w:val="16"/>
                <w:szCs w:val="16"/>
              </w:rPr>
              <w:t>A.3.2</w:t>
            </w:r>
          </w:p>
          <w:p w:rsidR="00E720D9" w:rsidRPr="001822FE" w:rsidRDefault="00E720D9" w:rsidP="00C23FB8">
            <w:pPr>
              <w:jc w:val="center"/>
              <w:rPr>
                <w:rFonts w:eastAsia="MS ??"/>
                <w:b/>
                <w:sz w:val="16"/>
                <w:szCs w:val="16"/>
              </w:rPr>
            </w:pPr>
            <w:r w:rsidRPr="001822FE">
              <w:rPr>
                <w:rFonts w:eastAsia="MS ??"/>
                <w:b/>
                <w:sz w:val="16"/>
                <w:szCs w:val="16"/>
              </w:rPr>
              <w:t>A.4.1</w:t>
            </w:r>
          </w:p>
          <w:p w:rsidR="00E720D9" w:rsidRPr="001822FE" w:rsidRDefault="00E720D9" w:rsidP="00C23FB8">
            <w:pPr>
              <w:jc w:val="center"/>
              <w:rPr>
                <w:rFonts w:eastAsia="MS ??"/>
                <w:b/>
                <w:sz w:val="16"/>
                <w:szCs w:val="16"/>
              </w:rPr>
            </w:pPr>
            <w:r w:rsidRPr="001822FE">
              <w:rPr>
                <w:rFonts w:eastAsia="MS ??"/>
                <w:b/>
                <w:sz w:val="16"/>
                <w:szCs w:val="16"/>
              </w:rPr>
              <w:t>A.4.2</w:t>
            </w:r>
          </w:p>
          <w:p w:rsidR="00E720D9" w:rsidRPr="001822FE" w:rsidRDefault="00E720D9" w:rsidP="00165BC8">
            <w:pPr>
              <w:jc w:val="center"/>
              <w:rPr>
                <w:rFonts w:eastAsia="MS ??"/>
                <w:b/>
                <w:sz w:val="16"/>
                <w:szCs w:val="16"/>
              </w:rPr>
            </w:pPr>
            <w:r w:rsidRPr="001822FE">
              <w:rPr>
                <w:rFonts w:eastAsia="MS ??"/>
                <w:b/>
                <w:sz w:val="16"/>
                <w:szCs w:val="16"/>
              </w:rPr>
              <w:t>B .3</w:t>
            </w:r>
          </w:p>
        </w:tc>
        <w:tc>
          <w:tcPr>
            <w:tcW w:w="4290" w:type="dxa"/>
          </w:tcPr>
          <w:p w:rsidR="00E720D9" w:rsidRPr="005D4F93" w:rsidRDefault="00E720D9" w:rsidP="00635BCC">
            <w:pPr>
              <w:numPr>
                <w:ilvl w:val="0"/>
                <w:numId w:val="19"/>
              </w:numPr>
              <w:tabs>
                <w:tab w:val="clear" w:pos="360"/>
                <w:tab w:val="num" w:pos="176"/>
              </w:tabs>
              <w:spacing w:line="240" w:lineRule="auto"/>
              <w:ind w:left="176" w:hanging="176"/>
              <w:jc w:val="left"/>
              <w:rPr>
                <w:i/>
              </w:rPr>
            </w:pPr>
            <w:r>
              <w:rPr>
                <w:i/>
              </w:rPr>
              <w:t>critiquer un protocole</w:t>
            </w:r>
          </w:p>
          <w:p w:rsidR="00E720D9" w:rsidRPr="005D4F93" w:rsidRDefault="00E720D9" w:rsidP="00635BCC">
            <w:pPr>
              <w:numPr>
                <w:ilvl w:val="0"/>
                <w:numId w:val="19"/>
              </w:numPr>
              <w:tabs>
                <w:tab w:val="clear" w:pos="360"/>
                <w:tab w:val="num" w:pos="176"/>
              </w:tabs>
              <w:spacing w:line="240" w:lineRule="auto"/>
              <w:ind w:left="176" w:hanging="176"/>
              <w:jc w:val="left"/>
              <w:rPr>
                <w:i/>
              </w:rPr>
            </w:pPr>
            <w:r w:rsidRPr="005D4F93">
              <w:rPr>
                <w:i/>
              </w:rPr>
              <w:t>exploiter et interpréter des observations, des mesures</w:t>
            </w:r>
          </w:p>
          <w:p w:rsidR="00E720D9" w:rsidRPr="005D4F93" w:rsidRDefault="00E720D9" w:rsidP="00635BCC">
            <w:pPr>
              <w:numPr>
                <w:ilvl w:val="0"/>
                <w:numId w:val="19"/>
              </w:numPr>
              <w:tabs>
                <w:tab w:val="clear" w:pos="360"/>
                <w:tab w:val="num" w:pos="176"/>
              </w:tabs>
              <w:spacing w:line="240" w:lineRule="auto"/>
              <w:ind w:left="176" w:hanging="176"/>
              <w:jc w:val="left"/>
              <w:rPr>
                <w:i/>
              </w:rPr>
            </w:pPr>
            <w:r w:rsidRPr="005D4F93">
              <w:rPr>
                <w:i/>
              </w:rPr>
              <w:t>valider une information, une hypothèse, une propriété, une loi …</w:t>
            </w:r>
          </w:p>
          <w:p w:rsidR="00E720D9" w:rsidRPr="005D4F93" w:rsidRDefault="00E720D9" w:rsidP="00635BCC">
            <w:pPr>
              <w:numPr>
                <w:ilvl w:val="0"/>
                <w:numId w:val="19"/>
              </w:numPr>
              <w:tabs>
                <w:tab w:val="clear" w:pos="360"/>
                <w:tab w:val="num" w:pos="176"/>
              </w:tabs>
              <w:spacing w:line="240" w:lineRule="auto"/>
              <w:ind w:left="176" w:hanging="176"/>
              <w:jc w:val="left"/>
              <w:rPr>
                <w:i/>
              </w:rPr>
            </w:pPr>
            <w:r w:rsidRPr="005D4F93">
              <w:rPr>
                <w:i/>
                <w:szCs w:val="22"/>
              </w:rPr>
              <w:t>utiliser les symboles et unités adéquats</w:t>
            </w:r>
          </w:p>
          <w:p w:rsidR="00E720D9" w:rsidRDefault="00E720D9" w:rsidP="00635BCC">
            <w:pPr>
              <w:numPr>
                <w:ilvl w:val="0"/>
                <w:numId w:val="19"/>
              </w:numPr>
              <w:tabs>
                <w:tab w:val="clear" w:pos="360"/>
                <w:tab w:val="num" w:pos="176"/>
              </w:tabs>
              <w:spacing w:line="240" w:lineRule="auto"/>
              <w:ind w:left="176" w:hanging="176"/>
              <w:jc w:val="left"/>
              <w:rPr>
                <w:i/>
              </w:rPr>
            </w:pPr>
            <w:r w:rsidRPr="005D4F93">
              <w:rPr>
                <w:i/>
              </w:rPr>
              <w:t>analyser des résultats de façon critique</w:t>
            </w:r>
          </w:p>
          <w:p w:rsidR="00E720D9" w:rsidRDefault="00E720D9" w:rsidP="00635BCC">
            <w:pPr>
              <w:numPr>
                <w:ilvl w:val="0"/>
                <w:numId w:val="19"/>
              </w:numPr>
              <w:tabs>
                <w:tab w:val="clear" w:pos="360"/>
                <w:tab w:val="num" w:pos="176"/>
              </w:tabs>
              <w:spacing w:line="240" w:lineRule="auto"/>
              <w:ind w:left="176" w:hanging="176"/>
              <w:jc w:val="left"/>
              <w:rPr>
                <w:i/>
              </w:rPr>
            </w:pPr>
            <w:r>
              <w:rPr>
                <w:i/>
              </w:rPr>
              <w:t xml:space="preserve">utiliser </w:t>
            </w:r>
            <w:r w:rsidRPr="008A7055">
              <w:rPr>
                <w:i/>
              </w:rPr>
              <w:t>du vocabulaire de la métrologie</w:t>
            </w:r>
          </w:p>
          <w:p w:rsidR="00E720D9" w:rsidRDefault="00E720D9" w:rsidP="00635BCC">
            <w:pPr>
              <w:jc w:val="left"/>
              <w:rPr>
                <w:rFonts w:ascii="Arial Narrow" w:hAnsi="Arial Narrow"/>
                <w:i/>
              </w:rPr>
            </w:pPr>
          </w:p>
        </w:tc>
        <w:tc>
          <w:tcPr>
            <w:tcW w:w="2478" w:type="dxa"/>
          </w:tcPr>
          <w:p w:rsidR="00E720D9" w:rsidRDefault="00E720D9" w:rsidP="00DF7B83">
            <w:pPr>
              <w:spacing w:before="120"/>
              <w:rPr>
                <w:rFonts w:ascii="Arial Narrow" w:hAnsi="Arial Narrow"/>
              </w:rPr>
            </w:pPr>
          </w:p>
          <w:p w:rsidR="00E720D9" w:rsidRDefault="00DB7F86" w:rsidP="00DF7B83">
            <w:pPr>
              <w:spacing w:before="120"/>
              <w:rPr>
                <w:rFonts w:ascii="Arial Narrow" w:hAnsi="Arial Narrow"/>
              </w:rPr>
            </w:pPr>
            <w:r w:rsidRPr="00DB7F86">
              <w:rPr>
                <w:noProof/>
              </w:rPr>
              <w:pict>
                <v:rect id="Rectangle 19" o:spid="_x0000_s1047" style="position:absolute;left:0;text-align:left;margin-left:92.55pt;margin-top:15.6pt;width:15pt;height:15.75pt;z-index:2516618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" strokeweight="2pt">
                  <v:path arrowok="t"/>
                </v:rect>
              </w:pict>
            </w:r>
            <w:r w:rsidRPr="00DB7F86">
              <w:rPr>
                <w:noProof/>
              </w:rPr>
              <w:pict>
                <v:rect id="Rectangle 18" o:spid="_x0000_s1048" style="position:absolute;left:0;text-align:left;margin-left:64.8pt;margin-top:15.2pt;width:15pt;height:15.75pt;z-index:2516608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" strokeweight="2pt">
                  <v:path arrowok="t"/>
                </v:rect>
              </w:pict>
            </w:r>
            <w:r w:rsidRPr="00DB7F86">
              <w:rPr>
                <w:noProof/>
              </w:rPr>
              <w:pict>
                <v:rect id="Rectangle 17" o:spid="_x0000_s1049" style="position:absolute;left:0;text-align:left;margin-left:34.05pt;margin-top:15.2pt;width:15pt;height:15.75pt;z-index:2516597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" strokeweight="2pt">
                  <v:path arrowok="t"/>
                </v:rect>
              </w:pict>
            </w:r>
            <w:r w:rsidRPr="00DB7F86">
              <w:rPr>
                <w:noProof/>
              </w:rPr>
              <w:pict>
                <v:rect id="Rectangle 16" o:spid="_x0000_s1050" style="position:absolute;left:0;text-align:left;margin-left:3pt;margin-top:15.6pt;width:15pt;height:15.75pt;z-index:2516587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" strokeweight="2pt">
                  <v:path arrowok="t"/>
                </v:rect>
              </w:pict>
            </w:r>
          </w:p>
        </w:tc>
      </w:tr>
      <w:tr w:rsidR="00E720D9" w:rsidTr="008A7055">
        <w:tc>
          <w:tcPr>
            <w:tcW w:w="1384" w:type="dxa"/>
            <w:vAlign w:val="center"/>
          </w:tcPr>
          <w:p w:rsidR="00E720D9" w:rsidRPr="008A7055" w:rsidRDefault="00E720D9" w:rsidP="00DF7B83">
            <w:pPr>
              <w:pStyle w:val="Paragraphedeliste"/>
              <w:spacing w:before="120"/>
              <w:ind w:left="0"/>
              <w:jc w:val="center"/>
              <w:rPr>
                <w:b/>
                <w:sz w:val="16"/>
                <w:szCs w:val="14"/>
              </w:rPr>
            </w:pPr>
            <w:r w:rsidRPr="008A7055">
              <w:rPr>
                <w:b/>
                <w:i/>
                <w:sz w:val="16"/>
                <w:szCs w:val="14"/>
              </w:rPr>
              <w:t xml:space="preserve">Communiquer </w:t>
            </w:r>
          </w:p>
        </w:tc>
        <w:tc>
          <w:tcPr>
            <w:tcW w:w="1134" w:type="dxa"/>
            <w:vAlign w:val="center"/>
          </w:tcPr>
          <w:p w:rsidR="00E720D9" w:rsidRDefault="00E720D9" w:rsidP="00C23FB8">
            <w:pPr>
              <w:spacing w:before="120"/>
              <w:jc w:val="center"/>
              <w:rPr>
                <w:b/>
              </w:rPr>
            </w:pPr>
            <w:r>
              <w:rPr>
                <w:b/>
              </w:rPr>
              <w:t>2</w:t>
            </w:r>
          </w:p>
        </w:tc>
        <w:tc>
          <w:tcPr>
            <w:tcW w:w="1134" w:type="dxa"/>
            <w:vAlign w:val="center"/>
          </w:tcPr>
          <w:p w:rsidR="00E720D9" w:rsidRPr="001822FE" w:rsidRDefault="00E720D9" w:rsidP="00635BCC">
            <w:pPr>
              <w:jc w:val="center"/>
              <w:rPr>
                <w:rFonts w:eastAsia="MS ??"/>
                <w:b/>
                <w:sz w:val="16"/>
                <w:szCs w:val="16"/>
              </w:rPr>
            </w:pPr>
            <w:r w:rsidRPr="001822FE">
              <w:rPr>
                <w:rFonts w:eastAsia="MS ??"/>
                <w:b/>
                <w:sz w:val="16"/>
                <w:szCs w:val="16"/>
              </w:rPr>
              <w:t>B.4</w:t>
            </w:r>
          </w:p>
          <w:p w:rsidR="00E720D9" w:rsidRDefault="00E720D9" w:rsidP="00635BCC">
            <w:pPr>
              <w:jc w:val="center"/>
              <w:rPr>
                <w:rFonts w:eastAsia="MS ??"/>
                <w:b/>
                <w:sz w:val="16"/>
                <w:szCs w:val="16"/>
              </w:rPr>
            </w:pPr>
            <w:r w:rsidRPr="001822FE">
              <w:rPr>
                <w:rFonts w:eastAsia="MS ??"/>
                <w:b/>
                <w:sz w:val="16"/>
                <w:szCs w:val="16"/>
              </w:rPr>
              <w:t xml:space="preserve">C </w:t>
            </w:r>
          </w:p>
          <w:p w:rsidR="00E720D9" w:rsidRDefault="00E720D9" w:rsidP="00635BCC">
            <w:pPr>
              <w:jc w:val="center"/>
              <w:rPr>
                <w:rFonts w:eastAsia="MS ??"/>
                <w:b/>
                <w:sz w:val="16"/>
                <w:szCs w:val="16"/>
              </w:rPr>
            </w:pPr>
          </w:p>
          <w:p w:rsidR="00E720D9" w:rsidRPr="001822FE" w:rsidRDefault="00E720D9" w:rsidP="00C23FB8">
            <w:pPr>
              <w:jc w:val="center"/>
              <w:rPr>
                <w:rFonts w:eastAsia="MS ??"/>
                <w:b/>
                <w:sz w:val="16"/>
                <w:szCs w:val="16"/>
              </w:rPr>
            </w:pPr>
            <w:r>
              <w:rPr>
                <w:rFonts w:eastAsia="MS ??"/>
                <w:b/>
                <w:sz w:val="16"/>
                <w:szCs w:val="16"/>
              </w:rPr>
              <w:t>Commun à tous les appels</w:t>
            </w:r>
          </w:p>
          <w:p w:rsidR="00E720D9" w:rsidRPr="001822FE" w:rsidRDefault="00E720D9" w:rsidP="00165BC8">
            <w:pPr>
              <w:jc w:val="center"/>
              <w:rPr>
                <w:rFonts w:eastAsia="MS ??"/>
                <w:b/>
                <w:sz w:val="16"/>
                <w:szCs w:val="16"/>
              </w:rPr>
            </w:pPr>
          </w:p>
        </w:tc>
        <w:tc>
          <w:tcPr>
            <w:tcW w:w="4290" w:type="dxa"/>
          </w:tcPr>
          <w:p w:rsidR="00E720D9" w:rsidRDefault="00E720D9" w:rsidP="00635BCC">
            <w:pPr>
              <w:numPr>
                <w:ilvl w:val="0"/>
                <w:numId w:val="19"/>
              </w:numPr>
              <w:tabs>
                <w:tab w:val="clear" w:pos="360"/>
                <w:tab w:val="num" w:pos="176"/>
              </w:tabs>
              <w:spacing w:line="240" w:lineRule="auto"/>
              <w:ind w:left="176" w:hanging="176"/>
              <w:jc w:val="left"/>
              <w:rPr>
                <w:i/>
              </w:rPr>
            </w:pPr>
            <w:r w:rsidRPr="005D4F93">
              <w:rPr>
                <w:i/>
              </w:rPr>
              <w:t>rendre compte d’observation</w:t>
            </w:r>
            <w:r>
              <w:rPr>
                <w:i/>
              </w:rPr>
              <w:t>s</w:t>
            </w:r>
            <w:r w:rsidRPr="005D4F93">
              <w:rPr>
                <w:i/>
              </w:rPr>
              <w:t xml:space="preserve"> et des résultats des travaux réalisés,</w:t>
            </w:r>
          </w:p>
          <w:p w:rsidR="00E720D9" w:rsidRPr="00D17874" w:rsidRDefault="00E720D9" w:rsidP="00D408FD">
            <w:pPr>
              <w:numPr>
                <w:ilvl w:val="0"/>
                <w:numId w:val="19"/>
              </w:numPr>
              <w:tabs>
                <w:tab w:val="clear" w:pos="360"/>
                <w:tab w:val="num" w:pos="160"/>
              </w:tabs>
              <w:spacing w:line="240" w:lineRule="auto"/>
              <w:ind w:left="176" w:hanging="176"/>
              <w:jc w:val="left"/>
              <w:rPr>
                <w:i/>
              </w:rPr>
            </w:pPr>
            <w:r w:rsidRPr="00D17874">
              <w:rPr>
                <w:i/>
              </w:rPr>
              <w:t>présenter</w:t>
            </w:r>
            <w:r>
              <w:rPr>
                <w:i/>
              </w:rPr>
              <w:t xml:space="preserve"> des résultats dans le respect de la norme (nombre de chiffres et incertitudes)</w:t>
            </w:r>
          </w:p>
          <w:p w:rsidR="00E720D9" w:rsidRPr="005D4F93" w:rsidRDefault="00E720D9" w:rsidP="00635BCC">
            <w:pPr>
              <w:numPr>
                <w:ilvl w:val="0"/>
                <w:numId w:val="19"/>
              </w:numPr>
              <w:tabs>
                <w:tab w:val="clear" w:pos="360"/>
                <w:tab w:val="num" w:pos="176"/>
              </w:tabs>
              <w:spacing w:line="240" w:lineRule="auto"/>
              <w:ind w:left="176" w:hanging="176"/>
              <w:jc w:val="left"/>
              <w:rPr>
                <w:i/>
              </w:rPr>
            </w:pPr>
            <w:r w:rsidRPr="005D4F93">
              <w:rPr>
                <w:i/>
              </w:rPr>
              <w:t>pré</w:t>
            </w:r>
            <w:r>
              <w:rPr>
                <w:i/>
              </w:rPr>
              <w:t>senter, formuler une conclusion</w:t>
            </w:r>
          </w:p>
          <w:p w:rsidR="00E720D9" w:rsidRPr="005D4F93" w:rsidRDefault="00E720D9" w:rsidP="00635BCC">
            <w:pPr>
              <w:numPr>
                <w:ilvl w:val="0"/>
                <w:numId w:val="19"/>
              </w:numPr>
              <w:tabs>
                <w:tab w:val="clear" w:pos="360"/>
                <w:tab w:val="num" w:pos="176"/>
              </w:tabs>
              <w:spacing w:line="240" w:lineRule="auto"/>
              <w:ind w:left="176" w:hanging="176"/>
              <w:jc w:val="left"/>
              <w:rPr>
                <w:i/>
              </w:rPr>
            </w:pPr>
            <w:r w:rsidRPr="005D4F93">
              <w:rPr>
                <w:i/>
              </w:rPr>
              <w:t>expliquer, rep</w:t>
            </w:r>
            <w:r>
              <w:rPr>
                <w:i/>
              </w:rPr>
              <w:t>résenter, argumenter, commenter</w:t>
            </w:r>
          </w:p>
          <w:p w:rsidR="00E720D9" w:rsidRPr="00635BCC" w:rsidRDefault="00E720D9" w:rsidP="00635BCC">
            <w:pPr>
              <w:numPr>
                <w:ilvl w:val="0"/>
                <w:numId w:val="19"/>
              </w:numPr>
              <w:tabs>
                <w:tab w:val="clear" w:pos="360"/>
                <w:tab w:val="num" w:pos="176"/>
              </w:tabs>
              <w:spacing w:line="240" w:lineRule="auto"/>
              <w:ind w:left="176" w:hanging="176"/>
              <w:jc w:val="left"/>
              <w:rPr>
                <w:rFonts w:ascii="Arial Narrow" w:hAnsi="Arial Narrow"/>
                <w:i/>
              </w:rPr>
            </w:pPr>
            <w:r w:rsidRPr="005D4F93">
              <w:rPr>
                <w:i/>
              </w:rPr>
              <w:t>faire preuve d’écoute lors du dialogue</w:t>
            </w:r>
            <w:r>
              <w:rPr>
                <w:i/>
              </w:rPr>
              <w:t>, tenir compte des informations données</w:t>
            </w:r>
          </w:p>
          <w:p w:rsidR="00E720D9" w:rsidRDefault="00E720D9" w:rsidP="001B04F7">
            <w:pPr>
              <w:spacing w:line="240" w:lineRule="auto"/>
              <w:ind w:left="176"/>
              <w:jc w:val="left"/>
              <w:rPr>
                <w:rFonts w:ascii="Arial Narrow" w:hAnsi="Arial Narrow"/>
                <w:i/>
              </w:rPr>
            </w:pPr>
          </w:p>
        </w:tc>
        <w:tc>
          <w:tcPr>
            <w:tcW w:w="2478" w:type="dxa"/>
          </w:tcPr>
          <w:p w:rsidR="00E720D9" w:rsidRDefault="00E720D9" w:rsidP="00DF7B83">
            <w:pPr>
              <w:spacing w:before="120"/>
              <w:rPr>
                <w:rFonts w:ascii="Arial Narrow" w:hAnsi="Arial Narrow"/>
              </w:rPr>
            </w:pPr>
          </w:p>
          <w:p w:rsidR="00E720D9" w:rsidRDefault="00E720D9" w:rsidP="00DF7B83">
            <w:pPr>
              <w:spacing w:before="120"/>
              <w:rPr>
                <w:rFonts w:ascii="Arial Narrow" w:hAnsi="Arial Narrow"/>
              </w:rPr>
            </w:pPr>
          </w:p>
          <w:p w:rsidR="00E720D9" w:rsidRDefault="008B1098" w:rsidP="00DF7B83">
            <w:pPr>
              <w:spacing w:before="120"/>
              <w:rPr>
                <w:rFonts w:ascii="Arial Narrow" w:hAnsi="Arial Narrow"/>
              </w:rPr>
            </w:pPr>
            <w:r w:rsidRPr="00DB7F86">
              <w:rPr>
                <w:noProof/>
              </w:rPr>
              <w:pict>
                <v:rect id="Rectangle 20" o:spid="_x0000_s1054" style="position:absolute;left:0;text-align:left;margin-left:7pt;margin-top:16.6pt;width:15pt;height:15.75pt;z-index:2516628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" strokeweight="2pt">
                  <v:path arrowok="t"/>
                </v:rect>
              </w:pict>
            </w:r>
            <w:r w:rsidR="00DB7F86" w:rsidRPr="00DB7F86">
              <w:rPr>
                <w:noProof/>
              </w:rPr>
              <w:pict>
                <v:rect id="Rectangle 23" o:spid="_x0000_s1051" style="position:absolute;left:0;text-align:left;margin-left:96.55pt;margin-top:16.95pt;width:15pt;height:15.75pt;z-index:2516659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" strokeweight="2pt">
                  <v:path arrowok="t"/>
                </v:rect>
              </w:pict>
            </w:r>
            <w:r w:rsidR="00DB7F86" w:rsidRPr="00DB7F86">
              <w:rPr>
                <w:noProof/>
              </w:rPr>
              <w:pict>
                <v:rect id="Rectangle 22" o:spid="_x0000_s1052" style="position:absolute;left:0;text-align:left;margin-left:68.8pt;margin-top:16.7pt;width:15pt;height:15.75pt;z-index:2516648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" strokeweight="2pt">
                  <v:path arrowok="t"/>
                </v:rect>
              </w:pict>
            </w:r>
            <w:r w:rsidR="00DB7F86" w:rsidRPr="00DB7F86">
              <w:rPr>
                <w:noProof/>
              </w:rPr>
              <w:pict>
                <v:rect id="Rectangle 21" o:spid="_x0000_s1053" style="position:absolute;left:0;text-align:left;margin-left:38.05pt;margin-top:16.7pt;width:15pt;height:15.75pt;z-index:2516638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" strokeweight="2pt">
                  <v:path arrowok="t"/>
                </v:rect>
              </w:pict>
            </w:r>
          </w:p>
        </w:tc>
      </w:tr>
    </w:tbl>
    <w:p w:rsidR="00E720D9" w:rsidRDefault="00E720D9" w:rsidP="0031423B">
      <w:pPr>
        <w:tabs>
          <w:tab w:val="left" w:pos="322"/>
        </w:tabs>
        <w:spacing w:before="60" w:after="120" w:line="280" w:lineRule="exact"/>
      </w:pPr>
    </w:p>
    <w:p w:rsidR="00E720D9" w:rsidRDefault="00E720D9">
      <w:pPr>
        <w:spacing w:after="200" w:line="276" w:lineRule="auto"/>
        <w:jc w:val="left"/>
      </w:pPr>
      <w:r>
        <w:br w:type="page"/>
      </w:r>
    </w:p>
    <w:p w:rsidR="00E720D9" w:rsidRPr="00875A79" w:rsidRDefault="00E720D9" w:rsidP="0031423B">
      <w:pPr>
        <w:tabs>
          <w:tab w:val="left" w:pos="322"/>
        </w:tabs>
        <w:spacing w:before="60" w:after="120" w:line="280" w:lineRule="exact"/>
      </w:pPr>
    </w:p>
    <w:p w:rsidR="00E720D9" w:rsidRPr="008C543A" w:rsidRDefault="00E720D9" w:rsidP="008C543A">
      <w:pPr>
        <w:pStyle w:val="Titre1"/>
        <w:numPr>
          <w:ilvl w:val="0"/>
          <w:numId w:val="0"/>
        </w:numPr>
        <w:jc w:val="both"/>
        <w:rPr>
          <w:b w:val="0"/>
          <w:sz w:val="18"/>
        </w:rPr>
      </w:pPr>
      <w:bookmarkStart w:id="15" w:name="_Toc351829294"/>
      <w:r>
        <w:rPr>
          <w:b w:val="0"/>
        </w:rPr>
        <w:t>Fiche 6</w:t>
      </w:r>
      <w:r w:rsidRPr="008C543A">
        <w:rPr>
          <w:b w:val="0"/>
        </w:rPr>
        <w:t xml:space="preserve"> : </w:t>
      </w:r>
      <w:r w:rsidRPr="008C543A">
        <w:rPr>
          <w:b w:val="0"/>
          <w:caps/>
        </w:rPr>
        <w:t xml:space="preserve">Document récapitulatif de l’évaluation </w:t>
      </w:r>
      <w:r w:rsidRPr="008C543A">
        <w:rPr>
          <w:b w:val="0"/>
          <w:caps/>
          <w:sz w:val="18"/>
        </w:rPr>
        <w:t>(document ayant statut de copie d’examen</w:t>
      </w:r>
      <w:r w:rsidRPr="008C543A">
        <w:rPr>
          <w:b w:val="0"/>
          <w:sz w:val="18"/>
        </w:rPr>
        <w:t>)</w:t>
      </w:r>
      <w:bookmarkEnd w:id="15"/>
    </w:p>
    <w:p w:rsidR="00E720D9" w:rsidRDefault="00E720D9" w:rsidP="006A037C"/>
    <w:p w:rsidR="00E720D9" w:rsidRPr="00173383" w:rsidRDefault="00E720D9" w:rsidP="00173383">
      <w:pPr>
        <w:pBdr>
          <w:top w:val="single" w:sz="12" w:space="1" w:color="auto"/>
          <w:left w:val="single" w:sz="12" w:space="5" w:color="auto"/>
          <w:bottom w:val="single" w:sz="12" w:space="1" w:color="auto"/>
          <w:right w:val="single" w:sz="12" w:space="29" w:color="auto"/>
        </w:pBdr>
        <w:shd w:val="pct15" w:color="auto" w:fill="FFFFFF"/>
        <w:spacing w:before="120" w:after="120" w:line="240" w:lineRule="auto"/>
        <w:ind w:right="142"/>
        <w:jc w:val="center"/>
        <w:rPr>
          <w:rFonts w:ascii="Calibri" w:hAnsi="Calibri" w:cs="Times New Roman"/>
          <w:b/>
          <w:color w:val="auto"/>
          <w:sz w:val="28"/>
          <w:szCs w:val="22"/>
          <w:lang w:eastAsia="en-US"/>
        </w:rPr>
      </w:pPr>
      <w:r w:rsidRPr="00173383">
        <w:rPr>
          <w:rFonts w:ascii="Calibri" w:hAnsi="Calibri" w:cs="Times New Roman"/>
          <w:b/>
          <w:color w:val="auto"/>
          <w:sz w:val="28"/>
          <w:szCs w:val="22"/>
          <w:lang w:eastAsia="en-US"/>
        </w:rPr>
        <w:t xml:space="preserve">BACCALAUREAT TECHNOLOGIQUE SERIE STL </w:t>
      </w:r>
    </w:p>
    <w:p w:rsidR="00E720D9" w:rsidRPr="00173383" w:rsidRDefault="00E720D9" w:rsidP="00173383">
      <w:pPr>
        <w:pBdr>
          <w:top w:val="single" w:sz="12" w:space="1" w:color="auto"/>
          <w:left w:val="single" w:sz="12" w:space="5" w:color="auto"/>
          <w:bottom w:val="single" w:sz="12" w:space="1" w:color="auto"/>
          <w:right w:val="single" w:sz="12" w:space="29" w:color="auto"/>
        </w:pBdr>
        <w:shd w:val="pct15" w:color="auto" w:fill="FFFFFF"/>
        <w:spacing w:before="120" w:after="120" w:line="240" w:lineRule="auto"/>
        <w:ind w:right="142"/>
        <w:jc w:val="center"/>
        <w:rPr>
          <w:rFonts w:ascii="Calibri" w:hAnsi="Calibri" w:cs="Times New Roman"/>
          <w:b/>
          <w:color w:val="auto"/>
          <w:sz w:val="28"/>
          <w:szCs w:val="22"/>
          <w:lang w:eastAsia="en-US"/>
        </w:rPr>
      </w:pPr>
      <w:r>
        <w:rPr>
          <w:rFonts w:ascii="Calibri" w:hAnsi="Calibri" w:cs="Times New Roman"/>
          <w:b/>
          <w:color w:val="auto"/>
          <w:sz w:val="28"/>
          <w:szCs w:val="22"/>
          <w:lang w:eastAsia="en-US"/>
        </w:rPr>
        <w:t>S</w:t>
      </w:r>
      <w:r w:rsidRPr="00173383">
        <w:rPr>
          <w:rFonts w:ascii="Calibri" w:hAnsi="Calibri" w:cs="Times New Roman"/>
          <w:b/>
          <w:color w:val="auto"/>
          <w:sz w:val="28"/>
          <w:szCs w:val="22"/>
          <w:lang w:eastAsia="en-US"/>
        </w:rPr>
        <w:t xml:space="preserve">pécialité Sciences Physiques et Chimiques en Laboratoire (SPCL) </w:t>
      </w:r>
    </w:p>
    <w:p w:rsidR="00E720D9" w:rsidRPr="00173383" w:rsidRDefault="00E720D9" w:rsidP="00173383">
      <w:pPr>
        <w:pBdr>
          <w:top w:val="single" w:sz="12" w:space="1" w:color="auto"/>
          <w:left w:val="single" w:sz="12" w:space="5" w:color="auto"/>
          <w:bottom w:val="single" w:sz="12" w:space="1" w:color="auto"/>
          <w:right w:val="single" w:sz="12" w:space="29" w:color="auto"/>
        </w:pBdr>
        <w:shd w:val="pct15" w:color="auto" w:fill="FFFFFF"/>
        <w:spacing w:before="120" w:after="120" w:line="240" w:lineRule="auto"/>
        <w:ind w:right="142"/>
        <w:jc w:val="center"/>
        <w:rPr>
          <w:rFonts w:ascii="Calibri" w:hAnsi="Calibri" w:cs="Times New Roman"/>
          <w:b/>
          <w:color w:val="auto"/>
          <w:sz w:val="28"/>
          <w:szCs w:val="22"/>
          <w:lang w:eastAsia="en-US"/>
        </w:rPr>
      </w:pPr>
      <w:r w:rsidRPr="00173383">
        <w:rPr>
          <w:rFonts w:ascii="Calibri" w:hAnsi="Calibri" w:cs="Times New Roman"/>
          <w:b/>
          <w:color w:val="auto"/>
          <w:sz w:val="28"/>
          <w:szCs w:val="22"/>
          <w:lang w:eastAsia="en-US"/>
        </w:rPr>
        <w:t>EVALUATION DES COMPETENCES EXPERIMENTALES</w:t>
      </w:r>
    </w:p>
    <w:p w:rsidR="00E720D9" w:rsidRPr="00173383" w:rsidRDefault="00E720D9" w:rsidP="00173383">
      <w:pPr>
        <w:pBdr>
          <w:top w:val="single" w:sz="12" w:space="1" w:color="auto"/>
          <w:left w:val="single" w:sz="12" w:space="5" w:color="auto"/>
          <w:bottom w:val="single" w:sz="12" w:space="1" w:color="auto"/>
          <w:right w:val="single" w:sz="12" w:space="29" w:color="auto"/>
        </w:pBdr>
        <w:shd w:val="pct15" w:color="auto" w:fill="FFFFFF"/>
        <w:spacing w:before="120" w:after="120" w:line="240" w:lineRule="auto"/>
        <w:ind w:right="142"/>
        <w:jc w:val="center"/>
        <w:rPr>
          <w:rFonts w:ascii="Calibri" w:hAnsi="Calibri" w:cs="Times New Roman"/>
          <w:b/>
          <w:color w:val="auto"/>
          <w:sz w:val="28"/>
          <w:szCs w:val="22"/>
          <w:lang w:eastAsia="en-US"/>
        </w:rPr>
      </w:pPr>
      <w:r w:rsidRPr="00173383">
        <w:rPr>
          <w:rFonts w:ascii="Calibri" w:hAnsi="Calibri" w:cs="Times New Roman"/>
          <w:b/>
          <w:color w:val="auto"/>
          <w:sz w:val="28"/>
          <w:szCs w:val="22"/>
          <w:lang w:eastAsia="en-US"/>
        </w:rPr>
        <w:t>EPREUVE PRATIQUE – Durée : 3 h – Coefficient : 6</w:t>
      </w:r>
    </w:p>
    <w:p w:rsidR="00E720D9" w:rsidRPr="00173383" w:rsidRDefault="00E720D9" w:rsidP="00173383">
      <w:pPr>
        <w:spacing w:line="276" w:lineRule="auto"/>
        <w:jc w:val="center"/>
        <w:rPr>
          <w:rFonts w:ascii="Calibri" w:hAnsi="Calibri" w:cs="Times New Roman"/>
          <w:b/>
          <w:color w:val="auto"/>
          <w:sz w:val="28"/>
          <w:szCs w:val="28"/>
          <w:lang w:eastAsia="en-US"/>
        </w:rPr>
      </w:pPr>
      <w:r w:rsidRPr="00173383">
        <w:rPr>
          <w:rFonts w:ascii="Calibri" w:hAnsi="Calibri" w:cs="Times New Roman"/>
          <w:b/>
          <w:color w:val="auto"/>
          <w:sz w:val="28"/>
          <w:szCs w:val="28"/>
          <w:lang w:eastAsia="en-US"/>
        </w:rPr>
        <w:t>CANDIDAT</w:t>
      </w: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76"/>
        <w:gridCol w:w="2944"/>
        <w:gridCol w:w="2174"/>
        <w:gridCol w:w="3638"/>
      </w:tblGrid>
      <w:tr w:rsidR="00E720D9" w:rsidRPr="00173383" w:rsidTr="00F56345">
        <w:tc>
          <w:tcPr>
            <w:tcW w:w="1876" w:type="dxa"/>
            <w:shd w:val="clear" w:color="auto" w:fill="F2F2F2"/>
            <w:vAlign w:val="bottom"/>
          </w:tcPr>
          <w:p w:rsidR="00E720D9" w:rsidRPr="00173383" w:rsidRDefault="00E720D9" w:rsidP="00173383">
            <w:pPr>
              <w:spacing w:after="200" w:line="276" w:lineRule="auto"/>
              <w:jc w:val="left"/>
              <w:rPr>
                <w:rFonts w:ascii="Calibri" w:hAnsi="Calibri" w:cs="Calibri"/>
                <w:b/>
                <w:sz w:val="22"/>
                <w:szCs w:val="22"/>
                <w:lang w:eastAsia="en-US"/>
              </w:rPr>
            </w:pPr>
            <w:r w:rsidRPr="00173383">
              <w:rPr>
                <w:rFonts w:ascii="Calibri" w:hAnsi="Calibri" w:cs="Calibri"/>
                <w:b/>
                <w:sz w:val="22"/>
                <w:szCs w:val="22"/>
                <w:lang w:eastAsia="en-US"/>
              </w:rPr>
              <w:t>Nom :</w:t>
            </w:r>
          </w:p>
        </w:tc>
        <w:tc>
          <w:tcPr>
            <w:tcW w:w="2944" w:type="dxa"/>
          </w:tcPr>
          <w:p w:rsidR="00E720D9" w:rsidRPr="00173383" w:rsidRDefault="00E720D9" w:rsidP="00173383">
            <w:pPr>
              <w:spacing w:line="276" w:lineRule="auto"/>
              <w:jc w:val="center"/>
              <w:rPr>
                <w:rFonts w:ascii="Calibri" w:hAnsi="Calibri" w:cs="Times New Roman"/>
                <w:b/>
                <w:color w:val="auto"/>
                <w:sz w:val="22"/>
                <w:szCs w:val="22"/>
                <w:lang w:eastAsia="en-US"/>
              </w:rPr>
            </w:pPr>
          </w:p>
        </w:tc>
        <w:tc>
          <w:tcPr>
            <w:tcW w:w="2174" w:type="dxa"/>
            <w:shd w:val="clear" w:color="auto" w:fill="F2F2F2"/>
          </w:tcPr>
          <w:p w:rsidR="00E720D9" w:rsidRPr="00173383" w:rsidRDefault="00E720D9" w:rsidP="00173383">
            <w:pPr>
              <w:spacing w:line="276" w:lineRule="auto"/>
              <w:jc w:val="left"/>
              <w:rPr>
                <w:rFonts w:ascii="Calibri" w:hAnsi="Calibri" w:cs="Times New Roman"/>
                <w:b/>
                <w:color w:val="auto"/>
                <w:sz w:val="22"/>
                <w:szCs w:val="22"/>
                <w:lang w:eastAsia="en-US"/>
              </w:rPr>
            </w:pPr>
            <w:r w:rsidRPr="00173383">
              <w:rPr>
                <w:rFonts w:ascii="Calibri" w:hAnsi="Calibri" w:cs="Times New Roman"/>
                <w:b/>
                <w:color w:val="auto"/>
                <w:sz w:val="22"/>
                <w:szCs w:val="22"/>
                <w:lang w:eastAsia="en-US"/>
              </w:rPr>
              <w:t>N° inscription :</w:t>
            </w:r>
          </w:p>
        </w:tc>
        <w:tc>
          <w:tcPr>
            <w:tcW w:w="3638" w:type="dxa"/>
          </w:tcPr>
          <w:p w:rsidR="00E720D9" w:rsidRPr="00173383" w:rsidRDefault="00E720D9" w:rsidP="00173383">
            <w:pPr>
              <w:spacing w:line="276" w:lineRule="auto"/>
              <w:jc w:val="center"/>
              <w:rPr>
                <w:rFonts w:ascii="Calibri" w:hAnsi="Calibri" w:cs="Times New Roman"/>
                <w:b/>
                <w:color w:val="auto"/>
                <w:sz w:val="22"/>
                <w:szCs w:val="22"/>
                <w:lang w:eastAsia="en-US"/>
              </w:rPr>
            </w:pPr>
          </w:p>
        </w:tc>
      </w:tr>
      <w:tr w:rsidR="00E720D9" w:rsidRPr="00173383" w:rsidTr="00F56345">
        <w:tc>
          <w:tcPr>
            <w:tcW w:w="1876" w:type="dxa"/>
            <w:shd w:val="clear" w:color="auto" w:fill="F2F2F2"/>
            <w:vAlign w:val="bottom"/>
          </w:tcPr>
          <w:p w:rsidR="00E720D9" w:rsidRPr="00173383" w:rsidRDefault="00E720D9" w:rsidP="00173383">
            <w:pPr>
              <w:spacing w:after="200" w:line="276" w:lineRule="auto"/>
              <w:jc w:val="left"/>
              <w:rPr>
                <w:rFonts w:ascii="Calibri" w:hAnsi="Calibri" w:cs="Calibri"/>
                <w:b/>
                <w:sz w:val="22"/>
                <w:szCs w:val="22"/>
                <w:lang w:eastAsia="en-US"/>
              </w:rPr>
            </w:pPr>
            <w:r w:rsidRPr="00173383">
              <w:rPr>
                <w:rFonts w:ascii="Calibri" w:hAnsi="Calibri" w:cs="Calibri"/>
                <w:b/>
                <w:sz w:val="22"/>
                <w:szCs w:val="22"/>
                <w:lang w:eastAsia="en-US"/>
              </w:rPr>
              <w:t>Prénom :</w:t>
            </w:r>
          </w:p>
        </w:tc>
        <w:tc>
          <w:tcPr>
            <w:tcW w:w="2944" w:type="dxa"/>
          </w:tcPr>
          <w:p w:rsidR="00E720D9" w:rsidRPr="00173383" w:rsidRDefault="00E720D9" w:rsidP="00173383">
            <w:pPr>
              <w:spacing w:line="276" w:lineRule="auto"/>
              <w:jc w:val="center"/>
              <w:rPr>
                <w:rFonts w:ascii="Calibri" w:hAnsi="Calibri" w:cs="Times New Roman"/>
                <w:b/>
                <w:color w:val="auto"/>
                <w:sz w:val="22"/>
                <w:szCs w:val="22"/>
                <w:lang w:eastAsia="en-US"/>
              </w:rPr>
            </w:pPr>
          </w:p>
        </w:tc>
        <w:tc>
          <w:tcPr>
            <w:tcW w:w="2174" w:type="dxa"/>
            <w:shd w:val="clear" w:color="auto" w:fill="F2F2F2"/>
          </w:tcPr>
          <w:p w:rsidR="00E720D9" w:rsidRPr="00173383" w:rsidRDefault="00E720D9" w:rsidP="00173383">
            <w:pPr>
              <w:spacing w:line="276" w:lineRule="auto"/>
              <w:jc w:val="left"/>
              <w:rPr>
                <w:rFonts w:ascii="Calibri" w:hAnsi="Calibri" w:cs="Times New Roman"/>
                <w:b/>
                <w:color w:val="auto"/>
                <w:sz w:val="22"/>
                <w:szCs w:val="22"/>
                <w:lang w:eastAsia="en-US"/>
              </w:rPr>
            </w:pPr>
            <w:r w:rsidRPr="00173383">
              <w:rPr>
                <w:rFonts w:ascii="Calibri" w:hAnsi="Calibri" w:cs="Times New Roman"/>
                <w:b/>
                <w:color w:val="auto"/>
                <w:sz w:val="22"/>
                <w:szCs w:val="22"/>
                <w:lang w:eastAsia="en-US"/>
              </w:rPr>
              <w:t>Centre d’examen :</w:t>
            </w:r>
          </w:p>
        </w:tc>
        <w:tc>
          <w:tcPr>
            <w:tcW w:w="3638" w:type="dxa"/>
          </w:tcPr>
          <w:p w:rsidR="00E720D9" w:rsidRPr="00173383" w:rsidRDefault="00E720D9" w:rsidP="00173383">
            <w:pPr>
              <w:spacing w:line="276" w:lineRule="auto"/>
              <w:jc w:val="center"/>
              <w:rPr>
                <w:rFonts w:ascii="Calibri" w:hAnsi="Calibri" w:cs="Times New Roman"/>
                <w:b/>
                <w:color w:val="auto"/>
                <w:sz w:val="22"/>
                <w:szCs w:val="22"/>
                <w:lang w:eastAsia="en-US"/>
              </w:rPr>
            </w:pPr>
          </w:p>
        </w:tc>
      </w:tr>
    </w:tbl>
    <w:p w:rsidR="00E720D9" w:rsidRPr="00173383" w:rsidRDefault="00E720D9" w:rsidP="00173383">
      <w:pPr>
        <w:spacing w:line="276" w:lineRule="auto"/>
        <w:jc w:val="center"/>
        <w:rPr>
          <w:rFonts w:ascii="Calibri" w:hAnsi="Calibri" w:cs="Times New Roman"/>
          <w:b/>
          <w:color w:val="auto"/>
          <w:sz w:val="22"/>
          <w:szCs w:val="22"/>
          <w:lang w:eastAsia="en-US"/>
        </w:rPr>
      </w:pPr>
    </w:p>
    <w:tbl>
      <w:tblPr>
        <w:tblW w:w="1063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
      <w:tblGrid>
        <w:gridCol w:w="2298"/>
        <w:gridCol w:w="1518"/>
        <w:gridCol w:w="1713"/>
        <w:gridCol w:w="1701"/>
        <w:gridCol w:w="1701"/>
        <w:gridCol w:w="1701"/>
      </w:tblGrid>
      <w:tr w:rsidR="00E720D9" w:rsidRPr="00173383" w:rsidTr="004457B8">
        <w:trPr>
          <w:trHeight w:val="315"/>
        </w:trPr>
        <w:tc>
          <w:tcPr>
            <w:tcW w:w="10632" w:type="dxa"/>
            <w:gridSpan w:val="6"/>
            <w:shd w:val="clear" w:color="000000" w:fill="F2F2F2"/>
            <w:vAlign w:val="center"/>
          </w:tcPr>
          <w:p w:rsidR="00E720D9" w:rsidRPr="00173383" w:rsidRDefault="00E720D9" w:rsidP="00C101AB">
            <w:pPr>
              <w:spacing w:after="200" w:line="276" w:lineRule="auto"/>
              <w:jc w:val="center"/>
              <w:rPr>
                <w:rFonts w:ascii="Calibri" w:hAnsi="Calibri" w:cs="Calibri"/>
                <w:b/>
                <w:bCs/>
                <w:sz w:val="22"/>
                <w:szCs w:val="22"/>
                <w:lang w:eastAsia="en-US"/>
              </w:rPr>
            </w:pPr>
            <w:r>
              <w:rPr>
                <w:rFonts w:ascii="Calibri" w:hAnsi="Calibri" w:cs="Calibri"/>
                <w:b/>
                <w:bCs/>
                <w:i/>
                <w:iCs/>
                <w:sz w:val="28"/>
                <w:szCs w:val="28"/>
                <w:lang w:eastAsia="en-US"/>
              </w:rPr>
              <w:t>SUJET C0 : ERRARE HUMANUM EST</w:t>
            </w:r>
          </w:p>
        </w:tc>
      </w:tr>
      <w:tr w:rsidR="00E720D9" w:rsidRPr="00173383" w:rsidTr="00F56345">
        <w:trPr>
          <w:trHeight w:val="315"/>
        </w:trPr>
        <w:tc>
          <w:tcPr>
            <w:tcW w:w="2298" w:type="dxa"/>
            <w:vMerge w:val="restart"/>
            <w:shd w:val="clear" w:color="000000" w:fill="F2F2F2"/>
          </w:tcPr>
          <w:p w:rsidR="00E720D9" w:rsidRPr="00173383" w:rsidRDefault="00E720D9" w:rsidP="00173383">
            <w:pPr>
              <w:spacing w:after="200" w:line="276" w:lineRule="auto"/>
              <w:jc w:val="center"/>
              <w:rPr>
                <w:rFonts w:ascii="Calibri" w:hAnsi="Calibri" w:cs="Calibri"/>
                <w:b/>
                <w:bCs/>
                <w:i/>
                <w:iCs/>
                <w:sz w:val="22"/>
                <w:szCs w:val="22"/>
                <w:lang w:eastAsia="en-US"/>
              </w:rPr>
            </w:pPr>
          </w:p>
        </w:tc>
        <w:tc>
          <w:tcPr>
            <w:tcW w:w="1518" w:type="dxa"/>
            <w:shd w:val="clear" w:color="000000" w:fill="F2F2F2"/>
            <w:vAlign w:val="bottom"/>
          </w:tcPr>
          <w:p w:rsidR="00E720D9" w:rsidRPr="00173383" w:rsidRDefault="00E720D9" w:rsidP="00173383">
            <w:pPr>
              <w:spacing w:after="200" w:line="276" w:lineRule="auto"/>
              <w:jc w:val="left"/>
              <w:rPr>
                <w:rFonts w:ascii="Calibri" w:hAnsi="Calibri" w:cs="Calibri"/>
                <w:i/>
                <w:iCs/>
                <w:sz w:val="22"/>
                <w:szCs w:val="22"/>
                <w:lang w:eastAsia="en-US"/>
              </w:rPr>
            </w:pPr>
          </w:p>
        </w:tc>
        <w:tc>
          <w:tcPr>
            <w:tcW w:w="6816" w:type="dxa"/>
            <w:gridSpan w:val="4"/>
            <w:shd w:val="clear" w:color="000000" w:fill="F2F2F2"/>
            <w:noWrap/>
            <w:vAlign w:val="bottom"/>
          </w:tcPr>
          <w:p w:rsidR="00E720D9" w:rsidRPr="00173383" w:rsidRDefault="00E720D9" w:rsidP="00173383">
            <w:pPr>
              <w:spacing w:after="200" w:line="276" w:lineRule="auto"/>
              <w:jc w:val="center"/>
              <w:rPr>
                <w:rFonts w:ascii="Calibri" w:hAnsi="Calibri" w:cs="Calibri"/>
                <w:b/>
                <w:bCs/>
                <w:sz w:val="22"/>
                <w:szCs w:val="22"/>
                <w:lang w:eastAsia="en-US"/>
              </w:rPr>
            </w:pPr>
            <w:r w:rsidRPr="00173383">
              <w:rPr>
                <w:rFonts w:ascii="Calibri" w:hAnsi="Calibri" w:cs="Calibri"/>
                <w:b/>
                <w:bCs/>
                <w:sz w:val="22"/>
                <w:szCs w:val="22"/>
                <w:lang w:eastAsia="en-US"/>
              </w:rPr>
              <w:t>Niveaux validés</w:t>
            </w:r>
          </w:p>
        </w:tc>
      </w:tr>
      <w:tr w:rsidR="00E720D9" w:rsidRPr="00173383" w:rsidTr="00914992">
        <w:trPr>
          <w:trHeight w:val="300"/>
        </w:trPr>
        <w:tc>
          <w:tcPr>
            <w:tcW w:w="2298" w:type="dxa"/>
            <w:vMerge/>
            <w:vAlign w:val="center"/>
          </w:tcPr>
          <w:p w:rsidR="00E720D9" w:rsidRPr="00173383" w:rsidRDefault="00E720D9" w:rsidP="00173383">
            <w:pPr>
              <w:spacing w:after="200" w:line="276" w:lineRule="auto"/>
              <w:jc w:val="left"/>
              <w:rPr>
                <w:rFonts w:ascii="Calibri" w:hAnsi="Calibri" w:cs="Calibri"/>
                <w:b/>
                <w:bCs/>
                <w:i/>
                <w:iCs/>
                <w:sz w:val="22"/>
                <w:szCs w:val="22"/>
                <w:lang w:eastAsia="en-US"/>
              </w:rPr>
            </w:pPr>
          </w:p>
        </w:tc>
        <w:tc>
          <w:tcPr>
            <w:tcW w:w="1518" w:type="dxa"/>
            <w:vAlign w:val="center"/>
          </w:tcPr>
          <w:p w:rsidR="00E720D9" w:rsidRPr="00173383" w:rsidRDefault="00E720D9" w:rsidP="00173383">
            <w:pPr>
              <w:spacing w:after="200" w:line="276" w:lineRule="auto"/>
              <w:jc w:val="center"/>
              <w:rPr>
                <w:rFonts w:ascii="Calibri" w:hAnsi="Calibri" w:cs="Calibri"/>
                <w:i/>
                <w:iCs/>
                <w:sz w:val="22"/>
                <w:szCs w:val="22"/>
                <w:lang w:eastAsia="en-US"/>
              </w:rPr>
            </w:pPr>
            <w:r w:rsidRPr="00173383">
              <w:rPr>
                <w:rFonts w:ascii="Calibri" w:hAnsi="Calibri" w:cs="Calibri"/>
                <w:i/>
                <w:iCs/>
                <w:sz w:val="22"/>
                <w:szCs w:val="22"/>
                <w:lang w:eastAsia="en-US"/>
              </w:rPr>
              <w:t>Coefficient</w:t>
            </w:r>
          </w:p>
        </w:tc>
        <w:tc>
          <w:tcPr>
            <w:tcW w:w="1713" w:type="dxa"/>
            <w:shd w:val="clear" w:color="000000" w:fill="F2F2F2"/>
            <w:noWrap/>
            <w:vAlign w:val="bottom"/>
          </w:tcPr>
          <w:p w:rsidR="00E720D9" w:rsidRPr="00173383" w:rsidRDefault="00E720D9" w:rsidP="00173383">
            <w:pPr>
              <w:spacing w:after="200" w:line="276" w:lineRule="auto"/>
              <w:jc w:val="center"/>
              <w:rPr>
                <w:rFonts w:ascii="Calibri" w:hAnsi="Calibri" w:cs="Calibri"/>
                <w:b/>
                <w:bCs/>
                <w:sz w:val="22"/>
                <w:szCs w:val="22"/>
                <w:lang w:eastAsia="en-US"/>
              </w:rPr>
            </w:pPr>
            <w:r w:rsidRPr="00173383">
              <w:rPr>
                <w:rFonts w:ascii="Calibri" w:hAnsi="Calibri" w:cs="Calibri"/>
                <w:b/>
                <w:bCs/>
                <w:sz w:val="22"/>
                <w:szCs w:val="22"/>
                <w:lang w:eastAsia="en-US"/>
              </w:rPr>
              <w:t>A</w:t>
            </w:r>
          </w:p>
        </w:tc>
        <w:tc>
          <w:tcPr>
            <w:tcW w:w="1701" w:type="dxa"/>
            <w:shd w:val="clear" w:color="000000" w:fill="F2F2F2"/>
            <w:noWrap/>
            <w:vAlign w:val="bottom"/>
          </w:tcPr>
          <w:p w:rsidR="00E720D9" w:rsidRPr="00173383" w:rsidRDefault="00E720D9" w:rsidP="00173383">
            <w:pPr>
              <w:spacing w:after="200" w:line="276" w:lineRule="auto"/>
              <w:jc w:val="center"/>
              <w:rPr>
                <w:rFonts w:ascii="Calibri" w:hAnsi="Calibri" w:cs="Calibri"/>
                <w:b/>
                <w:bCs/>
                <w:sz w:val="22"/>
                <w:szCs w:val="22"/>
                <w:lang w:eastAsia="en-US"/>
              </w:rPr>
            </w:pPr>
            <w:r w:rsidRPr="00173383">
              <w:rPr>
                <w:rFonts w:ascii="Calibri" w:hAnsi="Calibri" w:cs="Calibri"/>
                <w:b/>
                <w:bCs/>
                <w:sz w:val="22"/>
                <w:szCs w:val="22"/>
                <w:lang w:eastAsia="en-US"/>
              </w:rPr>
              <w:t>B</w:t>
            </w:r>
          </w:p>
        </w:tc>
        <w:tc>
          <w:tcPr>
            <w:tcW w:w="1701" w:type="dxa"/>
            <w:shd w:val="clear" w:color="000000" w:fill="F2F2F2"/>
            <w:noWrap/>
            <w:vAlign w:val="bottom"/>
          </w:tcPr>
          <w:p w:rsidR="00E720D9" w:rsidRPr="00173383" w:rsidRDefault="00E720D9" w:rsidP="00173383">
            <w:pPr>
              <w:spacing w:after="200" w:line="276" w:lineRule="auto"/>
              <w:jc w:val="center"/>
              <w:rPr>
                <w:rFonts w:ascii="Calibri" w:hAnsi="Calibri" w:cs="Calibri"/>
                <w:b/>
                <w:bCs/>
                <w:sz w:val="22"/>
                <w:szCs w:val="22"/>
                <w:lang w:eastAsia="en-US"/>
              </w:rPr>
            </w:pPr>
            <w:r w:rsidRPr="00173383">
              <w:rPr>
                <w:rFonts w:ascii="Calibri" w:hAnsi="Calibri" w:cs="Calibri"/>
                <w:b/>
                <w:bCs/>
                <w:sz w:val="22"/>
                <w:szCs w:val="22"/>
                <w:lang w:eastAsia="en-US"/>
              </w:rPr>
              <w:t>C</w:t>
            </w:r>
          </w:p>
        </w:tc>
        <w:tc>
          <w:tcPr>
            <w:tcW w:w="1701" w:type="dxa"/>
            <w:shd w:val="clear" w:color="000000" w:fill="F2F2F2"/>
            <w:noWrap/>
            <w:vAlign w:val="bottom"/>
          </w:tcPr>
          <w:p w:rsidR="00E720D9" w:rsidRPr="00173383" w:rsidRDefault="00E720D9" w:rsidP="00173383">
            <w:pPr>
              <w:spacing w:after="200" w:line="276" w:lineRule="auto"/>
              <w:jc w:val="center"/>
              <w:rPr>
                <w:rFonts w:ascii="Calibri" w:hAnsi="Calibri" w:cs="Calibri"/>
                <w:b/>
                <w:bCs/>
                <w:sz w:val="22"/>
                <w:szCs w:val="22"/>
                <w:lang w:eastAsia="en-US"/>
              </w:rPr>
            </w:pPr>
            <w:r w:rsidRPr="00173383">
              <w:rPr>
                <w:rFonts w:ascii="Calibri" w:hAnsi="Calibri" w:cs="Calibri"/>
                <w:b/>
                <w:bCs/>
                <w:sz w:val="22"/>
                <w:szCs w:val="22"/>
                <w:lang w:eastAsia="en-US"/>
              </w:rPr>
              <w:t>D</w:t>
            </w:r>
          </w:p>
        </w:tc>
      </w:tr>
      <w:tr w:rsidR="00E720D9" w:rsidRPr="00173383" w:rsidTr="004457B8">
        <w:trPr>
          <w:trHeight w:val="300"/>
        </w:trPr>
        <w:tc>
          <w:tcPr>
            <w:tcW w:w="2298" w:type="dxa"/>
            <w:shd w:val="clear" w:color="000000" w:fill="F2F2F2"/>
            <w:noWrap/>
            <w:vAlign w:val="center"/>
          </w:tcPr>
          <w:p w:rsidR="00E720D9" w:rsidRPr="00173383" w:rsidRDefault="00E720D9" w:rsidP="004457B8">
            <w:pPr>
              <w:spacing w:line="276" w:lineRule="auto"/>
              <w:jc w:val="center"/>
              <w:rPr>
                <w:rFonts w:ascii="Calibri" w:hAnsi="Calibri" w:cs="Calibri"/>
                <w:b/>
                <w:bCs/>
                <w:i/>
                <w:iCs/>
                <w:sz w:val="22"/>
                <w:szCs w:val="22"/>
                <w:lang w:eastAsia="en-US"/>
              </w:rPr>
            </w:pPr>
            <w:r w:rsidRPr="00173383">
              <w:rPr>
                <w:rFonts w:ascii="Calibri" w:hAnsi="Calibri" w:cs="Calibri"/>
                <w:b/>
                <w:bCs/>
                <w:i/>
                <w:iCs/>
                <w:sz w:val="22"/>
                <w:szCs w:val="22"/>
                <w:lang w:eastAsia="en-US"/>
              </w:rPr>
              <w:t>S'approprier</w:t>
            </w:r>
          </w:p>
        </w:tc>
        <w:tc>
          <w:tcPr>
            <w:tcW w:w="1518" w:type="dxa"/>
            <w:noWrap/>
            <w:vAlign w:val="center"/>
          </w:tcPr>
          <w:p w:rsidR="00E720D9" w:rsidRPr="00173383" w:rsidRDefault="00E720D9" w:rsidP="004457B8">
            <w:pPr>
              <w:spacing w:line="276" w:lineRule="auto"/>
              <w:jc w:val="center"/>
              <w:rPr>
                <w:rFonts w:ascii="Calibri" w:hAnsi="Calibri" w:cs="Calibri"/>
                <w:i/>
                <w:iCs/>
                <w:sz w:val="22"/>
                <w:szCs w:val="22"/>
                <w:lang w:eastAsia="en-US"/>
              </w:rPr>
            </w:pPr>
            <w:r>
              <w:rPr>
                <w:rFonts w:ascii="Calibri" w:hAnsi="Calibri" w:cs="Calibri"/>
                <w:i/>
                <w:iCs/>
                <w:sz w:val="22"/>
                <w:szCs w:val="22"/>
                <w:lang w:eastAsia="en-US"/>
              </w:rPr>
              <w:t>1</w:t>
            </w:r>
          </w:p>
        </w:tc>
        <w:tc>
          <w:tcPr>
            <w:tcW w:w="1713" w:type="dxa"/>
            <w:noWrap/>
          </w:tcPr>
          <w:p w:rsidR="00E720D9" w:rsidRPr="00173383" w:rsidRDefault="00E720D9" w:rsidP="00173383">
            <w:pPr>
              <w:spacing w:after="200" w:line="276" w:lineRule="auto"/>
              <w:jc w:val="center"/>
              <w:rPr>
                <w:rFonts w:ascii="Calibri" w:hAnsi="Calibri" w:cs="Calibri"/>
                <w:sz w:val="22"/>
                <w:szCs w:val="22"/>
                <w:lang w:eastAsia="en-US"/>
              </w:rPr>
            </w:pPr>
          </w:p>
        </w:tc>
        <w:tc>
          <w:tcPr>
            <w:tcW w:w="1701" w:type="dxa"/>
            <w:noWrap/>
          </w:tcPr>
          <w:p w:rsidR="00E720D9" w:rsidRPr="00173383" w:rsidRDefault="00E720D9" w:rsidP="00173383">
            <w:pPr>
              <w:spacing w:after="200" w:line="276" w:lineRule="auto"/>
              <w:jc w:val="center"/>
              <w:rPr>
                <w:rFonts w:ascii="Calibri" w:hAnsi="Calibri" w:cs="Calibri"/>
                <w:sz w:val="22"/>
                <w:szCs w:val="22"/>
                <w:lang w:eastAsia="en-US"/>
              </w:rPr>
            </w:pPr>
          </w:p>
        </w:tc>
        <w:tc>
          <w:tcPr>
            <w:tcW w:w="1701" w:type="dxa"/>
            <w:noWrap/>
          </w:tcPr>
          <w:p w:rsidR="00E720D9" w:rsidRPr="00173383" w:rsidRDefault="00E720D9" w:rsidP="00173383">
            <w:pPr>
              <w:spacing w:after="200" w:line="276" w:lineRule="auto"/>
              <w:jc w:val="center"/>
              <w:rPr>
                <w:rFonts w:ascii="Calibri" w:hAnsi="Calibri" w:cs="Calibri"/>
                <w:sz w:val="22"/>
                <w:szCs w:val="22"/>
                <w:lang w:eastAsia="en-US"/>
              </w:rPr>
            </w:pPr>
          </w:p>
        </w:tc>
        <w:tc>
          <w:tcPr>
            <w:tcW w:w="1701" w:type="dxa"/>
            <w:noWrap/>
          </w:tcPr>
          <w:p w:rsidR="00E720D9" w:rsidRPr="00173383" w:rsidRDefault="00E720D9" w:rsidP="00173383">
            <w:pPr>
              <w:spacing w:after="200" w:line="276" w:lineRule="auto"/>
              <w:jc w:val="center"/>
              <w:rPr>
                <w:rFonts w:ascii="Calibri" w:hAnsi="Calibri" w:cs="Calibri"/>
                <w:sz w:val="22"/>
                <w:szCs w:val="22"/>
                <w:lang w:eastAsia="en-US"/>
              </w:rPr>
            </w:pPr>
          </w:p>
        </w:tc>
      </w:tr>
      <w:tr w:rsidR="00E720D9" w:rsidRPr="00173383" w:rsidTr="004457B8">
        <w:trPr>
          <w:trHeight w:val="300"/>
        </w:trPr>
        <w:tc>
          <w:tcPr>
            <w:tcW w:w="2298" w:type="dxa"/>
            <w:shd w:val="clear" w:color="000000" w:fill="F2F2F2"/>
            <w:noWrap/>
            <w:vAlign w:val="center"/>
          </w:tcPr>
          <w:p w:rsidR="00E720D9" w:rsidRPr="00173383" w:rsidRDefault="00E720D9" w:rsidP="004457B8">
            <w:pPr>
              <w:spacing w:line="276" w:lineRule="auto"/>
              <w:jc w:val="center"/>
              <w:rPr>
                <w:rFonts w:ascii="Calibri" w:hAnsi="Calibri" w:cs="Calibri"/>
                <w:b/>
                <w:bCs/>
                <w:i/>
                <w:iCs/>
                <w:sz w:val="22"/>
                <w:szCs w:val="22"/>
                <w:lang w:eastAsia="en-US"/>
              </w:rPr>
            </w:pPr>
            <w:r w:rsidRPr="00173383">
              <w:rPr>
                <w:rFonts w:ascii="Calibri" w:hAnsi="Calibri" w:cs="Calibri"/>
                <w:b/>
                <w:bCs/>
                <w:i/>
                <w:iCs/>
                <w:sz w:val="22"/>
                <w:szCs w:val="22"/>
                <w:lang w:eastAsia="en-US"/>
              </w:rPr>
              <w:t>Analyser</w:t>
            </w:r>
          </w:p>
        </w:tc>
        <w:tc>
          <w:tcPr>
            <w:tcW w:w="1518" w:type="dxa"/>
            <w:noWrap/>
            <w:vAlign w:val="center"/>
          </w:tcPr>
          <w:p w:rsidR="00E720D9" w:rsidRPr="00173383" w:rsidRDefault="00E720D9" w:rsidP="004457B8">
            <w:pPr>
              <w:spacing w:line="276" w:lineRule="auto"/>
              <w:jc w:val="center"/>
              <w:rPr>
                <w:rFonts w:ascii="Calibri" w:hAnsi="Calibri" w:cs="Calibri"/>
                <w:i/>
                <w:iCs/>
                <w:sz w:val="22"/>
                <w:szCs w:val="22"/>
                <w:lang w:eastAsia="en-US"/>
              </w:rPr>
            </w:pPr>
            <w:r>
              <w:rPr>
                <w:rFonts w:ascii="Calibri" w:hAnsi="Calibri" w:cs="Calibri"/>
                <w:i/>
                <w:iCs/>
                <w:sz w:val="22"/>
                <w:szCs w:val="22"/>
                <w:lang w:eastAsia="en-US"/>
              </w:rPr>
              <w:t>2</w:t>
            </w:r>
          </w:p>
        </w:tc>
        <w:tc>
          <w:tcPr>
            <w:tcW w:w="1713" w:type="dxa"/>
            <w:noWrap/>
          </w:tcPr>
          <w:p w:rsidR="00E720D9" w:rsidRPr="00173383" w:rsidRDefault="00E720D9" w:rsidP="00173383">
            <w:pPr>
              <w:spacing w:after="200" w:line="276" w:lineRule="auto"/>
              <w:jc w:val="center"/>
              <w:rPr>
                <w:rFonts w:ascii="Calibri" w:hAnsi="Calibri" w:cs="Calibri"/>
                <w:sz w:val="22"/>
                <w:szCs w:val="22"/>
                <w:lang w:eastAsia="en-US"/>
              </w:rPr>
            </w:pPr>
          </w:p>
        </w:tc>
        <w:tc>
          <w:tcPr>
            <w:tcW w:w="1701" w:type="dxa"/>
            <w:noWrap/>
          </w:tcPr>
          <w:p w:rsidR="00E720D9" w:rsidRPr="00173383" w:rsidRDefault="00E720D9" w:rsidP="00173383">
            <w:pPr>
              <w:spacing w:after="200" w:line="276" w:lineRule="auto"/>
              <w:jc w:val="center"/>
              <w:rPr>
                <w:rFonts w:ascii="Calibri" w:hAnsi="Calibri" w:cs="Calibri"/>
                <w:sz w:val="22"/>
                <w:szCs w:val="22"/>
                <w:lang w:eastAsia="en-US"/>
              </w:rPr>
            </w:pPr>
          </w:p>
        </w:tc>
        <w:tc>
          <w:tcPr>
            <w:tcW w:w="1701" w:type="dxa"/>
            <w:noWrap/>
          </w:tcPr>
          <w:p w:rsidR="00E720D9" w:rsidRPr="00173383" w:rsidRDefault="00E720D9" w:rsidP="00173383">
            <w:pPr>
              <w:spacing w:after="200" w:line="276" w:lineRule="auto"/>
              <w:jc w:val="center"/>
              <w:rPr>
                <w:rFonts w:ascii="Calibri" w:hAnsi="Calibri" w:cs="Calibri"/>
                <w:sz w:val="22"/>
                <w:szCs w:val="22"/>
                <w:lang w:eastAsia="en-US"/>
              </w:rPr>
            </w:pPr>
          </w:p>
        </w:tc>
        <w:tc>
          <w:tcPr>
            <w:tcW w:w="1701" w:type="dxa"/>
            <w:noWrap/>
          </w:tcPr>
          <w:p w:rsidR="00E720D9" w:rsidRPr="00173383" w:rsidRDefault="00E720D9" w:rsidP="00173383">
            <w:pPr>
              <w:spacing w:after="200" w:line="276" w:lineRule="auto"/>
              <w:jc w:val="center"/>
              <w:rPr>
                <w:rFonts w:ascii="Calibri" w:hAnsi="Calibri" w:cs="Calibri"/>
                <w:sz w:val="22"/>
                <w:szCs w:val="22"/>
                <w:lang w:eastAsia="en-US"/>
              </w:rPr>
            </w:pPr>
          </w:p>
        </w:tc>
      </w:tr>
      <w:tr w:rsidR="00E720D9" w:rsidRPr="00173383" w:rsidTr="004457B8">
        <w:trPr>
          <w:trHeight w:val="300"/>
        </w:trPr>
        <w:tc>
          <w:tcPr>
            <w:tcW w:w="2298" w:type="dxa"/>
            <w:shd w:val="clear" w:color="000000" w:fill="F2F2F2"/>
            <w:noWrap/>
            <w:vAlign w:val="center"/>
          </w:tcPr>
          <w:p w:rsidR="00E720D9" w:rsidRPr="00173383" w:rsidRDefault="00E720D9" w:rsidP="004457B8">
            <w:pPr>
              <w:spacing w:line="276" w:lineRule="auto"/>
              <w:jc w:val="center"/>
              <w:rPr>
                <w:rFonts w:ascii="Calibri" w:hAnsi="Calibri" w:cs="Calibri"/>
                <w:b/>
                <w:bCs/>
                <w:i/>
                <w:iCs/>
                <w:sz w:val="22"/>
                <w:szCs w:val="22"/>
                <w:lang w:eastAsia="en-US"/>
              </w:rPr>
            </w:pPr>
            <w:r w:rsidRPr="00173383">
              <w:rPr>
                <w:rFonts w:ascii="Calibri" w:hAnsi="Calibri" w:cs="Calibri"/>
                <w:b/>
                <w:bCs/>
                <w:i/>
                <w:iCs/>
                <w:sz w:val="22"/>
                <w:szCs w:val="22"/>
                <w:lang w:eastAsia="en-US"/>
              </w:rPr>
              <w:t>Réaliser</w:t>
            </w:r>
          </w:p>
        </w:tc>
        <w:tc>
          <w:tcPr>
            <w:tcW w:w="1518" w:type="dxa"/>
            <w:noWrap/>
            <w:vAlign w:val="center"/>
          </w:tcPr>
          <w:p w:rsidR="00E720D9" w:rsidRPr="00173383" w:rsidRDefault="00E720D9" w:rsidP="004457B8">
            <w:pPr>
              <w:spacing w:line="276" w:lineRule="auto"/>
              <w:jc w:val="center"/>
              <w:rPr>
                <w:rFonts w:ascii="Calibri" w:hAnsi="Calibri" w:cs="Calibri"/>
                <w:i/>
                <w:iCs/>
                <w:sz w:val="22"/>
                <w:szCs w:val="22"/>
                <w:lang w:eastAsia="en-US"/>
              </w:rPr>
            </w:pPr>
            <w:r>
              <w:rPr>
                <w:rFonts w:ascii="Calibri" w:hAnsi="Calibri" w:cs="Calibri"/>
                <w:i/>
                <w:iCs/>
                <w:sz w:val="22"/>
                <w:szCs w:val="22"/>
                <w:lang w:eastAsia="en-US"/>
              </w:rPr>
              <w:t>3</w:t>
            </w:r>
          </w:p>
        </w:tc>
        <w:tc>
          <w:tcPr>
            <w:tcW w:w="1713" w:type="dxa"/>
            <w:noWrap/>
          </w:tcPr>
          <w:p w:rsidR="00E720D9" w:rsidRPr="00173383" w:rsidRDefault="00E720D9" w:rsidP="00173383">
            <w:pPr>
              <w:spacing w:after="200" w:line="276" w:lineRule="auto"/>
              <w:jc w:val="center"/>
              <w:rPr>
                <w:rFonts w:ascii="Calibri" w:hAnsi="Calibri" w:cs="Calibri"/>
                <w:sz w:val="22"/>
                <w:szCs w:val="22"/>
                <w:lang w:eastAsia="en-US"/>
              </w:rPr>
            </w:pPr>
          </w:p>
        </w:tc>
        <w:tc>
          <w:tcPr>
            <w:tcW w:w="1701" w:type="dxa"/>
            <w:noWrap/>
          </w:tcPr>
          <w:p w:rsidR="00E720D9" w:rsidRPr="00173383" w:rsidRDefault="00E720D9" w:rsidP="00173383">
            <w:pPr>
              <w:spacing w:after="200" w:line="276" w:lineRule="auto"/>
              <w:jc w:val="center"/>
              <w:rPr>
                <w:rFonts w:ascii="Calibri" w:hAnsi="Calibri" w:cs="Calibri"/>
                <w:sz w:val="22"/>
                <w:szCs w:val="22"/>
                <w:lang w:eastAsia="en-US"/>
              </w:rPr>
            </w:pPr>
          </w:p>
        </w:tc>
        <w:tc>
          <w:tcPr>
            <w:tcW w:w="1701" w:type="dxa"/>
            <w:noWrap/>
          </w:tcPr>
          <w:p w:rsidR="00E720D9" w:rsidRPr="00173383" w:rsidRDefault="00E720D9" w:rsidP="00173383">
            <w:pPr>
              <w:spacing w:after="200" w:line="276" w:lineRule="auto"/>
              <w:jc w:val="center"/>
              <w:rPr>
                <w:rFonts w:ascii="Calibri" w:hAnsi="Calibri" w:cs="Calibri"/>
                <w:sz w:val="22"/>
                <w:szCs w:val="22"/>
                <w:lang w:eastAsia="en-US"/>
              </w:rPr>
            </w:pPr>
          </w:p>
        </w:tc>
        <w:tc>
          <w:tcPr>
            <w:tcW w:w="1701" w:type="dxa"/>
            <w:noWrap/>
          </w:tcPr>
          <w:p w:rsidR="00E720D9" w:rsidRPr="00173383" w:rsidRDefault="00E720D9" w:rsidP="00173383">
            <w:pPr>
              <w:spacing w:after="200" w:line="276" w:lineRule="auto"/>
              <w:jc w:val="center"/>
              <w:rPr>
                <w:rFonts w:ascii="Calibri" w:hAnsi="Calibri" w:cs="Calibri"/>
                <w:sz w:val="22"/>
                <w:szCs w:val="22"/>
                <w:lang w:eastAsia="en-US"/>
              </w:rPr>
            </w:pPr>
          </w:p>
        </w:tc>
      </w:tr>
      <w:tr w:rsidR="00E720D9" w:rsidRPr="00173383" w:rsidTr="004457B8">
        <w:trPr>
          <w:trHeight w:val="300"/>
        </w:trPr>
        <w:tc>
          <w:tcPr>
            <w:tcW w:w="2298" w:type="dxa"/>
            <w:shd w:val="clear" w:color="000000" w:fill="F2F2F2"/>
            <w:noWrap/>
            <w:vAlign w:val="center"/>
          </w:tcPr>
          <w:p w:rsidR="00E720D9" w:rsidRPr="00173383" w:rsidRDefault="00E720D9" w:rsidP="004457B8">
            <w:pPr>
              <w:spacing w:line="276" w:lineRule="auto"/>
              <w:jc w:val="center"/>
              <w:rPr>
                <w:rFonts w:ascii="Calibri" w:hAnsi="Calibri" w:cs="Calibri"/>
                <w:b/>
                <w:bCs/>
                <w:i/>
                <w:iCs/>
                <w:color w:val="auto"/>
                <w:sz w:val="22"/>
                <w:szCs w:val="22"/>
                <w:lang w:eastAsia="en-US"/>
              </w:rPr>
            </w:pPr>
            <w:r w:rsidRPr="00173383">
              <w:rPr>
                <w:rFonts w:ascii="Calibri" w:hAnsi="Calibri" w:cs="Calibri"/>
                <w:b/>
                <w:bCs/>
                <w:i/>
                <w:iCs/>
                <w:color w:val="auto"/>
                <w:sz w:val="22"/>
                <w:szCs w:val="22"/>
                <w:lang w:eastAsia="en-US"/>
              </w:rPr>
              <w:t>Valider</w:t>
            </w:r>
          </w:p>
        </w:tc>
        <w:tc>
          <w:tcPr>
            <w:tcW w:w="1518" w:type="dxa"/>
            <w:noWrap/>
            <w:vAlign w:val="center"/>
          </w:tcPr>
          <w:p w:rsidR="00E720D9" w:rsidRPr="00173383" w:rsidRDefault="00E720D9" w:rsidP="004457B8">
            <w:pPr>
              <w:spacing w:line="276" w:lineRule="auto"/>
              <w:jc w:val="center"/>
              <w:rPr>
                <w:rFonts w:ascii="Calibri" w:hAnsi="Calibri" w:cs="Calibri"/>
                <w:i/>
                <w:iCs/>
                <w:color w:val="auto"/>
                <w:sz w:val="22"/>
                <w:szCs w:val="22"/>
                <w:lang w:eastAsia="en-US"/>
              </w:rPr>
            </w:pPr>
            <w:r>
              <w:rPr>
                <w:rFonts w:ascii="Calibri" w:hAnsi="Calibri" w:cs="Calibri"/>
                <w:i/>
                <w:iCs/>
                <w:color w:val="auto"/>
                <w:sz w:val="22"/>
                <w:szCs w:val="22"/>
                <w:lang w:eastAsia="en-US"/>
              </w:rPr>
              <w:t>2</w:t>
            </w:r>
          </w:p>
        </w:tc>
        <w:tc>
          <w:tcPr>
            <w:tcW w:w="1713" w:type="dxa"/>
            <w:noWrap/>
          </w:tcPr>
          <w:p w:rsidR="00E720D9" w:rsidRPr="00173383" w:rsidRDefault="00E720D9" w:rsidP="00173383">
            <w:pPr>
              <w:spacing w:after="200" w:line="276" w:lineRule="auto"/>
              <w:jc w:val="center"/>
              <w:rPr>
                <w:rFonts w:ascii="Calibri" w:hAnsi="Calibri" w:cs="Calibri"/>
                <w:color w:val="FFFFFF"/>
                <w:sz w:val="22"/>
                <w:szCs w:val="22"/>
                <w:lang w:eastAsia="en-US"/>
              </w:rPr>
            </w:pPr>
          </w:p>
        </w:tc>
        <w:tc>
          <w:tcPr>
            <w:tcW w:w="1701" w:type="dxa"/>
            <w:noWrap/>
          </w:tcPr>
          <w:p w:rsidR="00E720D9" w:rsidRPr="00173383" w:rsidRDefault="00E720D9" w:rsidP="00173383">
            <w:pPr>
              <w:spacing w:after="200" w:line="276" w:lineRule="auto"/>
              <w:jc w:val="center"/>
              <w:rPr>
                <w:rFonts w:ascii="Calibri" w:hAnsi="Calibri" w:cs="Calibri"/>
                <w:color w:val="FFFFFF"/>
                <w:sz w:val="22"/>
                <w:szCs w:val="22"/>
                <w:lang w:eastAsia="en-US"/>
              </w:rPr>
            </w:pPr>
          </w:p>
        </w:tc>
        <w:tc>
          <w:tcPr>
            <w:tcW w:w="1701" w:type="dxa"/>
            <w:noWrap/>
          </w:tcPr>
          <w:p w:rsidR="00E720D9" w:rsidRPr="00173383" w:rsidRDefault="00E720D9" w:rsidP="00173383">
            <w:pPr>
              <w:spacing w:after="200" w:line="276" w:lineRule="auto"/>
              <w:jc w:val="center"/>
              <w:rPr>
                <w:rFonts w:ascii="Calibri" w:hAnsi="Calibri" w:cs="Calibri"/>
                <w:color w:val="FFFFFF"/>
                <w:sz w:val="22"/>
                <w:szCs w:val="22"/>
                <w:lang w:eastAsia="en-US"/>
              </w:rPr>
            </w:pPr>
          </w:p>
        </w:tc>
        <w:tc>
          <w:tcPr>
            <w:tcW w:w="1701" w:type="dxa"/>
            <w:noWrap/>
          </w:tcPr>
          <w:p w:rsidR="00E720D9" w:rsidRPr="00173383" w:rsidRDefault="00E720D9" w:rsidP="00173383">
            <w:pPr>
              <w:spacing w:after="200" w:line="276" w:lineRule="auto"/>
              <w:jc w:val="center"/>
              <w:rPr>
                <w:rFonts w:ascii="Calibri" w:hAnsi="Calibri" w:cs="Calibri"/>
                <w:color w:val="FFFFFF"/>
                <w:sz w:val="22"/>
                <w:szCs w:val="22"/>
                <w:lang w:eastAsia="en-US"/>
              </w:rPr>
            </w:pPr>
          </w:p>
        </w:tc>
      </w:tr>
      <w:tr w:rsidR="00E720D9" w:rsidRPr="00173383" w:rsidTr="004457B8">
        <w:trPr>
          <w:trHeight w:val="300"/>
        </w:trPr>
        <w:tc>
          <w:tcPr>
            <w:tcW w:w="2298" w:type="dxa"/>
            <w:shd w:val="clear" w:color="000000" w:fill="F2F2F2"/>
            <w:noWrap/>
            <w:vAlign w:val="center"/>
          </w:tcPr>
          <w:p w:rsidR="00E720D9" w:rsidRPr="00173383" w:rsidRDefault="00E720D9" w:rsidP="004457B8">
            <w:pPr>
              <w:spacing w:line="276" w:lineRule="auto"/>
              <w:jc w:val="center"/>
              <w:rPr>
                <w:rFonts w:ascii="Calibri" w:hAnsi="Calibri" w:cs="Calibri"/>
                <w:b/>
                <w:bCs/>
                <w:i/>
                <w:iCs/>
                <w:sz w:val="22"/>
                <w:szCs w:val="22"/>
                <w:lang w:eastAsia="en-US"/>
              </w:rPr>
            </w:pPr>
            <w:r w:rsidRPr="00173383">
              <w:rPr>
                <w:rFonts w:ascii="Calibri" w:hAnsi="Calibri" w:cs="Calibri"/>
                <w:b/>
                <w:bCs/>
                <w:i/>
                <w:iCs/>
                <w:sz w:val="22"/>
                <w:szCs w:val="22"/>
                <w:lang w:eastAsia="en-US"/>
              </w:rPr>
              <w:t>Communiquer</w:t>
            </w:r>
          </w:p>
        </w:tc>
        <w:tc>
          <w:tcPr>
            <w:tcW w:w="1518" w:type="dxa"/>
            <w:noWrap/>
            <w:vAlign w:val="center"/>
          </w:tcPr>
          <w:p w:rsidR="00E720D9" w:rsidRPr="00173383" w:rsidRDefault="00E720D9" w:rsidP="004457B8">
            <w:pPr>
              <w:spacing w:line="276" w:lineRule="auto"/>
              <w:jc w:val="center"/>
              <w:rPr>
                <w:rFonts w:ascii="Calibri" w:hAnsi="Calibri" w:cs="Calibri"/>
                <w:i/>
                <w:iCs/>
                <w:sz w:val="22"/>
                <w:szCs w:val="22"/>
                <w:lang w:eastAsia="en-US"/>
              </w:rPr>
            </w:pPr>
            <w:r>
              <w:rPr>
                <w:rFonts w:ascii="Calibri" w:hAnsi="Calibri" w:cs="Calibri"/>
                <w:i/>
                <w:iCs/>
                <w:sz w:val="22"/>
                <w:szCs w:val="22"/>
                <w:lang w:eastAsia="en-US"/>
              </w:rPr>
              <w:t>2</w:t>
            </w:r>
          </w:p>
        </w:tc>
        <w:tc>
          <w:tcPr>
            <w:tcW w:w="1713" w:type="dxa"/>
            <w:noWrap/>
          </w:tcPr>
          <w:p w:rsidR="00E720D9" w:rsidRPr="00173383" w:rsidRDefault="00E720D9" w:rsidP="00173383">
            <w:pPr>
              <w:spacing w:after="200" w:line="276" w:lineRule="auto"/>
              <w:jc w:val="center"/>
              <w:rPr>
                <w:rFonts w:ascii="Calibri" w:hAnsi="Calibri" w:cs="Calibri"/>
                <w:sz w:val="22"/>
                <w:szCs w:val="22"/>
                <w:lang w:eastAsia="en-US"/>
              </w:rPr>
            </w:pPr>
          </w:p>
        </w:tc>
        <w:tc>
          <w:tcPr>
            <w:tcW w:w="1701" w:type="dxa"/>
            <w:noWrap/>
          </w:tcPr>
          <w:p w:rsidR="00E720D9" w:rsidRPr="00173383" w:rsidRDefault="00E720D9" w:rsidP="00173383">
            <w:pPr>
              <w:spacing w:after="200" w:line="276" w:lineRule="auto"/>
              <w:jc w:val="center"/>
              <w:rPr>
                <w:rFonts w:ascii="Calibri" w:hAnsi="Calibri" w:cs="Calibri"/>
                <w:sz w:val="22"/>
                <w:szCs w:val="22"/>
                <w:lang w:eastAsia="en-US"/>
              </w:rPr>
            </w:pPr>
          </w:p>
        </w:tc>
        <w:tc>
          <w:tcPr>
            <w:tcW w:w="1701" w:type="dxa"/>
            <w:noWrap/>
          </w:tcPr>
          <w:p w:rsidR="00E720D9" w:rsidRPr="00173383" w:rsidRDefault="00E720D9" w:rsidP="00173383">
            <w:pPr>
              <w:spacing w:after="200" w:line="276" w:lineRule="auto"/>
              <w:jc w:val="center"/>
              <w:rPr>
                <w:rFonts w:ascii="Calibri" w:hAnsi="Calibri" w:cs="Calibri"/>
                <w:sz w:val="22"/>
                <w:szCs w:val="22"/>
                <w:lang w:eastAsia="en-US"/>
              </w:rPr>
            </w:pPr>
          </w:p>
        </w:tc>
        <w:tc>
          <w:tcPr>
            <w:tcW w:w="1701" w:type="dxa"/>
            <w:noWrap/>
          </w:tcPr>
          <w:p w:rsidR="00E720D9" w:rsidRPr="00173383" w:rsidRDefault="00E720D9" w:rsidP="00173383">
            <w:pPr>
              <w:spacing w:after="200" w:line="276" w:lineRule="auto"/>
              <w:jc w:val="center"/>
              <w:rPr>
                <w:rFonts w:ascii="Calibri" w:hAnsi="Calibri" w:cs="Calibri"/>
                <w:sz w:val="22"/>
                <w:szCs w:val="22"/>
                <w:lang w:eastAsia="en-US"/>
              </w:rPr>
            </w:pPr>
          </w:p>
        </w:tc>
      </w:tr>
      <w:tr w:rsidR="00E720D9" w:rsidRPr="00173383" w:rsidTr="00F56345">
        <w:trPr>
          <w:trHeight w:val="330"/>
        </w:trPr>
        <w:tc>
          <w:tcPr>
            <w:tcW w:w="2298" w:type="dxa"/>
            <w:shd w:val="clear" w:color="000000" w:fill="F2F2F2"/>
            <w:noWrap/>
            <w:vAlign w:val="center"/>
          </w:tcPr>
          <w:p w:rsidR="00E720D9" w:rsidRPr="00173383" w:rsidRDefault="00E720D9" w:rsidP="00173383">
            <w:pPr>
              <w:spacing w:after="200" w:line="276" w:lineRule="auto"/>
              <w:jc w:val="center"/>
              <w:rPr>
                <w:b/>
                <w:bCs/>
                <w:sz w:val="24"/>
                <w:szCs w:val="24"/>
                <w:lang w:eastAsia="en-US"/>
              </w:rPr>
            </w:pPr>
          </w:p>
          <w:p w:rsidR="00E720D9" w:rsidRPr="00173383" w:rsidRDefault="00E720D9" w:rsidP="00173383">
            <w:pPr>
              <w:spacing w:after="200" w:line="276" w:lineRule="auto"/>
              <w:jc w:val="right"/>
              <w:rPr>
                <w:b/>
                <w:bCs/>
                <w:sz w:val="24"/>
                <w:szCs w:val="24"/>
                <w:lang w:eastAsia="en-US"/>
              </w:rPr>
            </w:pPr>
          </w:p>
        </w:tc>
        <w:tc>
          <w:tcPr>
            <w:tcW w:w="1518" w:type="dxa"/>
            <w:shd w:val="clear" w:color="000000" w:fill="F2F2F2"/>
            <w:noWrap/>
            <w:vAlign w:val="bottom"/>
          </w:tcPr>
          <w:p w:rsidR="00E720D9" w:rsidRPr="00173383" w:rsidRDefault="00E720D9" w:rsidP="00CC437B">
            <w:pPr>
              <w:spacing w:after="200" w:line="276" w:lineRule="auto"/>
              <w:jc w:val="center"/>
              <w:rPr>
                <w:b/>
                <w:bCs/>
                <w:sz w:val="36"/>
                <w:szCs w:val="36"/>
                <w:lang w:eastAsia="en-US"/>
              </w:rPr>
            </w:pPr>
            <w:r w:rsidRPr="00173383">
              <w:rPr>
                <w:b/>
                <w:bCs/>
                <w:sz w:val="36"/>
                <w:szCs w:val="36"/>
                <w:lang w:eastAsia="en-US"/>
              </w:rPr>
              <w:t>Note</w:t>
            </w:r>
          </w:p>
        </w:tc>
        <w:tc>
          <w:tcPr>
            <w:tcW w:w="6816" w:type="dxa"/>
            <w:gridSpan w:val="4"/>
            <w:noWrap/>
            <w:vAlign w:val="bottom"/>
          </w:tcPr>
          <w:p w:rsidR="00E720D9" w:rsidRPr="00173383" w:rsidRDefault="00E720D9" w:rsidP="00173383">
            <w:pPr>
              <w:spacing w:after="200" w:line="276" w:lineRule="auto"/>
              <w:jc w:val="center"/>
              <w:rPr>
                <w:b/>
                <w:bCs/>
                <w:sz w:val="36"/>
                <w:szCs w:val="36"/>
                <w:lang w:eastAsia="en-US"/>
              </w:rPr>
            </w:pPr>
            <w:r w:rsidRPr="00173383">
              <w:rPr>
                <w:b/>
                <w:bCs/>
                <w:sz w:val="36"/>
                <w:szCs w:val="36"/>
                <w:lang w:eastAsia="en-US"/>
              </w:rPr>
              <w:t>/ 20</w:t>
            </w:r>
          </w:p>
        </w:tc>
      </w:tr>
    </w:tbl>
    <w:p w:rsidR="00E720D9" w:rsidRPr="00173383" w:rsidRDefault="00E720D9" w:rsidP="00173383">
      <w:pPr>
        <w:spacing w:line="276" w:lineRule="auto"/>
        <w:jc w:val="center"/>
        <w:rPr>
          <w:rFonts w:ascii="Calibri" w:hAnsi="Calibri" w:cs="Times New Roman"/>
          <w:b/>
          <w:color w:val="auto"/>
          <w:sz w:val="22"/>
          <w:szCs w:val="22"/>
          <w:lang w:eastAsia="en-US"/>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598"/>
      </w:tblGrid>
      <w:tr w:rsidR="00E720D9" w:rsidRPr="00173383" w:rsidTr="007D4F27">
        <w:trPr>
          <w:trHeight w:val="2401"/>
        </w:trPr>
        <w:tc>
          <w:tcPr>
            <w:tcW w:w="10598" w:type="dxa"/>
          </w:tcPr>
          <w:p w:rsidR="00E720D9" w:rsidRPr="00173383" w:rsidRDefault="00E720D9" w:rsidP="00173383">
            <w:pPr>
              <w:spacing w:after="200" w:line="276" w:lineRule="auto"/>
              <w:jc w:val="left"/>
              <w:rPr>
                <w:rFonts w:ascii="Calibri" w:hAnsi="Calibri" w:cs="Times New Roman"/>
                <w:color w:val="auto"/>
                <w:sz w:val="24"/>
                <w:szCs w:val="22"/>
                <w:lang w:eastAsia="en-US"/>
              </w:rPr>
            </w:pPr>
            <w:r w:rsidRPr="00173383">
              <w:rPr>
                <w:rFonts w:ascii="Calibri" w:hAnsi="Calibri" w:cs="Times New Roman"/>
                <w:color w:val="auto"/>
                <w:sz w:val="24"/>
                <w:szCs w:val="22"/>
                <w:lang w:eastAsia="en-US"/>
              </w:rPr>
              <w:t>Commentaires sur l’observation pendant la séance</w:t>
            </w:r>
          </w:p>
          <w:p w:rsidR="00E720D9" w:rsidRPr="00173383" w:rsidRDefault="00E720D9" w:rsidP="00173383">
            <w:pPr>
              <w:spacing w:after="200" w:line="276" w:lineRule="auto"/>
              <w:jc w:val="left"/>
              <w:rPr>
                <w:rFonts w:ascii="Calibri" w:hAnsi="Calibri" w:cs="Times New Roman"/>
                <w:color w:val="auto"/>
                <w:sz w:val="24"/>
                <w:szCs w:val="22"/>
                <w:lang w:eastAsia="en-US"/>
              </w:rPr>
            </w:pPr>
          </w:p>
          <w:p w:rsidR="00E720D9" w:rsidRPr="00173383" w:rsidRDefault="00E720D9" w:rsidP="00173383">
            <w:pPr>
              <w:spacing w:after="200" w:line="276" w:lineRule="auto"/>
              <w:jc w:val="left"/>
              <w:rPr>
                <w:rFonts w:ascii="Calibri" w:hAnsi="Calibri" w:cs="Times New Roman"/>
                <w:b/>
                <w:color w:val="auto"/>
                <w:sz w:val="22"/>
                <w:szCs w:val="22"/>
                <w:lang w:eastAsia="en-US"/>
              </w:rPr>
            </w:pPr>
          </w:p>
        </w:tc>
      </w:tr>
    </w:tbl>
    <w:p w:rsidR="00E720D9" w:rsidRPr="00173383" w:rsidRDefault="00E720D9" w:rsidP="00173383">
      <w:pPr>
        <w:spacing w:line="276" w:lineRule="auto"/>
        <w:jc w:val="left"/>
        <w:rPr>
          <w:rFonts w:ascii="Calibri" w:hAnsi="Calibri" w:cs="Times New Roman"/>
          <w:vanish/>
          <w:color w:val="auto"/>
          <w:sz w:val="22"/>
          <w:szCs w:val="22"/>
          <w:lang w:eastAsia="en-US"/>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06"/>
        <w:gridCol w:w="5992"/>
      </w:tblGrid>
      <w:tr w:rsidR="00E720D9" w:rsidRPr="00173383" w:rsidTr="007D4F27">
        <w:trPr>
          <w:trHeight w:val="796"/>
        </w:trPr>
        <w:tc>
          <w:tcPr>
            <w:tcW w:w="4606" w:type="dxa"/>
          </w:tcPr>
          <w:p w:rsidR="00E720D9" w:rsidRPr="00173383" w:rsidRDefault="00E720D9" w:rsidP="00173383">
            <w:pPr>
              <w:spacing w:after="200" w:line="276" w:lineRule="auto"/>
              <w:jc w:val="left"/>
              <w:rPr>
                <w:rFonts w:ascii="Calibri" w:hAnsi="Calibri" w:cs="Times New Roman"/>
                <w:b/>
                <w:color w:val="auto"/>
                <w:sz w:val="24"/>
                <w:szCs w:val="22"/>
                <w:lang w:eastAsia="en-US"/>
              </w:rPr>
            </w:pPr>
            <w:r w:rsidRPr="00173383">
              <w:rPr>
                <w:rFonts w:ascii="Calibri" w:hAnsi="Calibri" w:cs="Times New Roman"/>
                <w:b/>
                <w:color w:val="auto"/>
                <w:sz w:val="24"/>
                <w:szCs w:val="22"/>
                <w:lang w:eastAsia="en-US"/>
              </w:rPr>
              <w:t>Nom de l’évaluateur :</w:t>
            </w:r>
          </w:p>
          <w:p w:rsidR="00E720D9" w:rsidRPr="00173383" w:rsidRDefault="00E720D9" w:rsidP="00173383">
            <w:pPr>
              <w:spacing w:after="200" w:line="276" w:lineRule="auto"/>
              <w:jc w:val="left"/>
              <w:rPr>
                <w:rFonts w:ascii="Calibri" w:hAnsi="Calibri" w:cs="Times New Roman"/>
                <w:b/>
                <w:color w:val="auto"/>
                <w:sz w:val="24"/>
                <w:szCs w:val="22"/>
                <w:lang w:eastAsia="en-US"/>
              </w:rPr>
            </w:pPr>
          </w:p>
        </w:tc>
        <w:tc>
          <w:tcPr>
            <w:tcW w:w="5992" w:type="dxa"/>
          </w:tcPr>
          <w:p w:rsidR="00E720D9" w:rsidRPr="00173383" w:rsidRDefault="00E720D9" w:rsidP="00173383">
            <w:pPr>
              <w:spacing w:after="200" w:line="276" w:lineRule="auto"/>
              <w:jc w:val="left"/>
              <w:rPr>
                <w:rFonts w:ascii="Calibri" w:hAnsi="Calibri" w:cs="Times New Roman"/>
                <w:b/>
                <w:color w:val="auto"/>
                <w:sz w:val="24"/>
                <w:szCs w:val="22"/>
                <w:lang w:eastAsia="en-US"/>
              </w:rPr>
            </w:pPr>
            <w:r w:rsidRPr="00173383">
              <w:rPr>
                <w:rFonts w:ascii="Calibri" w:hAnsi="Calibri" w:cs="Times New Roman"/>
                <w:b/>
                <w:color w:val="auto"/>
                <w:sz w:val="24"/>
                <w:szCs w:val="22"/>
                <w:lang w:eastAsia="en-US"/>
              </w:rPr>
              <w:t>Date et signature de l’évaluateur :</w:t>
            </w:r>
          </w:p>
        </w:tc>
      </w:tr>
    </w:tbl>
    <w:p w:rsidR="00E720D9" w:rsidRPr="006A037C" w:rsidRDefault="00E720D9" w:rsidP="007D4F27"/>
    <w:sectPr w:rsidR="00E720D9" w:rsidRPr="006A037C" w:rsidSect="00D17E34">
      <w:footerReference w:type="default" r:id="rId19"/>
      <w:pgSz w:w="11906" w:h="16838"/>
      <w:pgMar w:top="851" w:right="851" w:bottom="851" w:left="851"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07DC" w:rsidRDefault="00D907DC" w:rsidP="00047C62">
      <w:pPr>
        <w:spacing w:line="240" w:lineRule="auto"/>
      </w:pPr>
      <w:r>
        <w:separator/>
      </w:r>
    </w:p>
  </w:endnote>
  <w:endnote w:type="continuationSeparator" w:id="0">
    <w:p w:rsidR="00D907DC" w:rsidRDefault="00D907DC" w:rsidP="00047C6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Bookshelf Symbol 7">
    <w:panose1 w:val="050101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A00002EF" w:usb1="420020EB" w:usb2="00000000" w:usb3="00000000" w:csb0="0000009F" w:csb1="00000000"/>
  </w:font>
  <w:font w:name="MS ??">
    <w:altName w:val="Arial Unicode MS"/>
    <w:panose1 w:val="00000000000000000000"/>
    <w:charset w:val="80"/>
    <w:family w:val="auto"/>
    <w:notTrueType/>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91596"/>
      <w:docPartObj>
        <w:docPartGallery w:val="Page Numbers (Bottom of Page)"/>
        <w:docPartUnique/>
      </w:docPartObj>
    </w:sdtPr>
    <w:sdtContent>
      <w:p w:rsidR="006C3D00" w:rsidRDefault="00DB7F86" w:rsidP="006C3D00">
        <w:pPr>
          <w:pStyle w:val="Pieddepage"/>
          <w:jc w:val="right"/>
        </w:pPr>
        <w:fldSimple w:instr=" PAGE   \* MERGEFORMAT ">
          <w:r w:rsidR="00D63559">
            <w:rPr>
              <w:noProof/>
            </w:rPr>
            <w:t>5</w:t>
          </w:r>
        </w:fldSimple>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91598"/>
      <w:docPartObj>
        <w:docPartGallery w:val="Page Numbers (Bottom of Page)"/>
        <w:docPartUnique/>
      </w:docPartObj>
    </w:sdtPr>
    <w:sdtContent>
      <w:p w:rsidR="006C3D00" w:rsidRDefault="00DB7F86" w:rsidP="006C3D00">
        <w:pPr>
          <w:pStyle w:val="Pieddepage"/>
          <w:jc w:val="right"/>
        </w:pPr>
        <w:fldSimple w:instr=" PAGE   \* MERGEFORMAT ">
          <w:r w:rsidR="001A617E">
            <w:rPr>
              <w:noProof/>
            </w:rPr>
            <w:t>13</w:t>
          </w:r>
        </w:fldSimple>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263" w:rsidRDefault="00C54263">
    <w:pPr>
      <w:pStyle w:val="Pieddepage"/>
      <w:jc w:val="right"/>
    </w:pPr>
  </w:p>
  <w:p w:rsidR="00C54263" w:rsidRDefault="00C5426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07DC" w:rsidRDefault="00D907DC" w:rsidP="00047C62">
      <w:pPr>
        <w:spacing w:line="240" w:lineRule="auto"/>
      </w:pPr>
      <w:r>
        <w:separator/>
      </w:r>
    </w:p>
  </w:footnote>
  <w:footnote w:type="continuationSeparator" w:id="0">
    <w:p w:rsidR="00D907DC" w:rsidRDefault="00D907DC" w:rsidP="00047C6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263" w:rsidRDefault="00C54263" w:rsidP="00C54263">
    <w:pPr>
      <w:pStyle w:val="En-tte"/>
    </w:pPr>
    <w:r>
      <w:t>Sujet C0</w:t>
    </w:r>
    <w:r w:rsidRPr="003E1694">
      <w:rPr>
        <w:color w:val="auto"/>
      </w:rPr>
      <w:ptab w:relativeTo="margin" w:alignment="center" w:leader="none"/>
    </w:r>
    <w:r w:rsidRPr="003E1694">
      <w:rPr>
        <w:color w:val="auto"/>
      </w:rPr>
      <w:t>ERRARE HUMANUM EST…</w:t>
    </w:r>
    <w:r>
      <w:ptab w:relativeTo="margin" w:alignment="right" w:leader="none"/>
    </w:r>
    <w:r>
      <w:t>Annales 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B3BD7"/>
    <w:multiLevelType w:val="hybridMultilevel"/>
    <w:tmpl w:val="BD54BB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AFE6C8B"/>
    <w:multiLevelType w:val="hybridMultilevel"/>
    <w:tmpl w:val="6B6ED974"/>
    <w:lvl w:ilvl="0" w:tplc="41024428">
      <w:start w:val="1"/>
      <w:numFmt w:val="decimal"/>
      <w:pStyle w:val="listenumrote"/>
      <w:lvlText w:val="%1."/>
      <w:lvlJc w:val="left"/>
      <w:pPr>
        <w:tabs>
          <w:tab w:val="num" w:pos="57"/>
        </w:tabs>
        <w:ind w:left="17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
    <w:nsid w:val="0EF33804"/>
    <w:multiLevelType w:val="hybridMultilevel"/>
    <w:tmpl w:val="6060B698"/>
    <w:lvl w:ilvl="0" w:tplc="434408DC">
      <w:start w:val="1"/>
      <w:numFmt w:val="bullet"/>
      <w:lvlText w:val="-"/>
      <w:lvlJc w:val="left"/>
      <w:pPr>
        <w:tabs>
          <w:tab w:val="num" w:pos="927"/>
        </w:tabs>
        <w:ind w:left="927" w:hanging="360"/>
      </w:pPr>
      <w:rPr>
        <w:rFonts w:ascii="Arial" w:eastAsia="Times New Roman" w:hAnsi="Arial" w:hint="default"/>
      </w:rPr>
    </w:lvl>
    <w:lvl w:ilvl="1" w:tplc="040C0003" w:tentative="1">
      <w:start w:val="1"/>
      <w:numFmt w:val="bullet"/>
      <w:lvlText w:val="o"/>
      <w:lvlJc w:val="left"/>
      <w:pPr>
        <w:tabs>
          <w:tab w:val="num" w:pos="1647"/>
        </w:tabs>
        <w:ind w:left="1647" w:hanging="360"/>
      </w:pPr>
      <w:rPr>
        <w:rFonts w:ascii="Courier New" w:hAnsi="Courier New"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3">
    <w:nsid w:val="14BB77DD"/>
    <w:multiLevelType w:val="hybridMultilevel"/>
    <w:tmpl w:val="B7AA88CE"/>
    <w:lvl w:ilvl="0" w:tplc="4BFC5D98">
      <w:numFmt w:val="bullet"/>
      <w:lvlText w:val="-"/>
      <w:lvlJc w:val="left"/>
      <w:pPr>
        <w:tabs>
          <w:tab w:val="num" w:pos="360"/>
        </w:tabs>
        <w:ind w:left="360" w:hanging="360"/>
      </w:pPr>
      <w:rPr>
        <w:rFonts w:ascii="Arial Narrow" w:eastAsia="Times New Roman" w:hAnsi="Arial Narrow" w:hint="default"/>
        <w:b w:val="0"/>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
    <w:nsid w:val="199B79A5"/>
    <w:multiLevelType w:val="hybridMultilevel"/>
    <w:tmpl w:val="4F60AB76"/>
    <w:lvl w:ilvl="0" w:tplc="AD8EC1F8">
      <w:start w:val="2"/>
      <w:numFmt w:val="bullet"/>
      <w:lvlText w:val="-"/>
      <w:lvlJc w:val="left"/>
      <w:pPr>
        <w:tabs>
          <w:tab w:val="num" w:pos="720"/>
        </w:tabs>
        <w:ind w:left="720" w:hanging="360"/>
      </w:pPr>
      <w:rPr>
        <w:rFonts w:ascii="Times New Roman" w:eastAsia="MS Mincho" w:hAnsi="Times New Roman" w:hint="default"/>
      </w:rPr>
    </w:lvl>
    <w:lvl w:ilvl="1" w:tplc="434408DC">
      <w:start w:val="1"/>
      <w:numFmt w:val="bullet"/>
      <w:lvlText w:val="-"/>
      <w:lvlJc w:val="left"/>
      <w:pPr>
        <w:tabs>
          <w:tab w:val="num" w:pos="1440"/>
        </w:tabs>
        <w:ind w:left="1440" w:hanging="360"/>
      </w:pPr>
      <w:rPr>
        <w:rFonts w:ascii="Arial" w:eastAsia="Times New Roman" w:hAnsi="Arial" w:hint="default"/>
      </w:rPr>
    </w:lvl>
    <w:lvl w:ilvl="2" w:tplc="040C0005" w:tentative="1">
      <w:start w:val="1"/>
      <w:numFmt w:val="bullet"/>
      <w:lvlText w:val=""/>
      <w:lvlJc w:val="left"/>
      <w:pPr>
        <w:tabs>
          <w:tab w:val="num" w:pos="2160"/>
        </w:tabs>
        <w:ind w:left="2160" w:hanging="360"/>
      </w:pPr>
      <w:rPr>
        <w:rFonts w:ascii="Bookshelf Symbol 7" w:hAnsi="Bookshelf Symbol 7"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Bookshelf Symbol 7" w:hAnsi="Bookshelf Symbol 7"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Bookshelf Symbol 7" w:hAnsi="Bookshelf Symbol 7" w:hint="default"/>
      </w:rPr>
    </w:lvl>
  </w:abstractNum>
  <w:abstractNum w:abstractNumId="5">
    <w:nsid w:val="201F7B96"/>
    <w:multiLevelType w:val="hybridMultilevel"/>
    <w:tmpl w:val="1A385538"/>
    <w:lvl w:ilvl="0" w:tplc="4BFC5D98">
      <w:numFmt w:val="bullet"/>
      <w:lvlText w:val="-"/>
      <w:lvlJc w:val="left"/>
      <w:pPr>
        <w:tabs>
          <w:tab w:val="num" w:pos="360"/>
        </w:tabs>
        <w:ind w:left="360" w:hanging="360"/>
      </w:pPr>
      <w:rPr>
        <w:rFonts w:ascii="Arial Narrow" w:eastAsia="Times New Roman" w:hAnsi="Arial Narrow" w:hint="default"/>
        <w:b w:val="0"/>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6">
    <w:nsid w:val="233846E0"/>
    <w:multiLevelType w:val="hybridMultilevel"/>
    <w:tmpl w:val="A57044A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8961B8E"/>
    <w:multiLevelType w:val="hybridMultilevel"/>
    <w:tmpl w:val="7B34E3F2"/>
    <w:lvl w:ilvl="0" w:tplc="06C285B2">
      <w:start w:val="1"/>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A9B1D1E"/>
    <w:multiLevelType w:val="hybridMultilevel"/>
    <w:tmpl w:val="7ACA38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DF20725"/>
    <w:multiLevelType w:val="multilevel"/>
    <w:tmpl w:val="BD8E7E42"/>
    <w:lvl w:ilvl="0">
      <w:start w:val="1"/>
      <w:numFmt w:val="upperRoman"/>
      <w:pStyle w:val="Titre1"/>
      <w:suff w:val="space"/>
      <w:lvlText w:val="%1."/>
      <w:lvlJc w:val="center"/>
      <w:rPr>
        <w:rFonts w:cs="Times New Roman" w:hint="default"/>
      </w:rPr>
    </w:lvl>
    <w:lvl w:ilvl="1">
      <w:start w:val="1"/>
      <w:numFmt w:val="decimal"/>
      <w:pStyle w:val="Titre2"/>
      <w:suff w:val="space"/>
      <w:lvlText w:val="%2."/>
      <w:lvlJc w:val="left"/>
      <w:pPr>
        <w:ind w:left="567" w:hanging="567"/>
      </w:pPr>
      <w:rPr>
        <w:rFonts w:cs="Times New Roman" w:hint="default"/>
      </w:rPr>
    </w:lvl>
    <w:lvl w:ilvl="2">
      <w:start w:val="1"/>
      <w:numFmt w:val="decimal"/>
      <w:pStyle w:val="Titre3"/>
      <w:suff w:val="space"/>
      <w:lvlText w:val="%2.%3."/>
      <w:lvlJc w:val="left"/>
      <w:pPr>
        <w:ind w:left="1418" w:hanging="850"/>
      </w:pPr>
      <w:rPr>
        <w:rFonts w:cs="Times New Roman" w:hint="default"/>
      </w:rPr>
    </w:lvl>
    <w:lvl w:ilvl="3">
      <w:start w:val="1"/>
      <w:numFmt w:val="decimal"/>
      <w:pStyle w:val="Titre4"/>
      <w:suff w:val="space"/>
      <w:lvlText w:val="%2.%3.%4."/>
      <w:lvlJc w:val="left"/>
      <w:pPr>
        <w:ind w:left="2211" w:hanging="1131"/>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nsid w:val="596D7B28"/>
    <w:multiLevelType w:val="hybridMultilevel"/>
    <w:tmpl w:val="025E36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E797FB3"/>
    <w:multiLevelType w:val="hybridMultilevel"/>
    <w:tmpl w:val="AD94B81E"/>
    <w:lvl w:ilvl="0" w:tplc="040C000F">
      <w:start w:val="1"/>
      <w:numFmt w:val="decimal"/>
      <w:pStyle w:val="listesansnumro"/>
      <w:lvlText w:val="%1."/>
      <w:lvlJc w:val="left"/>
      <w:pPr>
        <w:tabs>
          <w:tab w:val="num" w:pos="284"/>
        </w:tabs>
      </w:pPr>
      <w:rPr>
        <w:rFonts w:cs="Times New Roman" w:hint="default"/>
      </w:rPr>
    </w:lvl>
    <w:lvl w:ilvl="1" w:tplc="B8FAF718">
      <w:start w:val="1"/>
      <w:numFmt w:val="bullet"/>
      <w:pStyle w:val="listesansnumro"/>
      <w:lvlText w:val=""/>
      <w:lvlJc w:val="left"/>
      <w:pPr>
        <w:tabs>
          <w:tab w:val="num" w:pos="1024"/>
        </w:tabs>
        <w:ind w:left="1137" w:hanging="227"/>
      </w:pPr>
      <w:rPr>
        <w:rFonts w:ascii="Symbol" w:hAnsi="Symbol" w:hint="default"/>
      </w:rPr>
    </w:lvl>
    <w:lvl w:ilvl="2" w:tplc="040C001B" w:tentative="1">
      <w:start w:val="1"/>
      <w:numFmt w:val="lowerRoman"/>
      <w:lvlText w:val="%3."/>
      <w:lvlJc w:val="right"/>
      <w:pPr>
        <w:tabs>
          <w:tab w:val="num" w:pos="1990"/>
        </w:tabs>
        <w:ind w:left="1990" w:hanging="180"/>
      </w:pPr>
      <w:rPr>
        <w:rFonts w:cs="Times New Roman"/>
      </w:rPr>
    </w:lvl>
    <w:lvl w:ilvl="3" w:tplc="040C000F" w:tentative="1">
      <w:start w:val="1"/>
      <w:numFmt w:val="decimal"/>
      <w:lvlText w:val="%4."/>
      <w:lvlJc w:val="left"/>
      <w:pPr>
        <w:tabs>
          <w:tab w:val="num" w:pos="2710"/>
        </w:tabs>
        <w:ind w:left="2710" w:hanging="360"/>
      </w:pPr>
      <w:rPr>
        <w:rFonts w:cs="Times New Roman"/>
      </w:rPr>
    </w:lvl>
    <w:lvl w:ilvl="4" w:tplc="040C0019" w:tentative="1">
      <w:start w:val="1"/>
      <w:numFmt w:val="lowerLetter"/>
      <w:lvlText w:val="%5."/>
      <w:lvlJc w:val="left"/>
      <w:pPr>
        <w:tabs>
          <w:tab w:val="num" w:pos="3430"/>
        </w:tabs>
        <w:ind w:left="3430" w:hanging="360"/>
      </w:pPr>
      <w:rPr>
        <w:rFonts w:cs="Times New Roman"/>
      </w:rPr>
    </w:lvl>
    <w:lvl w:ilvl="5" w:tplc="040C001B" w:tentative="1">
      <w:start w:val="1"/>
      <w:numFmt w:val="lowerRoman"/>
      <w:lvlText w:val="%6."/>
      <w:lvlJc w:val="right"/>
      <w:pPr>
        <w:tabs>
          <w:tab w:val="num" w:pos="4150"/>
        </w:tabs>
        <w:ind w:left="4150" w:hanging="180"/>
      </w:pPr>
      <w:rPr>
        <w:rFonts w:cs="Times New Roman"/>
      </w:rPr>
    </w:lvl>
    <w:lvl w:ilvl="6" w:tplc="040C000F" w:tentative="1">
      <w:start w:val="1"/>
      <w:numFmt w:val="decimal"/>
      <w:lvlText w:val="%7."/>
      <w:lvlJc w:val="left"/>
      <w:pPr>
        <w:tabs>
          <w:tab w:val="num" w:pos="4870"/>
        </w:tabs>
        <w:ind w:left="4870" w:hanging="360"/>
      </w:pPr>
      <w:rPr>
        <w:rFonts w:cs="Times New Roman"/>
      </w:rPr>
    </w:lvl>
    <w:lvl w:ilvl="7" w:tplc="040C0019" w:tentative="1">
      <w:start w:val="1"/>
      <w:numFmt w:val="lowerLetter"/>
      <w:lvlText w:val="%8."/>
      <w:lvlJc w:val="left"/>
      <w:pPr>
        <w:tabs>
          <w:tab w:val="num" w:pos="5590"/>
        </w:tabs>
        <w:ind w:left="5590" w:hanging="360"/>
      </w:pPr>
      <w:rPr>
        <w:rFonts w:cs="Times New Roman"/>
      </w:rPr>
    </w:lvl>
    <w:lvl w:ilvl="8" w:tplc="040C001B" w:tentative="1">
      <w:start w:val="1"/>
      <w:numFmt w:val="lowerRoman"/>
      <w:lvlText w:val="%9."/>
      <w:lvlJc w:val="right"/>
      <w:pPr>
        <w:tabs>
          <w:tab w:val="num" w:pos="6310"/>
        </w:tabs>
        <w:ind w:left="6310" w:hanging="180"/>
      </w:pPr>
      <w:rPr>
        <w:rFonts w:cs="Times New Roman"/>
      </w:rPr>
    </w:lvl>
  </w:abstractNum>
  <w:abstractNum w:abstractNumId="12">
    <w:nsid w:val="661639F8"/>
    <w:multiLevelType w:val="hybridMultilevel"/>
    <w:tmpl w:val="2508F1DA"/>
    <w:lvl w:ilvl="0" w:tplc="850CA6DE">
      <w:start w:val="1"/>
      <w:numFmt w:val="bullet"/>
      <w:lvlText w:val="-"/>
      <w:lvlJc w:val="left"/>
      <w:pPr>
        <w:ind w:left="1068" w:hanging="360"/>
      </w:pPr>
      <w:rPr>
        <w:rFonts w:ascii="Calibri" w:eastAsia="Times New Roman" w:hAnsi="Calibri"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nsid w:val="72056FF8"/>
    <w:multiLevelType w:val="hybridMultilevel"/>
    <w:tmpl w:val="88A000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74575F8"/>
    <w:multiLevelType w:val="hybridMultilevel"/>
    <w:tmpl w:val="874E5D1E"/>
    <w:lvl w:ilvl="0" w:tplc="9FE496D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7FA116A8"/>
    <w:multiLevelType w:val="hybridMultilevel"/>
    <w:tmpl w:val="A56CA4B2"/>
    <w:lvl w:ilvl="0" w:tplc="4BFC5D98">
      <w:numFmt w:val="bullet"/>
      <w:lvlText w:val="-"/>
      <w:lvlJc w:val="left"/>
      <w:pPr>
        <w:tabs>
          <w:tab w:val="num" w:pos="360"/>
        </w:tabs>
        <w:ind w:left="360" w:hanging="360"/>
      </w:pPr>
      <w:rPr>
        <w:rFonts w:ascii="Arial Narrow" w:eastAsia="Times New Roman" w:hAnsi="Arial Narrow" w:hint="default"/>
        <w:b w:val="0"/>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6">
    <w:nsid w:val="7FB1753E"/>
    <w:multiLevelType w:val="hybridMultilevel"/>
    <w:tmpl w:val="6B3AEDF4"/>
    <w:lvl w:ilvl="0" w:tplc="9FE496D4">
      <w:numFmt w:val="bullet"/>
      <w:lvlText w:val="-"/>
      <w:lvlJc w:val="left"/>
      <w:pPr>
        <w:ind w:left="360" w:hanging="360"/>
      </w:pPr>
      <w:rPr>
        <w:rFonts w:ascii="Calibri" w:eastAsia="Times New Roman" w:hAnsi="Calibri"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9"/>
  </w:num>
  <w:num w:numId="2">
    <w:abstractNumId w:val="11"/>
  </w:num>
  <w:num w:numId="3">
    <w:abstractNumId w:val="7"/>
  </w:num>
  <w:num w:numId="4">
    <w:abstractNumId w:val="6"/>
  </w:num>
  <w:num w:numId="5">
    <w:abstractNumId w:val="9"/>
  </w:num>
  <w:num w:numId="6">
    <w:abstractNumId w:val="9"/>
  </w:num>
  <w:num w:numId="7">
    <w:abstractNumId w:val="12"/>
  </w:num>
  <w:num w:numId="8">
    <w:abstractNumId w:val="9"/>
  </w:num>
  <w:num w:numId="9">
    <w:abstractNumId w:val="9"/>
  </w:num>
  <w:num w:numId="10">
    <w:abstractNumId w:val="9"/>
  </w:num>
  <w:num w:numId="11">
    <w:abstractNumId w:val="1"/>
  </w:num>
  <w:num w:numId="12">
    <w:abstractNumId w:val="4"/>
  </w:num>
  <w:num w:numId="13">
    <w:abstractNumId w:val="1"/>
    <w:lvlOverride w:ilvl="0">
      <w:startOverride w:val="1"/>
    </w:lvlOverride>
  </w:num>
  <w:num w:numId="14">
    <w:abstractNumId w:val="14"/>
  </w:num>
  <w:num w:numId="15">
    <w:abstractNumId w:val="2"/>
  </w:num>
  <w:num w:numId="16">
    <w:abstractNumId w:val="1"/>
    <w:lvlOverride w:ilvl="0">
      <w:startOverride w:val="1"/>
    </w:lvlOverride>
  </w:num>
  <w:num w:numId="17">
    <w:abstractNumId w:val="3"/>
  </w:num>
  <w:num w:numId="18">
    <w:abstractNumId w:val="5"/>
  </w:num>
  <w:num w:numId="19">
    <w:abstractNumId w:val="15"/>
  </w:num>
  <w:num w:numId="20">
    <w:abstractNumId w:val="8"/>
  </w:num>
  <w:num w:numId="21">
    <w:abstractNumId w:val="13"/>
  </w:num>
  <w:num w:numId="22">
    <w:abstractNumId w:val="10"/>
  </w:num>
  <w:num w:numId="23">
    <w:abstractNumId w:val="0"/>
  </w:num>
  <w:num w:numId="24">
    <w:abstractNumId w:val="1"/>
  </w:num>
  <w:num w:numId="25">
    <w:abstractNumId w:val="1"/>
  </w:num>
  <w:num w:numId="26">
    <w:abstractNumId w:val="1"/>
  </w:num>
  <w:num w:numId="2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attachedTemplate r:id="rId1"/>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rsids>
    <w:rsidRoot w:val="00422365"/>
    <w:rsid w:val="00004D40"/>
    <w:rsid w:val="000072B9"/>
    <w:rsid w:val="0001147C"/>
    <w:rsid w:val="000172BE"/>
    <w:rsid w:val="00024EF4"/>
    <w:rsid w:val="00032461"/>
    <w:rsid w:val="00036B32"/>
    <w:rsid w:val="00041381"/>
    <w:rsid w:val="00042506"/>
    <w:rsid w:val="00042CC6"/>
    <w:rsid w:val="00043BFC"/>
    <w:rsid w:val="00043DA5"/>
    <w:rsid w:val="00044F7A"/>
    <w:rsid w:val="00045FFF"/>
    <w:rsid w:val="00046790"/>
    <w:rsid w:val="00047C62"/>
    <w:rsid w:val="000523C9"/>
    <w:rsid w:val="00053FF5"/>
    <w:rsid w:val="000541D4"/>
    <w:rsid w:val="00056115"/>
    <w:rsid w:val="00056FB0"/>
    <w:rsid w:val="00067E42"/>
    <w:rsid w:val="00071B25"/>
    <w:rsid w:val="00073091"/>
    <w:rsid w:val="000734AE"/>
    <w:rsid w:val="00074301"/>
    <w:rsid w:val="00076EC2"/>
    <w:rsid w:val="00083024"/>
    <w:rsid w:val="000845F2"/>
    <w:rsid w:val="00086FB1"/>
    <w:rsid w:val="00090739"/>
    <w:rsid w:val="0009616C"/>
    <w:rsid w:val="00096D6C"/>
    <w:rsid w:val="000A042E"/>
    <w:rsid w:val="000A69CE"/>
    <w:rsid w:val="000A6A99"/>
    <w:rsid w:val="000B209E"/>
    <w:rsid w:val="000C2C12"/>
    <w:rsid w:val="000C2FBE"/>
    <w:rsid w:val="000C405A"/>
    <w:rsid w:val="000C437B"/>
    <w:rsid w:val="000D36F3"/>
    <w:rsid w:val="000D4F3D"/>
    <w:rsid w:val="000D7CFC"/>
    <w:rsid w:val="000E4899"/>
    <w:rsid w:val="000E4F44"/>
    <w:rsid w:val="000E6F54"/>
    <w:rsid w:val="000F26F2"/>
    <w:rsid w:val="000F2826"/>
    <w:rsid w:val="000F2F99"/>
    <w:rsid w:val="000F68A0"/>
    <w:rsid w:val="00101CDB"/>
    <w:rsid w:val="00104ED4"/>
    <w:rsid w:val="001050E1"/>
    <w:rsid w:val="0012087C"/>
    <w:rsid w:val="001265DB"/>
    <w:rsid w:val="00131EF7"/>
    <w:rsid w:val="0013445E"/>
    <w:rsid w:val="001441D6"/>
    <w:rsid w:val="001446D8"/>
    <w:rsid w:val="0014588F"/>
    <w:rsid w:val="001460A0"/>
    <w:rsid w:val="00146A76"/>
    <w:rsid w:val="00150845"/>
    <w:rsid w:val="00154F2F"/>
    <w:rsid w:val="001571D0"/>
    <w:rsid w:val="001574D5"/>
    <w:rsid w:val="00165BC8"/>
    <w:rsid w:val="00173383"/>
    <w:rsid w:val="001733B9"/>
    <w:rsid w:val="00174775"/>
    <w:rsid w:val="00177232"/>
    <w:rsid w:val="001822FE"/>
    <w:rsid w:val="001900C3"/>
    <w:rsid w:val="001A617E"/>
    <w:rsid w:val="001A7B38"/>
    <w:rsid w:val="001B04F7"/>
    <w:rsid w:val="001B0D83"/>
    <w:rsid w:val="001B2661"/>
    <w:rsid w:val="001C6C4F"/>
    <w:rsid w:val="001C7242"/>
    <w:rsid w:val="001D245D"/>
    <w:rsid w:val="001D46D4"/>
    <w:rsid w:val="001D4C70"/>
    <w:rsid w:val="001D55F8"/>
    <w:rsid w:val="001D577A"/>
    <w:rsid w:val="001D6C1D"/>
    <w:rsid w:val="001D70AA"/>
    <w:rsid w:val="001F0BC1"/>
    <w:rsid w:val="001F6992"/>
    <w:rsid w:val="002106E8"/>
    <w:rsid w:val="00210961"/>
    <w:rsid w:val="00214409"/>
    <w:rsid w:val="00220865"/>
    <w:rsid w:val="002340FB"/>
    <w:rsid w:val="002350B0"/>
    <w:rsid w:val="00235D6B"/>
    <w:rsid w:val="00242844"/>
    <w:rsid w:val="00242913"/>
    <w:rsid w:val="00247008"/>
    <w:rsid w:val="00250B29"/>
    <w:rsid w:val="0025725E"/>
    <w:rsid w:val="002636A0"/>
    <w:rsid w:val="00265EB0"/>
    <w:rsid w:val="00270572"/>
    <w:rsid w:val="0027785A"/>
    <w:rsid w:val="00282068"/>
    <w:rsid w:val="002904FF"/>
    <w:rsid w:val="00293528"/>
    <w:rsid w:val="002A3FA4"/>
    <w:rsid w:val="002A4B82"/>
    <w:rsid w:val="002A725F"/>
    <w:rsid w:val="002C6C65"/>
    <w:rsid w:val="002D1B62"/>
    <w:rsid w:val="002D74F1"/>
    <w:rsid w:val="002E72B1"/>
    <w:rsid w:val="00300E81"/>
    <w:rsid w:val="00301E9E"/>
    <w:rsid w:val="00302A3D"/>
    <w:rsid w:val="00306A6A"/>
    <w:rsid w:val="00311947"/>
    <w:rsid w:val="0031423B"/>
    <w:rsid w:val="00321CE8"/>
    <w:rsid w:val="0032629B"/>
    <w:rsid w:val="003304F4"/>
    <w:rsid w:val="00330963"/>
    <w:rsid w:val="00331038"/>
    <w:rsid w:val="003340DE"/>
    <w:rsid w:val="003360E5"/>
    <w:rsid w:val="00345391"/>
    <w:rsid w:val="00347A36"/>
    <w:rsid w:val="00353532"/>
    <w:rsid w:val="0035361E"/>
    <w:rsid w:val="0035547C"/>
    <w:rsid w:val="00356BB0"/>
    <w:rsid w:val="00357524"/>
    <w:rsid w:val="00361A84"/>
    <w:rsid w:val="00371462"/>
    <w:rsid w:val="00377F0A"/>
    <w:rsid w:val="003801D1"/>
    <w:rsid w:val="00381F1B"/>
    <w:rsid w:val="00382251"/>
    <w:rsid w:val="00396A8F"/>
    <w:rsid w:val="003A0693"/>
    <w:rsid w:val="003A46D8"/>
    <w:rsid w:val="003A580B"/>
    <w:rsid w:val="003A67C6"/>
    <w:rsid w:val="003B3052"/>
    <w:rsid w:val="003B5AC4"/>
    <w:rsid w:val="003C3917"/>
    <w:rsid w:val="003C4D9D"/>
    <w:rsid w:val="003D7797"/>
    <w:rsid w:val="003E1083"/>
    <w:rsid w:val="003E1694"/>
    <w:rsid w:val="003E4789"/>
    <w:rsid w:val="003E4810"/>
    <w:rsid w:val="003F12A3"/>
    <w:rsid w:val="003F2E4A"/>
    <w:rsid w:val="003F2F47"/>
    <w:rsid w:val="00402923"/>
    <w:rsid w:val="00402FFD"/>
    <w:rsid w:val="004069A3"/>
    <w:rsid w:val="00406A06"/>
    <w:rsid w:val="00410738"/>
    <w:rsid w:val="0042232B"/>
    <w:rsid w:val="00422365"/>
    <w:rsid w:val="004310CE"/>
    <w:rsid w:val="0043261A"/>
    <w:rsid w:val="00434BFC"/>
    <w:rsid w:val="0043531E"/>
    <w:rsid w:val="0043695F"/>
    <w:rsid w:val="0044157A"/>
    <w:rsid w:val="00443F75"/>
    <w:rsid w:val="004457B8"/>
    <w:rsid w:val="00446A9E"/>
    <w:rsid w:val="00446C83"/>
    <w:rsid w:val="004674C2"/>
    <w:rsid w:val="0048064B"/>
    <w:rsid w:val="004809BD"/>
    <w:rsid w:val="0049425B"/>
    <w:rsid w:val="00497903"/>
    <w:rsid w:val="004A20D5"/>
    <w:rsid w:val="004A216C"/>
    <w:rsid w:val="004A56FD"/>
    <w:rsid w:val="004B13BD"/>
    <w:rsid w:val="004B47C5"/>
    <w:rsid w:val="004B7726"/>
    <w:rsid w:val="004C25E2"/>
    <w:rsid w:val="004C5545"/>
    <w:rsid w:val="004C6013"/>
    <w:rsid w:val="004D16AC"/>
    <w:rsid w:val="004D1E8D"/>
    <w:rsid w:val="004E625A"/>
    <w:rsid w:val="004F0F3E"/>
    <w:rsid w:val="00501D96"/>
    <w:rsid w:val="0050359D"/>
    <w:rsid w:val="00504424"/>
    <w:rsid w:val="0050691E"/>
    <w:rsid w:val="005265D7"/>
    <w:rsid w:val="005277B2"/>
    <w:rsid w:val="00527E24"/>
    <w:rsid w:val="00531287"/>
    <w:rsid w:val="00533875"/>
    <w:rsid w:val="00536115"/>
    <w:rsid w:val="00541A59"/>
    <w:rsid w:val="00547A9D"/>
    <w:rsid w:val="00552118"/>
    <w:rsid w:val="00553337"/>
    <w:rsid w:val="00565B9F"/>
    <w:rsid w:val="0057129A"/>
    <w:rsid w:val="00571C5F"/>
    <w:rsid w:val="005723BC"/>
    <w:rsid w:val="00581CB4"/>
    <w:rsid w:val="005821FE"/>
    <w:rsid w:val="005914B8"/>
    <w:rsid w:val="005B1B5E"/>
    <w:rsid w:val="005B22AA"/>
    <w:rsid w:val="005C4A25"/>
    <w:rsid w:val="005D169B"/>
    <w:rsid w:val="005D2394"/>
    <w:rsid w:val="005D4F93"/>
    <w:rsid w:val="005D5FC8"/>
    <w:rsid w:val="005E2026"/>
    <w:rsid w:val="005E6AAF"/>
    <w:rsid w:val="005F0AE2"/>
    <w:rsid w:val="005F0C81"/>
    <w:rsid w:val="005F0D22"/>
    <w:rsid w:val="006003D5"/>
    <w:rsid w:val="00635BCC"/>
    <w:rsid w:val="0063632B"/>
    <w:rsid w:val="00652A0D"/>
    <w:rsid w:val="0066233D"/>
    <w:rsid w:val="006657AC"/>
    <w:rsid w:val="00671801"/>
    <w:rsid w:val="006948E0"/>
    <w:rsid w:val="006A037C"/>
    <w:rsid w:val="006B3E2A"/>
    <w:rsid w:val="006C0BCC"/>
    <w:rsid w:val="006C3D00"/>
    <w:rsid w:val="006C7078"/>
    <w:rsid w:val="006D0018"/>
    <w:rsid w:val="006D0263"/>
    <w:rsid w:val="006D37EC"/>
    <w:rsid w:val="006E5CBF"/>
    <w:rsid w:val="006E5E48"/>
    <w:rsid w:val="006E6878"/>
    <w:rsid w:val="006E6E98"/>
    <w:rsid w:val="006E786C"/>
    <w:rsid w:val="006F0F37"/>
    <w:rsid w:val="006F2523"/>
    <w:rsid w:val="006F4ACD"/>
    <w:rsid w:val="006F5296"/>
    <w:rsid w:val="007005E7"/>
    <w:rsid w:val="00700789"/>
    <w:rsid w:val="007039CD"/>
    <w:rsid w:val="00717EF7"/>
    <w:rsid w:val="00723723"/>
    <w:rsid w:val="00726CED"/>
    <w:rsid w:val="0072793B"/>
    <w:rsid w:val="00733446"/>
    <w:rsid w:val="00733450"/>
    <w:rsid w:val="0074037D"/>
    <w:rsid w:val="00754394"/>
    <w:rsid w:val="00757294"/>
    <w:rsid w:val="00762046"/>
    <w:rsid w:val="0076353D"/>
    <w:rsid w:val="00765C30"/>
    <w:rsid w:val="0077732C"/>
    <w:rsid w:val="00784D7E"/>
    <w:rsid w:val="00784E72"/>
    <w:rsid w:val="007A381F"/>
    <w:rsid w:val="007A78E2"/>
    <w:rsid w:val="007B031C"/>
    <w:rsid w:val="007C0F6F"/>
    <w:rsid w:val="007C572B"/>
    <w:rsid w:val="007D0AAF"/>
    <w:rsid w:val="007D4F27"/>
    <w:rsid w:val="007D7D7A"/>
    <w:rsid w:val="007E1B5E"/>
    <w:rsid w:val="007E3496"/>
    <w:rsid w:val="007F0D33"/>
    <w:rsid w:val="007F232C"/>
    <w:rsid w:val="0080426E"/>
    <w:rsid w:val="008116EF"/>
    <w:rsid w:val="00811AA1"/>
    <w:rsid w:val="0081314E"/>
    <w:rsid w:val="00822774"/>
    <w:rsid w:val="00822F67"/>
    <w:rsid w:val="008255C5"/>
    <w:rsid w:val="00826358"/>
    <w:rsid w:val="00832239"/>
    <w:rsid w:val="008452B5"/>
    <w:rsid w:val="00845F42"/>
    <w:rsid w:val="0085128F"/>
    <w:rsid w:val="00852889"/>
    <w:rsid w:val="008535CA"/>
    <w:rsid w:val="0085565C"/>
    <w:rsid w:val="0086287C"/>
    <w:rsid w:val="008630B1"/>
    <w:rsid w:val="0086588D"/>
    <w:rsid w:val="00866E83"/>
    <w:rsid w:val="00873CC9"/>
    <w:rsid w:val="00875221"/>
    <w:rsid w:val="00875A79"/>
    <w:rsid w:val="00885C0E"/>
    <w:rsid w:val="00886C28"/>
    <w:rsid w:val="00887D43"/>
    <w:rsid w:val="00891EA0"/>
    <w:rsid w:val="00892275"/>
    <w:rsid w:val="008A7055"/>
    <w:rsid w:val="008B1098"/>
    <w:rsid w:val="008B1DB7"/>
    <w:rsid w:val="008B3BAE"/>
    <w:rsid w:val="008B7889"/>
    <w:rsid w:val="008C12C5"/>
    <w:rsid w:val="008C1B66"/>
    <w:rsid w:val="008C543A"/>
    <w:rsid w:val="008C5B1C"/>
    <w:rsid w:val="008C67A6"/>
    <w:rsid w:val="008C768F"/>
    <w:rsid w:val="008E361A"/>
    <w:rsid w:val="008E3A5F"/>
    <w:rsid w:val="008F388D"/>
    <w:rsid w:val="008F3EDD"/>
    <w:rsid w:val="008F5080"/>
    <w:rsid w:val="00900AEF"/>
    <w:rsid w:val="00903ADE"/>
    <w:rsid w:val="009079E2"/>
    <w:rsid w:val="00910803"/>
    <w:rsid w:val="00914992"/>
    <w:rsid w:val="0092105B"/>
    <w:rsid w:val="00921189"/>
    <w:rsid w:val="009217E3"/>
    <w:rsid w:val="00921A77"/>
    <w:rsid w:val="0092607C"/>
    <w:rsid w:val="00930226"/>
    <w:rsid w:val="0093170F"/>
    <w:rsid w:val="009341E1"/>
    <w:rsid w:val="009511A6"/>
    <w:rsid w:val="00952C6D"/>
    <w:rsid w:val="00954E4B"/>
    <w:rsid w:val="009667DD"/>
    <w:rsid w:val="00966915"/>
    <w:rsid w:val="00971F4A"/>
    <w:rsid w:val="00974B2D"/>
    <w:rsid w:val="009866FB"/>
    <w:rsid w:val="00986833"/>
    <w:rsid w:val="00993191"/>
    <w:rsid w:val="00995B49"/>
    <w:rsid w:val="009A10E2"/>
    <w:rsid w:val="009A62F2"/>
    <w:rsid w:val="009A65E9"/>
    <w:rsid w:val="009B2029"/>
    <w:rsid w:val="009B2A99"/>
    <w:rsid w:val="009B411F"/>
    <w:rsid w:val="009B5928"/>
    <w:rsid w:val="009B6DEC"/>
    <w:rsid w:val="009C2FAE"/>
    <w:rsid w:val="009C6D28"/>
    <w:rsid w:val="009D4194"/>
    <w:rsid w:val="009E0C59"/>
    <w:rsid w:val="009E498A"/>
    <w:rsid w:val="009E548B"/>
    <w:rsid w:val="009F5004"/>
    <w:rsid w:val="009F50ED"/>
    <w:rsid w:val="00A06584"/>
    <w:rsid w:val="00A15521"/>
    <w:rsid w:val="00A15A34"/>
    <w:rsid w:val="00A20FDC"/>
    <w:rsid w:val="00A27F13"/>
    <w:rsid w:val="00A33238"/>
    <w:rsid w:val="00A403B2"/>
    <w:rsid w:val="00A55423"/>
    <w:rsid w:val="00A651D5"/>
    <w:rsid w:val="00A65A7D"/>
    <w:rsid w:val="00A67259"/>
    <w:rsid w:val="00A677CA"/>
    <w:rsid w:val="00A71588"/>
    <w:rsid w:val="00A73DFF"/>
    <w:rsid w:val="00A82FF6"/>
    <w:rsid w:val="00AA0CD0"/>
    <w:rsid w:val="00AA5C16"/>
    <w:rsid w:val="00AB3901"/>
    <w:rsid w:val="00AB459C"/>
    <w:rsid w:val="00AB6BA2"/>
    <w:rsid w:val="00AB726F"/>
    <w:rsid w:val="00AB782E"/>
    <w:rsid w:val="00AC4590"/>
    <w:rsid w:val="00AC5AFB"/>
    <w:rsid w:val="00AC5BC7"/>
    <w:rsid w:val="00AC7132"/>
    <w:rsid w:val="00AD6019"/>
    <w:rsid w:val="00AD68E0"/>
    <w:rsid w:val="00AD690E"/>
    <w:rsid w:val="00AE1822"/>
    <w:rsid w:val="00AE5C61"/>
    <w:rsid w:val="00AF3141"/>
    <w:rsid w:val="00AF4C7B"/>
    <w:rsid w:val="00B13A92"/>
    <w:rsid w:val="00B14CAA"/>
    <w:rsid w:val="00B21232"/>
    <w:rsid w:val="00B258E6"/>
    <w:rsid w:val="00B2796E"/>
    <w:rsid w:val="00B3090B"/>
    <w:rsid w:val="00B32554"/>
    <w:rsid w:val="00B364C7"/>
    <w:rsid w:val="00B45E3D"/>
    <w:rsid w:val="00B60885"/>
    <w:rsid w:val="00B613C2"/>
    <w:rsid w:val="00B61A21"/>
    <w:rsid w:val="00B62411"/>
    <w:rsid w:val="00B63552"/>
    <w:rsid w:val="00B636F8"/>
    <w:rsid w:val="00B64DA7"/>
    <w:rsid w:val="00B668C3"/>
    <w:rsid w:val="00B7266D"/>
    <w:rsid w:val="00B73E56"/>
    <w:rsid w:val="00B74E73"/>
    <w:rsid w:val="00B801AC"/>
    <w:rsid w:val="00B81962"/>
    <w:rsid w:val="00B8530B"/>
    <w:rsid w:val="00B94E9E"/>
    <w:rsid w:val="00BA196E"/>
    <w:rsid w:val="00BA4715"/>
    <w:rsid w:val="00BA59FB"/>
    <w:rsid w:val="00BB3EF0"/>
    <w:rsid w:val="00BB46D4"/>
    <w:rsid w:val="00BC0688"/>
    <w:rsid w:val="00BC5DDB"/>
    <w:rsid w:val="00BD0EDD"/>
    <w:rsid w:val="00BD21B2"/>
    <w:rsid w:val="00BD5387"/>
    <w:rsid w:val="00BD5BD3"/>
    <w:rsid w:val="00BD6FD6"/>
    <w:rsid w:val="00BE4736"/>
    <w:rsid w:val="00BE6729"/>
    <w:rsid w:val="00BF0A59"/>
    <w:rsid w:val="00BF4B6A"/>
    <w:rsid w:val="00BF6FB8"/>
    <w:rsid w:val="00C01070"/>
    <w:rsid w:val="00C01E98"/>
    <w:rsid w:val="00C0319F"/>
    <w:rsid w:val="00C101AB"/>
    <w:rsid w:val="00C17235"/>
    <w:rsid w:val="00C17957"/>
    <w:rsid w:val="00C23FB8"/>
    <w:rsid w:val="00C24A81"/>
    <w:rsid w:val="00C331E8"/>
    <w:rsid w:val="00C337D9"/>
    <w:rsid w:val="00C35BD4"/>
    <w:rsid w:val="00C40DCF"/>
    <w:rsid w:val="00C4161F"/>
    <w:rsid w:val="00C51871"/>
    <w:rsid w:val="00C54263"/>
    <w:rsid w:val="00C671F6"/>
    <w:rsid w:val="00C73F31"/>
    <w:rsid w:val="00C74CF6"/>
    <w:rsid w:val="00C76910"/>
    <w:rsid w:val="00C80DFB"/>
    <w:rsid w:val="00C83D44"/>
    <w:rsid w:val="00C84E64"/>
    <w:rsid w:val="00C91E6F"/>
    <w:rsid w:val="00CA5211"/>
    <w:rsid w:val="00CB483B"/>
    <w:rsid w:val="00CB7E9D"/>
    <w:rsid w:val="00CC1690"/>
    <w:rsid w:val="00CC1F08"/>
    <w:rsid w:val="00CC258D"/>
    <w:rsid w:val="00CC437B"/>
    <w:rsid w:val="00CC6811"/>
    <w:rsid w:val="00CE490A"/>
    <w:rsid w:val="00CE561B"/>
    <w:rsid w:val="00CE769D"/>
    <w:rsid w:val="00CF11D1"/>
    <w:rsid w:val="00CF4FE5"/>
    <w:rsid w:val="00D17874"/>
    <w:rsid w:val="00D17E34"/>
    <w:rsid w:val="00D222AA"/>
    <w:rsid w:val="00D22A5D"/>
    <w:rsid w:val="00D23521"/>
    <w:rsid w:val="00D25E4A"/>
    <w:rsid w:val="00D276BB"/>
    <w:rsid w:val="00D37DB2"/>
    <w:rsid w:val="00D408FD"/>
    <w:rsid w:val="00D43ABB"/>
    <w:rsid w:val="00D44919"/>
    <w:rsid w:val="00D554BA"/>
    <w:rsid w:val="00D56B81"/>
    <w:rsid w:val="00D60787"/>
    <w:rsid w:val="00D63559"/>
    <w:rsid w:val="00D66B14"/>
    <w:rsid w:val="00D74B76"/>
    <w:rsid w:val="00D82B7C"/>
    <w:rsid w:val="00D861EA"/>
    <w:rsid w:val="00D866F6"/>
    <w:rsid w:val="00D907DC"/>
    <w:rsid w:val="00D9126C"/>
    <w:rsid w:val="00D96495"/>
    <w:rsid w:val="00DA30D5"/>
    <w:rsid w:val="00DA405E"/>
    <w:rsid w:val="00DB72AC"/>
    <w:rsid w:val="00DB7F86"/>
    <w:rsid w:val="00DC79A2"/>
    <w:rsid w:val="00DD0EB3"/>
    <w:rsid w:val="00DD1215"/>
    <w:rsid w:val="00DD2953"/>
    <w:rsid w:val="00DD41DD"/>
    <w:rsid w:val="00DD73E7"/>
    <w:rsid w:val="00DE34DB"/>
    <w:rsid w:val="00DE424C"/>
    <w:rsid w:val="00DE48FE"/>
    <w:rsid w:val="00DE709C"/>
    <w:rsid w:val="00DF009F"/>
    <w:rsid w:val="00DF029B"/>
    <w:rsid w:val="00DF1BDC"/>
    <w:rsid w:val="00DF32E1"/>
    <w:rsid w:val="00DF7B83"/>
    <w:rsid w:val="00E001D0"/>
    <w:rsid w:val="00E039A7"/>
    <w:rsid w:val="00E21CFF"/>
    <w:rsid w:val="00E26F43"/>
    <w:rsid w:val="00E312C1"/>
    <w:rsid w:val="00E32954"/>
    <w:rsid w:val="00E36F2C"/>
    <w:rsid w:val="00E43142"/>
    <w:rsid w:val="00E43E98"/>
    <w:rsid w:val="00E444B7"/>
    <w:rsid w:val="00E473FE"/>
    <w:rsid w:val="00E503EF"/>
    <w:rsid w:val="00E531C6"/>
    <w:rsid w:val="00E53744"/>
    <w:rsid w:val="00E53CD9"/>
    <w:rsid w:val="00E552DE"/>
    <w:rsid w:val="00E560FF"/>
    <w:rsid w:val="00E6018C"/>
    <w:rsid w:val="00E62550"/>
    <w:rsid w:val="00E64427"/>
    <w:rsid w:val="00E720D9"/>
    <w:rsid w:val="00E7515F"/>
    <w:rsid w:val="00E810B5"/>
    <w:rsid w:val="00E82D54"/>
    <w:rsid w:val="00E9175E"/>
    <w:rsid w:val="00E93795"/>
    <w:rsid w:val="00EB18E8"/>
    <w:rsid w:val="00EB1C1A"/>
    <w:rsid w:val="00ED146E"/>
    <w:rsid w:val="00ED628B"/>
    <w:rsid w:val="00EE1744"/>
    <w:rsid w:val="00EE3A52"/>
    <w:rsid w:val="00EE3EB5"/>
    <w:rsid w:val="00EE6B53"/>
    <w:rsid w:val="00EF0AD1"/>
    <w:rsid w:val="00F00D85"/>
    <w:rsid w:val="00F0685A"/>
    <w:rsid w:val="00F071AE"/>
    <w:rsid w:val="00F1218D"/>
    <w:rsid w:val="00F1431D"/>
    <w:rsid w:val="00F147EF"/>
    <w:rsid w:val="00F14E8E"/>
    <w:rsid w:val="00F153A1"/>
    <w:rsid w:val="00F25678"/>
    <w:rsid w:val="00F269C6"/>
    <w:rsid w:val="00F34778"/>
    <w:rsid w:val="00F42F9E"/>
    <w:rsid w:val="00F44140"/>
    <w:rsid w:val="00F53718"/>
    <w:rsid w:val="00F56345"/>
    <w:rsid w:val="00F60518"/>
    <w:rsid w:val="00F72FF8"/>
    <w:rsid w:val="00F7510F"/>
    <w:rsid w:val="00F77EAC"/>
    <w:rsid w:val="00F8049C"/>
    <w:rsid w:val="00F86B6F"/>
    <w:rsid w:val="00F95110"/>
    <w:rsid w:val="00FA7A35"/>
    <w:rsid w:val="00FB0DEB"/>
    <w:rsid w:val="00FB104A"/>
    <w:rsid w:val="00FB62FA"/>
    <w:rsid w:val="00FC0675"/>
    <w:rsid w:val="00FC5EE5"/>
    <w:rsid w:val="00FD051A"/>
    <w:rsid w:val="00FD50CB"/>
    <w:rsid w:val="00FD5724"/>
    <w:rsid w:val="00FD7E4A"/>
    <w:rsid w:val="00FE41E2"/>
    <w:rsid w:val="00FE6E25"/>
    <w:rsid w:val="00FE7C8F"/>
    <w:rsid w:val="00FF4739"/>
    <w:rsid w:val="00FF72C4"/>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422365"/>
    <w:pPr>
      <w:spacing w:line="264" w:lineRule="auto"/>
      <w:jc w:val="both"/>
    </w:pPr>
    <w:rPr>
      <w:rFonts w:ascii="Arial" w:eastAsia="Times New Roman" w:hAnsi="Arial" w:cs="Arial"/>
      <w:color w:val="000000"/>
      <w:sz w:val="20"/>
      <w:szCs w:val="20"/>
    </w:rPr>
  </w:style>
  <w:style w:type="paragraph" w:styleId="Titre1">
    <w:name w:val="heading 1"/>
    <w:basedOn w:val="Normal"/>
    <w:next w:val="Normal"/>
    <w:link w:val="Titre1Car"/>
    <w:uiPriority w:val="99"/>
    <w:qFormat/>
    <w:rsid w:val="00446C83"/>
    <w:pPr>
      <w:numPr>
        <w:numId w:val="1"/>
      </w:numPr>
      <w:pBdr>
        <w:top w:val="single" w:sz="12" w:space="1" w:color="auto"/>
        <w:left w:val="single" w:sz="12" w:space="1" w:color="auto"/>
        <w:bottom w:val="single" w:sz="12" w:space="1" w:color="auto"/>
        <w:right w:val="single" w:sz="12" w:space="1" w:color="auto"/>
      </w:pBdr>
      <w:shd w:val="pct15" w:color="auto" w:fill="FFFFFF"/>
      <w:tabs>
        <w:tab w:val="left" w:pos="-1985"/>
        <w:tab w:val="left" w:pos="567"/>
      </w:tabs>
      <w:autoSpaceDE w:val="0"/>
      <w:autoSpaceDN w:val="0"/>
      <w:jc w:val="center"/>
      <w:outlineLvl w:val="0"/>
    </w:pPr>
    <w:rPr>
      <w:b/>
      <w:bCs/>
    </w:rPr>
  </w:style>
  <w:style w:type="paragraph" w:styleId="Titre2">
    <w:name w:val="heading 2"/>
    <w:basedOn w:val="Normal"/>
    <w:next w:val="Normal"/>
    <w:link w:val="Titre2Car"/>
    <w:uiPriority w:val="99"/>
    <w:qFormat/>
    <w:rsid w:val="00446C83"/>
    <w:pPr>
      <w:keepNext/>
      <w:numPr>
        <w:ilvl w:val="1"/>
        <w:numId w:val="1"/>
      </w:numPr>
      <w:outlineLvl w:val="1"/>
    </w:pPr>
    <w:rPr>
      <w:b/>
    </w:rPr>
  </w:style>
  <w:style w:type="paragraph" w:styleId="Titre3">
    <w:name w:val="heading 3"/>
    <w:basedOn w:val="Normal"/>
    <w:next w:val="Titre4"/>
    <w:link w:val="Titre3Car"/>
    <w:uiPriority w:val="99"/>
    <w:qFormat/>
    <w:rsid w:val="00446C83"/>
    <w:pPr>
      <w:keepNext/>
      <w:numPr>
        <w:ilvl w:val="2"/>
        <w:numId w:val="1"/>
      </w:numPr>
      <w:outlineLvl w:val="2"/>
    </w:pPr>
  </w:style>
  <w:style w:type="paragraph" w:styleId="Titre4">
    <w:name w:val="heading 4"/>
    <w:basedOn w:val="Normal"/>
    <w:next w:val="Normal"/>
    <w:link w:val="Titre4Car"/>
    <w:autoRedefine/>
    <w:uiPriority w:val="99"/>
    <w:qFormat/>
    <w:rsid w:val="00446C83"/>
    <w:pPr>
      <w:numPr>
        <w:ilvl w:val="3"/>
        <w:numId w:val="1"/>
      </w:numPr>
      <w:outlineLvl w:val="3"/>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446C83"/>
    <w:rPr>
      <w:rFonts w:ascii="Arial" w:hAnsi="Arial" w:cs="Arial"/>
      <w:b/>
      <w:bCs/>
      <w:color w:val="000000"/>
      <w:sz w:val="20"/>
      <w:szCs w:val="20"/>
      <w:shd w:val="pct15" w:color="auto" w:fill="FFFFFF"/>
      <w:lang w:eastAsia="fr-FR"/>
    </w:rPr>
  </w:style>
  <w:style w:type="character" w:customStyle="1" w:styleId="Titre2Car">
    <w:name w:val="Titre 2 Car"/>
    <w:basedOn w:val="Policepardfaut"/>
    <w:link w:val="Titre2"/>
    <w:uiPriority w:val="99"/>
    <w:locked/>
    <w:rsid w:val="00446C83"/>
    <w:rPr>
      <w:rFonts w:ascii="Arial" w:hAnsi="Arial" w:cs="Arial"/>
      <w:b/>
      <w:color w:val="000000"/>
      <w:sz w:val="20"/>
      <w:szCs w:val="20"/>
      <w:lang w:eastAsia="fr-FR"/>
    </w:rPr>
  </w:style>
  <w:style w:type="character" w:customStyle="1" w:styleId="Titre3Car">
    <w:name w:val="Titre 3 Car"/>
    <w:basedOn w:val="Policepardfaut"/>
    <w:link w:val="Titre3"/>
    <w:uiPriority w:val="99"/>
    <w:locked/>
    <w:rsid w:val="00446C83"/>
    <w:rPr>
      <w:rFonts w:ascii="Arial" w:hAnsi="Arial" w:cs="Arial"/>
      <w:color w:val="000000"/>
      <w:sz w:val="20"/>
      <w:szCs w:val="20"/>
      <w:lang w:eastAsia="fr-FR"/>
    </w:rPr>
  </w:style>
  <w:style w:type="character" w:customStyle="1" w:styleId="Titre4Car">
    <w:name w:val="Titre 4 Car"/>
    <w:basedOn w:val="Policepardfaut"/>
    <w:link w:val="Titre4"/>
    <w:uiPriority w:val="99"/>
    <w:locked/>
    <w:rsid w:val="00446C83"/>
    <w:rPr>
      <w:rFonts w:ascii="Arial" w:hAnsi="Arial" w:cs="Arial"/>
      <w:color w:val="000000"/>
      <w:sz w:val="20"/>
      <w:szCs w:val="20"/>
      <w:lang w:eastAsia="fr-FR"/>
    </w:rPr>
  </w:style>
  <w:style w:type="character" w:styleId="lev">
    <w:name w:val="Strong"/>
    <w:basedOn w:val="Policepardfaut"/>
    <w:uiPriority w:val="99"/>
    <w:qFormat/>
    <w:rsid w:val="00422365"/>
    <w:rPr>
      <w:rFonts w:cs="Times New Roman"/>
      <w:b/>
    </w:rPr>
  </w:style>
  <w:style w:type="paragraph" w:styleId="En-tte">
    <w:name w:val="header"/>
    <w:basedOn w:val="Normal"/>
    <w:link w:val="En-tteCar"/>
    <w:uiPriority w:val="99"/>
    <w:rsid w:val="00047C62"/>
    <w:pPr>
      <w:tabs>
        <w:tab w:val="center" w:pos="4536"/>
        <w:tab w:val="right" w:pos="9072"/>
      </w:tabs>
      <w:spacing w:line="240" w:lineRule="auto"/>
    </w:pPr>
  </w:style>
  <w:style w:type="character" w:customStyle="1" w:styleId="En-tteCar">
    <w:name w:val="En-tête Car"/>
    <w:basedOn w:val="Policepardfaut"/>
    <w:link w:val="En-tte"/>
    <w:uiPriority w:val="99"/>
    <w:locked/>
    <w:rsid w:val="00047C62"/>
    <w:rPr>
      <w:rFonts w:ascii="Arial" w:hAnsi="Arial" w:cs="Arial"/>
      <w:color w:val="000000"/>
      <w:sz w:val="20"/>
      <w:szCs w:val="20"/>
      <w:lang w:eastAsia="fr-FR"/>
    </w:rPr>
  </w:style>
  <w:style w:type="paragraph" w:styleId="Pieddepage">
    <w:name w:val="footer"/>
    <w:basedOn w:val="Normal"/>
    <w:link w:val="PieddepageCar"/>
    <w:uiPriority w:val="99"/>
    <w:rsid w:val="00047C62"/>
    <w:pPr>
      <w:tabs>
        <w:tab w:val="center" w:pos="4536"/>
        <w:tab w:val="right" w:pos="9072"/>
      </w:tabs>
      <w:spacing w:line="240" w:lineRule="auto"/>
    </w:pPr>
  </w:style>
  <w:style w:type="character" w:customStyle="1" w:styleId="PieddepageCar">
    <w:name w:val="Pied de page Car"/>
    <w:basedOn w:val="Policepardfaut"/>
    <w:link w:val="Pieddepage"/>
    <w:uiPriority w:val="99"/>
    <w:locked/>
    <w:rsid w:val="00047C62"/>
    <w:rPr>
      <w:rFonts w:ascii="Arial" w:hAnsi="Arial" w:cs="Arial"/>
      <w:color w:val="000000"/>
      <w:sz w:val="20"/>
      <w:szCs w:val="20"/>
      <w:lang w:eastAsia="fr-FR"/>
    </w:rPr>
  </w:style>
  <w:style w:type="paragraph" w:styleId="Textedebulles">
    <w:name w:val="Balloon Text"/>
    <w:basedOn w:val="Normal"/>
    <w:link w:val="TextedebullesCar"/>
    <w:uiPriority w:val="99"/>
    <w:rsid w:val="00047C6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locked/>
    <w:rsid w:val="00047C62"/>
    <w:rPr>
      <w:rFonts w:ascii="Tahoma" w:hAnsi="Tahoma" w:cs="Tahoma"/>
      <w:color w:val="000000"/>
      <w:sz w:val="16"/>
      <w:szCs w:val="16"/>
      <w:lang w:eastAsia="fr-FR"/>
    </w:rPr>
  </w:style>
  <w:style w:type="paragraph" w:customStyle="1" w:styleId="listesansnumro">
    <w:name w:val="liste sans numéro"/>
    <w:basedOn w:val="Normal"/>
    <w:uiPriority w:val="99"/>
    <w:rsid w:val="00446C83"/>
    <w:pPr>
      <w:numPr>
        <w:ilvl w:val="1"/>
        <w:numId w:val="2"/>
      </w:numPr>
      <w:tabs>
        <w:tab w:val="clear" w:pos="1024"/>
        <w:tab w:val="num" w:pos="284"/>
      </w:tabs>
      <w:spacing w:before="60" w:line="280" w:lineRule="exact"/>
      <w:ind w:left="0" w:firstLine="0"/>
    </w:pPr>
    <w:rPr>
      <w:rFonts w:cs="Times New Roman"/>
      <w:color w:val="auto"/>
      <w:spacing w:val="-6"/>
      <w:szCs w:val="24"/>
    </w:rPr>
  </w:style>
  <w:style w:type="paragraph" w:styleId="Paragraphedeliste">
    <w:name w:val="List Paragraph"/>
    <w:basedOn w:val="Normal"/>
    <w:uiPriority w:val="99"/>
    <w:qFormat/>
    <w:rsid w:val="00446C83"/>
    <w:pPr>
      <w:ind w:left="720"/>
      <w:contextualSpacing/>
    </w:pPr>
  </w:style>
  <w:style w:type="paragraph" w:styleId="En-ttedetabledesmatires">
    <w:name w:val="TOC Heading"/>
    <w:basedOn w:val="Titre1"/>
    <w:next w:val="Normal"/>
    <w:uiPriority w:val="99"/>
    <w:qFormat/>
    <w:rsid w:val="00D17E34"/>
    <w:pPr>
      <w:keepNext/>
      <w:keepLines/>
      <w:numPr>
        <w:numId w:val="0"/>
      </w:numPr>
      <w:pBdr>
        <w:top w:val="none" w:sz="0" w:space="0" w:color="auto"/>
        <w:left w:val="none" w:sz="0" w:space="0" w:color="auto"/>
        <w:bottom w:val="none" w:sz="0" w:space="0" w:color="auto"/>
        <w:right w:val="none" w:sz="0" w:space="0" w:color="auto"/>
      </w:pBdr>
      <w:shd w:val="clear" w:color="auto" w:fill="auto"/>
      <w:tabs>
        <w:tab w:val="clear" w:pos="-1985"/>
        <w:tab w:val="clear" w:pos="567"/>
      </w:tabs>
      <w:autoSpaceDE/>
      <w:autoSpaceDN/>
      <w:spacing w:before="480" w:line="276" w:lineRule="auto"/>
      <w:jc w:val="left"/>
      <w:outlineLvl w:val="9"/>
    </w:pPr>
    <w:rPr>
      <w:rFonts w:ascii="Cambria" w:hAnsi="Cambria" w:cs="Times New Roman"/>
      <w:color w:val="365F91"/>
      <w:sz w:val="28"/>
      <w:szCs w:val="28"/>
      <w:lang w:eastAsia="en-US"/>
    </w:rPr>
  </w:style>
  <w:style w:type="paragraph" w:styleId="TM1">
    <w:name w:val="toc 1"/>
    <w:basedOn w:val="Normal"/>
    <w:next w:val="Normal"/>
    <w:autoRedefine/>
    <w:uiPriority w:val="39"/>
    <w:rsid w:val="00D17E34"/>
    <w:pPr>
      <w:spacing w:after="100"/>
    </w:pPr>
  </w:style>
  <w:style w:type="character" w:styleId="Lienhypertexte">
    <w:name w:val="Hyperlink"/>
    <w:basedOn w:val="Policepardfaut"/>
    <w:uiPriority w:val="99"/>
    <w:rsid w:val="00D17E34"/>
    <w:rPr>
      <w:rFonts w:cs="Times New Roman"/>
      <w:color w:val="0000FF"/>
      <w:u w:val="single"/>
    </w:rPr>
  </w:style>
  <w:style w:type="paragraph" w:styleId="Retraitnormal">
    <w:name w:val="Normal Indent"/>
    <w:basedOn w:val="Normal"/>
    <w:uiPriority w:val="99"/>
    <w:rsid w:val="002A725F"/>
    <w:pPr>
      <w:tabs>
        <w:tab w:val="left" w:pos="-1985"/>
      </w:tabs>
      <w:autoSpaceDE w:val="0"/>
      <w:autoSpaceDN w:val="0"/>
      <w:ind w:left="708"/>
    </w:pPr>
  </w:style>
  <w:style w:type="paragraph" w:customStyle="1" w:styleId="appel">
    <w:name w:val="appel"/>
    <w:basedOn w:val="Normal"/>
    <w:link w:val="appelCar"/>
    <w:uiPriority w:val="99"/>
    <w:rsid w:val="00E32954"/>
    <w:pPr>
      <w:pBdr>
        <w:top w:val="single" w:sz="4" w:space="1" w:color="auto"/>
        <w:left w:val="single" w:sz="4" w:space="4" w:color="auto"/>
        <w:bottom w:val="single" w:sz="4" w:space="1" w:color="auto"/>
        <w:right w:val="single" w:sz="4" w:space="4" w:color="auto"/>
      </w:pBdr>
      <w:spacing w:before="120" w:line="240" w:lineRule="auto"/>
      <w:ind w:left="708" w:right="561"/>
    </w:pPr>
    <w:rPr>
      <w:b/>
      <w:i/>
      <w:color w:val="auto"/>
    </w:rPr>
  </w:style>
  <w:style w:type="character" w:customStyle="1" w:styleId="appelCar">
    <w:name w:val="appel Car"/>
    <w:basedOn w:val="Policepardfaut"/>
    <w:link w:val="appel"/>
    <w:uiPriority w:val="99"/>
    <w:locked/>
    <w:rsid w:val="00E32954"/>
    <w:rPr>
      <w:rFonts w:ascii="Arial" w:hAnsi="Arial" w:cs="Arial"/>
      <w:b/>
      <w:i/>
      <w:sz w:val="20"/>
      <w:szCs w:val="20"/>
      <w:lang w:eastAsia="fr-FR"/>
    </w:rPr>
  </w:style>
  <w:style w:type="paragraph" w:styleId="Corpsdetexte">
    <w:name w:val="Body Text"/>
    <w:basedOn w:val="Normal"/>
    <w:link w:val="CorpsdetexteCar"/>
    <w:uiPriority w:val="99"/>
    <w:rsid w:val="009E548B"/>
    <w:pPr>
      <w:widowControl w:val="0"/>
      <w:suppressAutoHyphens/>
      <w:spacing w:after="120" w:line="100" w:lineRule="atLeast"/>
      <w:jc w:val="left"/>
      <w:textAlignment w:val="baseline"/>
    </w:pPr>
    <w:rPr>
      <w:rFonts w:ascii="Times New Roman" w:eastAsia="Calibri" w:hAnsi="Times New Roman" w:cs="Tahoma"/>
      <w:color w:val="auto"/>
      <w:kern w:val="1"/>
      <w:sz w:val="24"/>
      <w:szCs w:val="24"/>
      <w:lang w:eastAsia="hi-IN" w:bidi="hi-IN"/>
    </w:rPr>
  </w:style>
  <w:style w:type="character" w:customStyle="1" w:styleId="CorpsdetexteCar">
    <w:name w:val="Corps de texte Car"/>
    <w:basedOn w:val="Policepardfaut"/>
    <w:link w:val="Corpsdetexte"/>
    <w:uiPriority w:val="99"/>
    <w:locked/>
    <w:rsid w:val="009E548B"/>
    <w:rPr>
      <w:rFonts w:ascii="Times New Roman" w:hAnsi="Times New Roman" w:cs="Tahoma"/>
      <w:kern w:val="1"/>
      <w:sz w:val="24"/>
      <w:szCs w:val="24"/>
      <w:lang w:eastAsia="hi-IN" w:bidi="hi-IN"/>
    </w:rPr>
  </w:style>
  <w:style w:type="table" w:styleId="Grilledutableau">
    <w:name w:val="Table Grid"/>
    <w:basedOn w:val="TableauNormal"/>
    <w:uiPriority w:val="99"/>
    <w:rsid w:val="006A037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s">
    <w:name w:val="corps"/>
    <w:basedOn w:val="Normal"/>
    <w:uiPriority w:val="99"/>
    <w:rsid w:val="00AF3141"/>
    <w:pPr>
      <w:spacing w:before="60" w:after="120" w:line="280" w:lineRule="exact"/>
      <w:ind w:left="170"/>
    </w:pPr>
    <w:rPr>
      <w:rFonts w:cs="Times New Roman"/>
      <w:color w:val="auto"/>
      <w:spacing w:val="-6"/>
      <w:szCs w:val="24"/>
    </w:rPr>
  </w:style>
  <w:style w:type="paragraph" w:customStyle="1" w:styleId="listenumrote">
    <w:name w:val="liste numérotée"/>
    <w:basedOn w:val="corps"/>
    <w:uiPriority w:val="99"/>
    <w:rsid w:val="00AF3141"/>
    <w:pPr>
      <w:numPr>
        <w:numId w:val="11"/>
      </w:numPr>
    </w:pPr>
  </w:style>
  <w:style w:type="paragraph" w:customStyle="1" w:styleId="Encart">
    <w:name w:val="Encart"/>
    <w:basedOn w:val="Normal"/>
    <w:uiPriority w:val="99"/>
    <w:rsid w:val="005D2394"/>
    <w:pPr>
      <w:pBdr>
        <w:top w:val="dashSmallGap" w:sz="4" w:space="12" w:color="auto"/>
        <w:left w:val="dashSmallGap" w:sz="4" w:space="4" w:color="auto"/>
        <w:bottom w:val="dashSmallGap" w:sz="4" w:space="12" w:color="auto"/>
        <w:right w:val="dashSmallGap" w:sz="4" w:space="4" w:color="auto"/>
      </w:pBdr>
      <w:spacing w:before="240" w:after="240" w:line="240" w:lineRule="auto"/>
      <w:ind w:left="142"/>
    </w:pPr>
    <w:rPr>
      <w:color w:val="auto"/>
    </w:rPr>
  </w:style>
  <w:style w:type="paragraph" w:styleId="Titre">
    <w:name w:val="Title"/>
    <w:basedOn w:val="Normal"/>
    <w:next w:val="Titre1"/>
    <w:link w:val="TitreCar"/>
    <w:uiPriority w:val="99"/>
    <w:qFormat/>
    <w:rsid w:val="009667DD"/>
    <w:pPr>
      <w:spacing w:before="200" w:after="240" w:line="240" w:lineRule="auto"/>
      <w:jc w:val="center"/>
    </w:pPr>
    <w:rPr>
      <w:bCs/>
      <w:color w:val="auto"/>
      <w:kern w:val="32"/>
      <w:sz w:val="32"/>
      <w:szCs w:val="28"/>
    </w:rPr>
  </w:style>
  <w:style w:type="character" w:customStyle="1" w:styleId="TitreCar">
    <w:name w:val="Titre Car"/>
    <w:basedOn w:val="Policepardfaut"/>
    <w:link w:val="Titre"/>
    <w:uiPriority w:val="99"/>
    <w:locked/>
    <w:rsid w:val="009667DD"/>
    <w:rPr>
      <w:rFonts w:ascii="Arial" w:hAnsi="Arial" w:cs="Arial"/>
      <w:bCs/>
      <w:kern w:val="32"/>
      <w:sz w:val="28"/>
      <w:szCs w:val="28"/>
      <w:lang w:eastAsia="fr-FR"/>
    </w:rPr>
  </w:style>
  <w:style w:type="paragraph" w:styleId="TM2">
    <w:name w:val="toc 2"/>
    <w:basedOn w:val="Normal"/>
    <w:next w:val="Normal"/>
    <w:autoRedefine/>
    <w:uiPriority w:val="99"/>
    <w:rsid w:val="00B45E3D"/>
    <w:pPr>
      <w:spacing w:after="100"/>
      <w:ind w:left="200"/>
    </w:pPr>
  </w:style>
</w:styles>
</file>

<file path=word/webSettings.xml><?xml version="1.0" encoding="utf-8"?>
<w:webSettings xmlns:r="http://schemas.openxmlformats.org/officeDocument/2006/relationships" xmlns:w="http://schemas.openxmlformats.org/wordprocessingml/2006/main">
  <w:divs>
    <w:div w:id="1106005127">
      <w:marLeft w:val="0"/>
      <w:marRight w:val="0"/>
      <w:marTop w:val="0"/>
      <w:marBottom w:val="0"/>
      <w:divBdr>
        <w:top w:val="none" w:sz="0" w:space="0" w:color="auto"/>
        <w:left w:val="none" w:sz="0" w:space="0" w:color="auto"/>
        <w:bottom w:val="none" w:sz="0" w:space="0" w:color="auto"/>
        <w:right w:val="none" w:sz="0" w:space="0" w:color="auto"/>
      </w:divBdr>
    </w:div>
    <w:div w:id="11060051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VEQUE\AppData\Local\Chemistry%20Add-in%20for%20Word\Chemistry%20Gallery\Chem4Word.dotx"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Feuille_Microsoft_Office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defRPr sz="636" b="1" i="0" u="none" strike="noStrike" baseline="0">
                <a:solidFill>
                  <a:srgbClr val="000000"/>
                </a:solidFill>
                <a:latin typeface="Arial"/>
                <a:ea typeface="Arial"/>
                <a:cs typeface="Arial"/>
              </a:defRPr>
            </a:pPr>
            <a:r>
              <a:rPr lang="fr-FR"/>
              <a:t>Mesure de tension </a:t>
            </a:r>
            <a:r>
              <a:rPr lang="fr-FR" sz="636" b="1" i="0" u="none" strike="noStrike" baseline="0">
                <a:effectLst/>
              </a:rPr>
              <a:t>∆E</a:t>
            </a:r>
            <a:r>
              <a:rPr lang="fr-FR"/>
              <a:t> en fonction du logarithme de la concentration en ions argent C</a:t>
            </a:r>
          </a:p>
        </c:rich>
      </c:tx>
      <c:layout>
        <c:manualLayout>
          <c:xMode val="edge"/>
          <c:yMode val="edge"/>
          <c:x val="0.22395844186773509"/>
          <c:y val="2.0201989314442489E-2"/>
        </c:manualLayout>
      </c:layout>
      <c:spPr>
        <a:noFill/>
        <a:ln w="23923">
          <a:noFill/>
        </a:ln>
      </c:spPr>
    </c:title>
    <c:plotArea>
      <c:layout>
        <c:manualLayout>
          <c:layoutTarget val="inner"/>
          <c:xMode val="edge"/>
          <c:yMode val="edge"/>
          <c:x val="6.666666666666668E-2"/>
          <c:y val="0.11232876712328768"/>
          <c:w val="0.86969696969696952"/>
          <c:h val="0.78630136986301358"/>
        </c:manualLayout>
      </c:layout>
      <c:scatterChart>
        <c:scatterStyle val="smoothMarker"/>
        <c:ser>
          <c:idx val="0"/>
          <c:order val="0"/>
          <c:spPr>
            <a:ln w="15150">
              <a:noFill/>
            </a:ln>
          </c:spPr>
          <c:marker>
            <c:symbol val="diamond"/>
            <c:size val="2"/>
            <c:spPr>
              <a:solidFill>
                <a:srgbClr val="000080"/>
              </a:solidFill>
              <a:ln>
                <a:solidFill>
                  <a:srgbClr val="000080"/>
                </a:solidFill>
                <a:prstDash val="solid"/>
              </a:ln>
            </c:spPr>
          </c:marker>
          <c:xVal>
            <c:numRef>
              <c:f>Feuil1!$C$2:$C$16</c:f>
              <c:numCache>
                <c:formatCode>General</c:formatCode>
                <c:ptCount val="15"/>
                <c:pt idx="0">
                  <c:v>-1.3010299956639784</c:v>
                </c:pt>
                <c:pt idx="1">
                  <c:v>-1.4771212547196575</c:v>
                </c:pt>
                <c:pt idx="2">
                  <c:v>-1.6020599913279623</c:v>
                </c:pt>
                <c:pt idx="3">
                  <c:v>-1.6989700043360227</c:v>
                </c:pt>
                <c:pt idx="4">
                  <c:v>-1.7781512503836419</c:v>
                </c:pt>
                <c:pt idx="5">
                  <c:v>-1.8450980400142558</c:v>
                </c:pt>
                <c:pt idx="6">
                  <c:v>-1.9030899869919466</c:v>
                </c:pt>
                <c:pt idx="7">
                  <c:v>-1.9542425094393296</c:v>
                </c:pt>
                <c:pt idx="8">
                  <c:v>-2</c:v>
                </c:pt>
                <c:pt idx="9">
                  <c:v>-2.0413926851582227</c:v>
                </c:pt>
                <c:pt idx="10">
                  <c:v>-2.0791812460476349</c:v>
                </c:pt>
                <c:pt idx="11">
                  <c:v>-2.1139433523068392</c:v>
                </c:pt>
                <c:pt idx="12">
                  <c:v>-2.1461280356782377</c:v>
                </c:pt>
                <c:pt idx="13">
                  <c:v>-2.1760912590556809</c:v>
                </c:pt>
                <c:pt idx="14">
                  <c:v>-2.2041199826559312</c:v>
                </c:pt>
              </c:numCache>
            </c:numRef>
          </c:xVal>
          <c:yVal>
            <c:numRef>
              <c:f>Feuil1!$B$2:$B$16</c:f>
              <c:numCache>
                <c:formatCode>General</c:formatCode>
                <c:ptCount val="15"/>
              </c:numCache>
            </c:numRef>
          </c:yVal>
        </c:ser>
        <c:axId val="129510784"/>
        <c:axId val="129853696"/>
      </c:scatterChart>
      <c:valAx>
        <c:axId val="129510784"/>
        <c:scaling>
          <c:orientation val="minMax"/>
          <c:max val="-1"/>
          <c:min val="-2.5"/>
        </c:scaling>
        <c:axPos val="b"/>
        <c:title>
          <c:tx>
            <c:rich>
              <a:bodyPr/>
              <a:lstStyle/>
              <a:p>
                <a:pPr>
                  <a:defRPr sz="523" b="1" i="0" u="none" strike="noStrike" baseline="0">
                    <a:solidFill>
                      <a:srgbClr val="000000"/>
                    </a:solidFill>
                    <a:latin typeface="Arial"/>
                    <a:ea typeface="Arial"/>
                    <a:cs typeface="Arial"/>
                  </a:defRPr>
                </a:pPr>
                <a:r>
                  <a:rPr lang="fr-FR"/>
                  <a:t>log C</a:t>
                </a:r>
              </a:p>
            </c:rich>
          </c:tx>
          <c:layout>
            <c:manualLayout>
              <c:xMode val="edge"/>
              <c:yMode val="edge"/>
              <c:x val="0.48437491627346352"/>
              <c:y val="0.94276108690297211"/>
            </c:manualLayout>
          </c:layout>
          <c:spPr>
            <a:noFill/>
            <a:ln w="23923">
              <a:noFill/>
            </a:ln>
          </c:spPr>
        </c:title>
        <c:numFmt formatCode="General" sourceLinked="1"/>
        <c:tickLblPos val="nextTo"/>
        <c:spPr>
          <a:ln w="1683">
            <a:solidFill>
              <a:srgbClr val="000000"/>
            </a:solidFill>
            <a:prstDash val="solid"/>
            <a:headEnd type="arrow"/>
          </a:ln>
        </c:spPr>
        <c:txPr>
          <a:bodyPr rot="0" vert="horz"/>
          <a:lstStyle/>
          <a:p>
            <a:pPr>
              <a:defRPr sz="532" b="0" i="0" u="none" strike="noStrike" baseline="0">
                <a:solidFill>
                  <a:srgbClr val="000000"/>
                </a:solidFill>
                <a:latin typeface="Arial"/>
                <a:ea typeface="Arial"/>
                <a:cs typeface="Arial"/>
              </a:defRPr>
            </a:pPr>
            <a:endParaRPr lang="fr-FR"/>
          </a:p>
        </c:txPr>
        <c:crossAx val="129853696"/>
        <c:crosses val="autoZero"/>
        <c:crossBetween val="midCat"/>
      </c:valAx>
      <c:valAx>
        <c:axId val="129853696"/>
        <c:scaling>
          <c:orientation val="minMax"/>
        </c:scaling>
        <c:axPos val="l"/>
        <c:title>
          <c:tx>
            <c:rich>
              <a:bodyPr rot="5400000" vert="horz"/>
              <a:lstStyle/>
              <a:p>
                <a:pPr algn="ctr">
                  <a:defRPr sz="523" b="1" i="0" u="none" strike="noStrike" baseline="0">
                    <a:solidFill>
                      <a:srgbClr val="000000"/>
                    </a:solidFill>
                    <a:latin typeface="Arial"/>
                    <a:ea typeface="Arial"/>
                    <a:cs typeface="Arial"/>
                  </a:defRPr>
                </a:pPr>
                <a:r>
                  <a:rPr lang="fr-FR"/>
                  <a:t>∆E (mV)</a:t>
                </a:r>
              </a:p>
            </c:rich>
          </c:tx>
          <c:layout>
            <c:manualLayout>
              <c:xMode val="edge"/>
              <c:yMode val="edge"/>
              <c:x val="0.96888697041414262"/>
              <c:y val="0.43930654299280708"/>
            </c:manualLayout>
          </c:layout>
          <c:spPr>
            <a:noFill/>
            <a:ln w="23923">
              <a:noFill/>
            </a:ln>
          </c:spPr>
        </c:title>
        <c:numFmt formatCode="General" sourceLinked="1"/>
        <c:majorTickMark val="in"/>
        <c:tickLblPos val="high"/>
        <c:spPr>
          <a:ln w="1683">
            <a:solidFill>
              <a:srgbClr val="000000"/>
            </a:solidFill>
            <a:prstDash val="solid"/>
            <a:headEnd type="none"/>
            <a:tailEnd type="arrow"/>
          </a:ln>
        </c:spPr>
        <c:txPr>
          <a:bodyPr rot="0" vert="horz"/>
          <a:lstStyle/>
          <a:p>
            <a:pPr>
              <a:defRPr sz="532" b="0" i="0" u="none" strike="noStrike" baseline="0">
                <a:solidFill>
                  <a:srgbClr val="000000"/>
                </a:solidFill>
                <a:latin typeface="Arial"/>
                <a:ea typeface="Arial"/>
                <a:cs typeface="Arial"/>
              </a:defRPr>
            </a:pPr>
            <a:endParaRPr lang="fr-FR"/>
          </a:p>
        </c:txPr>
        <c:crossAx val="129510784"/>
        <c:crosses val="autoZero"/>
        <c:crossBetween val="midCat"/>
      </c:valAx>
      <c:spPr>
        <a:noFill/>
        <a:ln w="23923">
          <a:noFill/>
        </a:ln>
      </c:spPr>
    </c:plotArea>
    <c:plotVisOnly val="1"/>
    <c:dispBlanksAs val="gap"/>
  </c:chart>
  <c:spPr>
    <a:noFill/>
    <a:ln>
      <a:noFill/>
    </a:ln>
  </c:spPr>
  <c:txPr>
    <a:bodyPr/>
    <a:lstStyle/>
    <a:p>
      <a:pPr>
        <a:defRPr sz="532" b="0" i="0" u="none" strike="noStrike" baseline="0">
          <a:solidFill>
            <a:srgbClr val="000000"/>
          </a:solidFill>
          <a:latin typeface="Arial"/>
          <a:ea typeface="Arial"/>
          <a:cs typeface="Arial"/>
        </a:defRPr>
      </a:pPr>
      <a:endParaRPr lang="fr-FR"/>
    </a:p>
  </c:tx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7DE37F-6D1D-4416-81CF-85DDBAC8F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Chem4Word.dotx</Template>
  <TotalTime>129</TotalTime>
  <Pages>27</Pages>
  <Words>5561</Words>
  <Characters>30587</Characters>
  <Application>Microsoft Office Word</Application>
  <DocSecurity>0</DocSecurity>
  <Lines>254</Lines>
  <Paragraphs>72</Paragraphs>
  <ScaleCrop>false</ScaleCrop>
  <HeadingPairs>
    <vt:vector size="2" baseType="variant">
      <vt:variant>
        <vt:lpstr>Titre</vt:lpstr>
      </vt:variant>
      <vt:variant>
        <vt:i4>1</vt:i4>
      </vt:variant>
    </vt:vector>
  </HeadingPairs>
  <TitlesOfParts>
    <vt:vector size="1" baseType="lpstr">
      <vt:lpstr>BACCALAURÉAT TECHNOLOGIQUE SÉRIE STL</vt:lpstr>
    </vt:vector>
  </TitlesOfParts>
  <Company>Lenovo</Company>
  <LinksUpToDate>false</LinksUpToDate>
  <CharactersWithSpaces>36076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BACCALAURÉAT TECHNOLOGIQUE SÉRIE STL</dc:title>
  <dc:subject/>
  <dc:creator>Marie-Alice Trossat</dc:creator>
  <cp:keywords/>
  <dc:description/>
  <cp:lastModifiedBy>Marie-Alice Trossat</cp:lastModifiedBy>
  <cp:revision>69</cp:revision>
  <cp:lastPrinted>2013-03-23T17:43:00Z</cp:lastPrinted>
  <dcterms:created xsi:type="dcterms:W3CDTF">2013-03-23T17:45:00Z</dcterms:created>
  <dcterms:modified xsi:type="dcterms:W3CDTF">2013-03-23T20:54:00Z</dcterms:modified>
</cp:coreProperties>
</file>