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8D" w:rsidRDefault="008841B6" w:rsidP="008841B6">
      <w:pPr>
        <w:pBdr>
          <w:top w:val="single" w:sz="4" w:space="1" w:color="auto"/>
          <w:left w:val="single" w:sz="4" w:space="4" w:color="auto"/>
          <w:bottom w:val="single" w:sz="4" w:space="1" w:color="auto"/>
          <w:right w:val="single" w:sz="4" w:space="4" w:color="auto"/>
        </w:pBdr>
        <w:jc w:val="center"/>
        <w:rPr>
          <w:rFonts w:ascii="Arial" w:hAnsi="Arial" w:cs="Arial"/>
          <w:b/>
          <w:sz w:val="24"/>
        </w:rPr>
      </w:pPr>
      <w:r w:rsidRPr="008841B6">
        <w:rPr>
          <w:rFonts w:ascii="Arial" w:hAnsi="Arial" w:cs="Arial"/>
          <w:b/>
          <w:sz w:val="24"/>
        </w:rPr>
        <w:t>Présentation de l’annale</w:t>
      </w:r>
      <w:r w:rsidR="00701B5E">
        <w:rPr>
          <w:rFonts w:ascii="Arial" w:hAnsi="Arial" w:cs="Arial"/>
          <w:b/>
          <w:sz w:val="24"/>
        </w:rPr>
        <w:t>s</w:t>
      </w:r>
      <w:r w:rsidRPr="008841B6">
        <w:rPr>
          <w:rFonts w:ascii="Arial" w:hAnsi="Arial" w:cs="Arial"/>
          <w:b/>
          <w:sz w:val="24"/>
        </w:rPr>
        <w:t xml:space="preserve"> 0 : sujet C0 : ERRARE HUMANUM EST…</w:t>
      </w:r>
    </w:p>
    <w:p w:rsidR="00D433AA" w:rsidRDefault="00D433AA" w:rsidP="008841B6">
      <w:pPr>
        <w:pStyle w:val="Corpsdetexte"/>
        <w:ind w:right="-1"/>
        <w:rPr>
          <w:b/>
          <w:i/>
        </w:rPr>
      </w:pPr>
    </w:p>
    <w:p w:rsidR="008841B6" w:rsidRPr="00D433AA" w:rsidRDefault="008841B6" w:rsidP="008841B6">
      <w:pPr>
        <w:pStyle w:val="Corpsdetexte"/>
        <w:ind w:right="-1"/>
        <w:rPr>
          <w:rFonts w:ascii="Arial" w:hAnsi="Arial" w:cs="Arial"/>
          <w:sz w:val="20"/>
        </w:rPr>
      </w:pPr>
      <w:r w:rsidRPr="00D433AA">
        <w:rPr>
          <w:rFonts w:ascii="Arial" w:hAnsi="Arial" w:cs="Arial"/>
          <w:b/>
          <w:i/>
          <w:sz w:val="20"/>
        </w:rPr>
        <w:t>La fiche 1</w:t>
      </w:r>
      <w:r w:rsidRPr="00D433AA">
        <w:rPr>
          <w:rFonts w:ascii="Arial" w:hAnsi="Arial" w:cs="Arial"/>
          <w:i/>
          <w:sz w:val="20"/>
        </w:rPr>
        <w:t xml:space="preserve"> </w:t>
      </w:r>
      <w:r w:rsidRPr="00D433AA">
        <w:rPr>
          <w:rFonts w:ascii="Arial" w:hAnsi="Arial" w:cs="Arial"/>
          <w:sz w:val="20"/>
        </w:rPr>
        <w:t xml:space="preserve">est destinée au professeur. Elle présente un descriptif sommaire du sujet et précise les coefficients respectifs des 5 compétences évaluées. </w:t>
      </w:r>
    </w:p>
    <w:p w:rsidR="008841B6" w:rsidRPr="00D433AA" w:rsidRDefault="008841B6" w:rsidP="008841B6">
      <w:pPr>
        <w:pStyle w:val="Corpsdetexte"/>
        <w:ind w:right="-1"/>
        <w:rPr>
          <w:rFonts w:ascii="Arial" w:hAnsi="Arial" w:cs="Arial"/>
          <w:sz w:val="20"/>
        </w:rPr>
      </w:pPr>
    </w:p>
    <w:p w:rsidR="008841B6" w:rsidRPr="00D433AA" w:rsidRDefault="008841B6" w:rsidP="008841B6">
      <w:pPr>
        <w:pStyle w:val="Corpsdetexte"/>
        <w:ind w:right="-1"/>
        <w:rPr>
          <w:rFonts w:ascii="Arial" w:hAnsi="Arial" w:cs="Arial"/>
          <w:sz w:val="20"/>
        </w:rPr>
      </w:pPr>
      <w:r w:rsidRPr="00D433AA">
        <w:rPr>
          <w:rFonts w:ascii="Arial" w:hAnsi="Arial" w:cs="Arial"/>
          <w:b/>
          <w:i/>
          <w:sz w:val="20"/>
        </w:rPr>
        <w:t>La fiche 2</w:t>
      </w:r>
      <w:r w:rsidRPr="00D433AA">
        <w:rPr>
          <w:rFonts w:ascii="Arial" w:hAnsi="Arial" w:cs="Arial"/>
          <w:sz w:val="20"/>
        </w:rPr>
        <w:t xml:space="preserve"> est destinée au professeur et au personnel de laboratoire. Elle énumère le matériel et les produits nécessaires pour un poste de travail et pour le poste de l’examinateur. Les documents mis à disposition des élèves sont également précisés.</w:t>
      </w:r>
    </w:p>
    <w:p w:rsidR="008841B6" w:rsidRPr="00D433AA" w:rsidRDefault="008841B6" w:rsidP="008841B6">
      <w:pPr>
        <w:pStyle w:val="Corpsdetexte"/>
        <w:ind w:right="-1"/>
        <w:rPr>
          <w:rFonts w:ascii="Arial" w:hAnsi="Arial" w:cs="Arial"/>
          <w:sz w:val="20"/>
        </w:rPr>
      </w:pPr>
      <w:r w:rsidRPr="00D433AA">
        <w:rPr>
          <w:rFonts w:ascii="Arial" w:hAnsi="Arial" w:cs="Arial"/>
          <w:sz w:val="20"/>
        </w:rPr>
        <w:t>Sur cette fiche figurent les valeurs utilisées par les concepteurs lors de la rédaction des sujets. Ces valeurs peuvent être adaptées au matériel de l’établissement et reportées sur la fiche 3.</w:t>
      </w:r>
    </w:p>
    <w:p w:rsidR="008841B6" w:rsidRPr="00D433AA" w:rsidRDefault="008841B6" w:rsidP="008841B6">
      <w:pPr>
        <w:pStyle w:val="Corpsdetexte"/>
        <w:ind w:right="-1"/>
        <w:rPr>
          <w:rFonts w:ascii="Arial" w:hAnsi="Arial" w:cs="Arial"/>
          <w:sz w:val="20"/>
        </w:rPr>
      </w:pPr>
    </w:p>
    <w:p w:rsidR="008841B6" w:rsidRPr="00D433AA" w:rsidRDefault="008841B6" w:rsidP="008841B6">
      <w:pPr>
        <w:pStyle w:val="Corpsdetexte"/>
        <w:ind w:right="-1"/>
        <w:rPr>
          <w:rFonts w:ascii="Arial" w:hAnsi="Arial" w:cs="Arial"/>
          <w:sz w:val="20"/>
        </w:rPr>
      </w:pPr>
      <w:r w:rsidRPr="00D433AA">
        <w:rPr>
          <w:rFonts w:ascii="Arial" w:hAnsi="Arial" w:cs="Arial"/>
          <w:sz w:val="20"/>
        </w:rPr>
        <w:t>Ces deux premières fiches sont à lire en liaison avec la fiche 3 qui présente la démarche expérimentale demandée au candidat.</w:t>
      </w:r>
    </w:p>
    <w:p w:rsidR="008841B6" w:rsidRPr="00D433AA" w:rsidRDefault="008841B6" w:rsidP="008841B6">
      <w:pPr>
        <w:pStyle w:val="Corpsdetexte"/>
        <w:ind w:right="-1"/>
        <w:rPr>
          <w:rFonts w:ascii="Arial" w:hAnsi="Arial" w:cs="Arial"/>
          <w:sz w:val="20"/>
        </w:rPr>
      </w:pPr>
    </w:p>
    <w:p w:rsidR="008841B6" w:rsidRPr="00D433AA" w:rsidRDefault="008841B6" w:rsidP="008841B6">
      <w:pPr>
        <w:pStyle w:val="Corpsdetexte"/>
        <w:ind w:right="-1"/>
        <w:rPr>
          <w:rFonts w:ascii="Arial" w:hAnsi="Arial" w:cs="Arial"/>
          <w:sz w:val="20"/>
        </w:rPr>
      </w:pPr>
      <w:r w:rsidRPr="00D433AA">
        <w:rPr>
          <w:rFonts w:ascii="Arial" w:hAnsi="Arial" w:cs="Arial"/>
          <w:b/>
          <w:i/>
          <w:sz w:val="20"/>
        </w:rPr>
        <w:t>La fiche 3</w:t>
      </w:r>
      <w:r w:rsidRPr="00D433AA">
        <w:rPr>
          <w:rFonts w:ascii="Arial" w:hAnsi="Arial" w:cs="Arial"/>
          <w:sz w:val="20"/>
        </w:rPr>
        <w:t xml:space="preserve"> s’adresse au candidat. Elle présente le contexte de la démarche expérimentale. Elle signale au candidat les moments clés où il doit appeler l’examinateur pour faire vérifier son travail. </w:t>
      </w:r>
      <w:r w:rsidRPr="00D433AA">
        <w:rPr>
          <w:rFonts w:ascii="Arial" w:hAnsi="Arial" w:cs="Arial"/>
          <w:b/>
          <w:sz w:val="20"/>
        </w:rPr>
        <w:t>Elle comporte également un document réponse à compléter par le candidat, qui devra rendre le sujet et le document réponse avant de sortir du laboratoire.</w:t>
      </w:r>
      <w:r w:rsidRPr="00D433AA">
        <w:rPr>
          <w:rFonts w:ascii="Arial" w:hAnsi="Arial" w:cs="Arial"/>
          <w:sz w:val="20"/>
        </w:rPr>
        <w:t xml:space="preserve"> Il conviendra d’imprimer le sujet et le document réponse de manière à ce que le candidat ait la possibilité de les séparer.</w:t>
      </w:r>
    </w:p>
    <w:p w:rsidR="008841B6" w:rsidRPr="00D433AA" w:rsidRDefault="008841B6" w:rsidP="008841B6">
      <w:pPr>
        <w:pStyle w:val="Corpsdetexte"/>
        <w:ind w:right="-1"/>
        <w:rPr>
          <w:rFonts w:ascii="Arial" w:hAnsi="Arial" w:cs="Arial"/>
          <w:sz w:val="20"/>
        </w:rPr>
      </w:pPr>
    </w:p>
    <w:p w:rsidR="008841B6" w:rsidRPr="00D433AA" w:rsidRDefault="008841B6" w:rsidP="008841B6">
      <w:pPr>
        <w:pStyle w:val="Corpsdetexte"/>
        <w:ind w:right="-1"/>
        <w:rPr>
          <w:rFonts w:ascii="Arial" w:hAnsi="Arial" w:cs="Arial"/>
          <w:sz w:val="20"/>
        </w:rPr>
      </w:pPr>
      <w:r w:rsidRPr="00D433AA">
        <w:rPr>
          <w:rFonts w:ascii="Arial" w:hAnsi="Arial" w:cs="Arial"/>
          <w:b/>
          <w:i/>
          <w:sz w:val="20"/>
        </w:rPr>
        <w:t>Les fiches 4 et 5</w:t>
      </w:r>
      <w:r w:rsidRPr="00D433AA">
        <w:rPr>
          <w:rFonts w:ascii="Arial" w:hAnsi="Arial" w:cs="Arial"/>
          <w:i/>
          <w:sz w:val="20"/>
        </w:rPr>
        <w:t>,</w:t>
      </w:r>
      <w:r w:rsidRPr="00D433AA">
        <w:rPr>
          <w:rFonts w:ascii="Arial" w:hAnsi="Arial" w:cs="Arial"/>
          <w:sz w:val="20"/>
        </w:rPr>
        <w:t xml:space="preserve"> destinées à l’évaluateur, donnent les éléments nécessaires pour évaluer le candidat.</w:t>
      </w:r>
    </w:p>
    <w:p w:rsidR="008841B6" w:rsidRPr="00D433AA" w:rsidRDefault="008841B6" w:rsidP="008841B6">
      <w:pPr>
        <w:pStyle w:val="Corpsdetexte"/>
        <w:ind w:right="-1"/>
        <w:rPr>
          <w:rFonts w:ascii="Arial" w:hAnsi="Arial" w:cs="Arial"/>
          <w:sz w:val="20"/>
        </w:rPr>
      </w:pPr>
      <w:r w:rsidRPr="00D433AA">
        <w:rPr>
          <w:rFonts w:ascii="Arial" w:hAnsi="Arial" w:cs="Arial"/>
          <w:b/>
          <w:i/>
          <w:sz w:val="20"/>
        </w:rPr>
        <w:t>La fiche 4</w:t>
      </w:r>
      <w:r w:rsidRPr="00D433AA">
        <w:rPr>
          <w:rFonts w:ascii="Arial" w:hAnsi="Arial" w:cs="Arial"/>
          <w:sz w:val="20"/>
        </w:rPr>
        <w:t xml:space="preserve"> précise des repères pour l’évaluation. La grille de suivi chronologique permet de noter les observations et les aides apportées par l’examinateur pour chaque candidat pendant l’épreuve. Elle précise les appels que le candidat doit effectuer. </w:t>
      </w:r>
    </w:p>
    <w:p w:rsidR="008841B6" w:rsidRPr="00D433AA" w:rsidRDefault="008841B6" w:rsidP="008841B6">
      <w:pPr>
        <w:pStyle w:val="Corpsdetexte"/>
        <w:ind w:right="-1"/>
        <w:rPr>
          <w:rFonts w:ascii="Arial" w:hAnsi="Arial" w:cs="Arial"/>
          <w:sz w:val="20"/>
        </w:rPr>
      </w:pPr>
      <w:r w:rsidRPr="00D433AA">
        <w:rPr>
          <w:rFonts w:ascii="Arial" w:hAnsi="Arial" w:cs="Arial"/>
          <w:b/>
          <w:i/>
          <w:sz w:val="20"/>
        </w:rPr>
        <w:t>La fiche 5</w:t>
      </w:r>
      <w:r w:rsidRPr="00D433AA">
        <w:rPr>
          <w:rFonts w:ascii="Arial" w:hAnsi="Arial" w:cs="Arial"/>
          <w:sz w:val="20"/>
        </w:rPr>
        <w:t xml:space="preserve"> regroupe les observables (en se référant aux questions) et permet d’évaluer le degré d’acquisition de chaque compétence par le candidat.</w:t>
      </w:r>
    </w:p>
    <w:p w:rsidR="008841B6" w:rsidRPr="00D433AA" w:rsidRDefault="008841B6" w:rsidP="008841B6">
      <w:pPr>
        <w:autoSpaceDE w:val="0"/>
        <w:autoSpaceDN w:val="0"/>
        <w:adjustRightInd w:val="0"/>
        <w:jc w:val="both"/>
        <w:rPr>
          <w:rFonts w:ascii="Arial" w:hAnsi="Arial" w:cs="Arial"/>
          <w:i/>
          <w:sz w:val="20"/>
          <w:szCs w:val="20"/>
        </w:rPr>
      </w:pPr>
    </w:p>
    <w:p w:rsidR="008841B6" w:rsidRDefault="008841B6" w:rsidP="00D433AA">
      <w:pPr>
        <w:pStyle w:val="Corpsdetexte"/>
        <w:ind w:right="-1"/>
        <w:rPr>
          <w:rFonts w:ascii="Arial" w:hAnsi="Arial" w:cs="Arial"/>
          <w:sz w:val="20"/>
        </w:rPr>
      </w:pPr>
      <w:r w:rsidRPr="00D433AA">
        <w:rPr>
          <w:rFonts w:ascii="Arial" w:hAnsi="Arial" w:cs="Arial"/>
          <w:b/>
          <w:i/>
          <w:sz w:val="20"/>
        </w:rPr>
        <w:t xml:space="preserve">La fiche 6 </w:t>
      </w:r>
      <w:r w:rsidRPr="00D433AA">
        <w:rPr>
          <w:rFonts w:ascii="Arial" w:hAnsi="Arial" w:cs="Arial"/>
          <w:sz w:val="20"/>
        </w:rPr>
        <w:t xml:space="preserve">est le document récapitulatif de l’évaluation, la note est obtenue à l’aide du fichier </w:t>
      </w:r>
      <w:proofErr w:type="spellStart"/>
      <w:r w:rsidRPr="00D433AA">
        <w:rPr>
          <w:rFonts w:ascii="Arial" w:hAnsi="Arial" w:cs="Arial"/>
          <w:sz w:val="20"/>
        </w:rPr>
        <w:t>excel</w:t>
      </w:r>
      <w:proofErr w:type="spellEnd"/>
      <w:r w:rsidRPr="00D433AA">
        <w:rPr>
          <w:rFonts w:ascii="Arial" w:hAnsi="Arial" w:cs="Arial"/>
          <w:sz w:val="20"/>
        </w:rPr>
        <w:t xml:space="preserve"> </w:t>
      </w:r>
      <w:r w:rsidR="00D433AA" w:rsidRPr="00D433AA">
        <w:rPr>
          <w:rFonts w:ascii="Arial" w:hAnsi="Arial" w:cs="Arial"/>
          <w:sz w:val="20"/>
        </w:rPr>
        <w:t>propre au sujet.</w:t>
      </w:r>
    </w:p>
    <w:p w:rsidR="00D433AA" w:rsidRPr="00D433AA" w:rsidRDefault="00D433AA" w:rsidP="00D433AA">
      <w:pPr>
        <w:pStyle w:val="Corpsdetexte"/>
        <w:ind w:right="-1"/>
        <w:rPr>
          <w:rFonts w:ascii="Arial" w:hAnsi="Arial" w:cs="Arial"/>
          <w:sz w:val="20"/>
        </w:rPr>
      </w:pPr>
    </w:p>
    <w:p w:rsidR="00D433AA" w:rsidRPr="00D433AA" w:rsidRDefault="00D433AA" w:rsidP="00D433AA">
      <w:pPr>
        <w:pStyle w:val="Corpsdetexte"/>
        <w:ind w:right="-1"/>
        <w:rPr>
          <w:rFonts w:ascii="Arial" w:hAnsi="Arial" w:cs="Arial"/>
          <w:sz w:val="20"/>
        </w:rPr>
      </w:pPr>
    </w:p>
    <w:p w:rsidR="00D433AA" w:rsidRPr="00D433AA" w:rsidRDefault="00D433AA" w:rsidP="00D433AA">
      <w:pPr>
        <w:jc w:val="both"/>
        <w:rPr>
          <w:rFonts w:ascii="Arial" w:hAnsi="Arial" w:cs="Arial"/>
          <w:b/>
          <w:sz w:val="20"/>
          <w:szCs w:val="20"/>
        </w:rPr>
      </w:pPr>
      <w:r w:rsidRPr="00D433AA">
        <w:rPr>
          <w:rFonts w:ascii="Arial" w:hAnsi="Arial" w:cs="Arial"/>
          <w:b/>
          <w:sz w:val="20"/>
          <w:szCs w:val="20"/>
        </w:rPr>
        <w:t xml:space="preserve">Utilisation du fichier </w:t>
      </w:r>
      <w:proofErr w:type="spellStart"/>
      <w:r w:rsidRPr="00D433AA">
        <w:rPr>
          <w:rFonts w:ascii="Arial" w:hAnsi="Arial" w:cs="Arial"/>
          <w:b/>
          <w:sz w:val="20"/>
          <w:szCs w:val="20"/>
        </w:rPr>
        <w:t>excel</w:t>
      </w:r>
      <w:proofErr w:type="spellEnd"/>
      <w:r w:rsidRPr="00D433AA">
        <w:rPr>
          <w:rFonts w:ascii="Arial" w:hAnsi="Arial" w:cs="Arial"/>
          <w:b/>
          <w:sz w:val="20"/>
          <w:szCs w:val="20"/>
        </w:rPr>
        <w:t xml:space="preserve"> pour obtenir la note : </w:t>
      </w:r>
    </w:p>
    <w:p w:rsidR="00D433AA" w:rsidRDefault="00D433AA" w:rsidP="00D433AA">
      <w:pPr>
        <w:pStyle w:val="Paragraphedeliste"/>
        <w:numPr>
          <w:ilvl w:val="0"/>
          <w:numId w:val="1"/>
        </w:numPr>
        <w:jc w:val="both"/>
        <w:rPr>
          <w:rFonts w:ascii="Arial" w:hAnsi="Arial" w:cs="Arial"/>
          <w:sz w:val="20"/>
          <w:szCs w:val="20"/>
        </w:rPr>
      </w:pPr>
      <w:r w:rsidRPr="00D433AA">
        <w:rPr>
          <w:rFonts w:ascii="Arial" w:hAnsi="Arial" w:cs="Arial"/>
          <w:sz w:val="20"/>
          <w:szCs w:val="20"/>
        </w:rPr>
        <w:t xml:space="preserve">Pour chaque compétence, indiquer le niveau obtenu par un « x » </w:t>
      </w:r>
      <w:r w:rsidRPr="00D433AA">
        <w:rPr>
          <w:rFonts w:ascii="Arial" w:hAnsi="Arial" w:cs="Arial"/>
          <w:b/>
          <w:sz w:val="20"/>
          <w:szCs w:val="20"/>
        </w:rPr>
        <w:t>(ne pas utiliser la barre d’espace</w:t>
      </w:r>
      <w:r w:rsidRPr="00D433AA">
        <w:rPr>
          <w:rFonts w:ascii="Arial" w:hAnsi="Arial" w:cs="Arial"/>
          <w:sz w:val="20"/>
          <w:szCs w:val="20"/>
        </w:rPr>
        <w:t>).</w:t>
      </w:r>
    </w:p>
    <w:p w:rsidR="00D433AA" w:rsidRPr="00D433AA" w:rsidRDefault="00D433AA" w:rsidP="00D433AA">
      <w:pPr>
        <w:pStyle w:val="Paragraphedeliste"/>
        <w:numPr>
          <w:ilvl w:val="0"/>
          <w:numId w:val="1"/>
        </w:numPr>
        <w:jc w:val="both"/>
        <w:rPr>
          <w:rFonts w:ascii="Arial" w:hAnsi="Arial" w:cs="Arial"/>
          <w:sz w:val="20"/>
          <w:szCs w:val="20"/>
        </w:rPr>
      </w:pPr>
      <w:r w:rsidRPr="00D433AA">
        <w:rPr>
          <w:rFonts w:ascii="Arial" w:hAnsi="Arial" w:cs="Arial"/>
          <w:sz w:val="20"/>
          <w:szCs w:val="20"/>
        </w:rPr>
        <w:t>La note est affichée quand le nombre de cases requis a été rempli sinon un signal d'erreur s'affiche.</w:t>
      </w:r>
    </w:p>
    <w:p w:rsidR="00D433AA" w:rsidRDefault="00D433AA" w:rsidP="00D433AA">
      <w:pPr>
        <w:jc w:val="both"/>
        <w:rPr>
          <w:rFonts w:ascii="Arial" w:hAnsi="Arial" w:cs="Arial"/>
          <w:sz w:val="20"/>
          <w:szCs w:val="20"/>
        </w:rPr>
      </w:pPr>
      <w:r w:rsidRPr="00D433AA">
        <w:rPr>
          <w:rFonts w:ascii="Arial" w:hAnsi="Arial" w:cs="Arial"/>
          <w:sz w:val="20"/>
          <w:szCs w:val="20"/>
        </w:rPr>
        <w:t>L’évaluation est prévue pour attribuer une note entre 3 et 20. Cependant, si l’engagement du candidat s’avère très insuffisant, le professeur a toute latitude pour attribuer une note comprise entre 0 et 3.</w:t>
      </w:r>
    </w:p>
    <w:p w:rsidR="00D433AA" w:rsidRPr="00D433AA" w:rsidRDefault="00D433AA" w:rsidP="00D433AA">
      <w:pPr>
        <w:jc w:val="both"/>
        <w:rPr>
          <w:rFonts w:ascii="Arial" w:hAnsi="Arial" w:cs="Arial"/>
          <w:sz w:val="20"/>
          <w:szCs w:val="20"/>
        </w:rPr>
      </w:pPr>
    </w:p>
    <w:sectPr w:rsidR="00D433AA" w:rsidRPr="00D433AA" w:rsidSect="001368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D72E1"/>
    <w:multiLevelType w:val="hybridMultilevel"/>
    <w:tmpl w:val="D7DE1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oNotDisplayPageBoundaries/>
  <w:proofState w:spelling="clean" w:grammar="clean"/>
  <w:defaultTabStop w:val="708"/>
  <w:hyphenationZone w:val="425"/>
  <w:characterSpacingControl w:val="doNotCompress"/>
  <w:compat/>
  <w:rsids>
    <w:rsidRoot w:val="008841B6"/>
    <w:rsid w:val="0013688D"/>
    <w:rsid w:val="002F2D8D"/>
    <w:rsid w:val="00701B5E"/>
    <w:rsid w:val="008841B6"/>
    <w:rsid w:val="00D433AA"/>
    <w:rsid w:val="00EA4C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88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841B6"/>
    <w:pPr>
      <w:spacing w:after="0" w:line="240" w:lineRule="auto"/>
      <w:jc w:val="both"/>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rsid w:val="008841B6"/>
    <w:rPr>
      <w:rFonts w:ascii="Times New Roman" w:eastAsia="Times New Roman" w:hAnsi="Times New Roman" w:cs="Times New Roman"/>
      <w:szCs w:val="20"/>
      <w:lang w:eastAsia="fr-FR"/>
    </w:rPr>
  </w:style>
  <w:style w:type="paragraph" w:styleId="Paragraphedeliste">
    <w:name w:val="List Paragraph"/>
    <w:basedOn w:val="Normal"/>
    <w:uiPriority w:val="34"/>
    <w:qFormat/>
    <w:rsid w:val="00D433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362</Words>
  <Characters>1996</Characters>
  <Application>Microsoft Office Word</Application>
  <DocSecurity>0</DocSecurity>
  <Lines>16</Lines>
  <Paragraphs>4</Paragraphs>
  <ScaleCrop>false</ScaleCrop>
  <Company>Lenovo</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Marie-Alice Trossat</dc:creator>
  <cp:keywords/>
  <dc:description/>
  <cp:lastModifiedBy>Marie-Alice Trossat</cp:lastModifiedBy>
  <cp:revision>3</cp:revision>
  <dcterms:created xsi:type="dcterms:W3CDTF">2013-03-22T18:47:00Z</dcterms:created>
  <dcterms:modified xsi:type="dcterms:W3CDTF">2013-03-22T22:25:00Z</dcterms:modified>
</cp:coreProperties>
</file>